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4C996" w14:textId="77777777" w:rsidR="001074D3" w:rsidRDefault="001074D3" w:rsidP="001074D3">
      <w:pPr>
        <w:spacing w:after="240"/>
        <w:jc w:val="center"/>
        <w:rPr>
          <w:b/>
        </w:rPr>
      </w:pPr>
      <w:bookmarkStart w:id="0" w:name="_GoBack"/>
      <w:bookmarkEnd w:id="0"/>
      <w:r w:rsidRPr="00661E10">
        <w:rPr>
          <w:b/>
        </w:rPr>
        <w:t>STATEMENT OF</w:t>
      </w:r>
      <w:r>
        <w:rPr>
          <w:b/>
        </w:rPr>
        <w:br/>
      </w:r>
      <w:r w:rsidRPr="00661E10">
        <w:rPr>
          <w:b/>
        </w:rPr>
        <w:t>CHAIRMAN AJIT PAI</w:t>
      </w:r>
    </w:p>
    <w:p w14:paraId="34A66087" w14:textId="1C5CED90" w:rsidR="001074D3" w:rsidRDefault="001074D3" w:rsidP="001074D3">
      <w:pPr>
        <w:ind w:left="720" w:hanging="720"/>
      </w:pPr>
      <w:r>
        <w:t xml:space="preserve">Re: </w:t>
      </w:r>
      <w:r>
        <w:tab/>
      </w:r>
      <w:r w:rsidR="00C26300">
        <w:rPr>
          <w:i/>
        </w:rPr>
        <w:t>Amendment of P</w:t>
      </w:r>
      <w:r>
        <w:rPr>
          <w:i/>
        </w:rPr>
        <w:t>arts 1, 2, 15, 90 and 95 of the Commission’s Rules to Permit Radar Services in the 76-81 GHz Band</w:t>
      </w:r>
      <w:r>
        <w:t>, ET Docket No. 15-26.</w:t>
      </w:r>
    </w:p>
    <w:p w14:paraId="6DD1EE23" w14:textId="77777777" w:rsidR="001074D3" w:rsidRDefault="001074D3" w:rsidP="001074D3">
      <w:pPr>
        <w:ind w:firstLine="720"/>
      </w:pPr>
      <w:r>
        <w:t xml:space="preserve">I always try to be conscious of the rules of the road.  But when I’m in the car with my kids, vehicular safety becomes an all-encompassing concern.  </w:t>
      </w:r>
      <w:r w:rsidRPr="00A11FE8">
        <w:t>Thankfully, auto manufacturers are continuing to roll out new</w:t>
      </w:r>
      <w:r>
        <w:t>, proven</w:t>
      </w:r>
      <w:r w:rsidRPr="00A11FE8">
        <w:t xml:space="preserve"> technologies</w:t>
      </w:r>
      <w:r>
        <w:t xml:space="preserve"> that enable services like </w:t>
      </w:r>
      <w:r w:rsidRPr="00A11FE8">
        <w:t xml:space="preserve">collision avoidance, blind spot monitoring, </w:t>
      </w:r>
      <w:r>
        <w:t xml:space="preserve">and </w:t>
      </w:r>
      <w:r w:rsidRPr="00A11FE8">
        <w:t>lane change assistan</w:t>
      </w:r>
      <w:r>
        <w:t>ce.</w:t>
      </w:r>
      <w:r w:rsidRPr="00A11FE8">
        <w:t xml:space="preserve"> </w:t>
      </w:r>
      <w:r>
        <w:t xml:space="preserve"> V</w:t>
      </w:r>
      <w:r w:rsidRPr="00A11FE8">
        <w:t xml:space="preserve">ehicular radar systems can </w:t>
      </w:r>
      <w:r>
        <w:t xml:space="preserve">improve our driving experience and help our families </w:t>
      </w:r>
      <w:r w:rsidRPr="00A11FE8">
        <w:t>stay safe</w:t>
      </w:r>
      <w:r>
        <w:t>.</w:t>
      </w:r>
    </w:p>
    <w:p w14:paraId="29A99F6A" w14:textId="79C95AEE" w:rsidR="001074D3" w:rsidRDefault="00923171" w:rsidP="001074D3">
      <w:pPr>
        <w:ind w:firstLine="720"/>
      </w:pPr>
      <w:r>
        <w:t>Today, t</w:t>
      </w:r>
      <w:r w:rsidR="001074D3">
        <w:t xml:space="preserve">he FCC </w:t>
      </w:r>
      <w:r>
        <w:t xml:space="preserve">does its part to promote this consumer-friendly innovation by </w:t>
      </w:r>
      <w:r w:rsidR="001074D3">
        <w:t>giv</w:t>
      </w:r>
      <w:r>
        <w:t>ing</w:t>
      </w:r>
      <w:r w:rsidR="001074D3">
        <w:t xml:space="preserve"> these systems the bandwidth needed to operate fully and securely.  By allocating </w:t>
      </w:r>
      <w:r w:rsidR="00D50438">
        <w:t>a contiguous</w:t>
      </w:r>
      <w:r w:rsidR="008951CF">
        <w:t xml:space="preserve"> </w:t>
      </w:r>
      <w:r w:rsidR="001074D3">
        <w:t>76–81 GHz band to these services, we expand the existing 76–77 GHz allocation for vehicular radars by four gigahertz.  We are also moving other vehicular radar operations from other bands to be consolidated into these frequencies.  Access to this contiguous block of spectrum will allow for new innovations and the expansion of potentially life-saving vehicular radar technolog</w:t>
      </w:r>
      <w:r w:rsidR="00440108">
        <w:t>ies</w:t>
      </w:r>
      <w:r w:rsidR="001074D3">
        <w:t>.</w:t>
      </w:r>
    </w:p>
    <w:p w14:paraId="6B557228" w14:textId="77777777" w:rsidR="001074D3" w:rsidRDefault="001074D3" w:rsidP="001074D3">
      <w:pPr>
        <w:ind w:firstLine="720"/>
      </w:pPr>
      <w:r>
        <w:t>We also open up this band to expand access for fixed and mobile radars in airport operations areas.  This could not only ensure safety, but hopefully prevent flight delays</w:t>
      </w:r>
      <w:r w:rsidR="00440108">
        <w:t xml:space="preserve"> as well</w:t>
      </w:r>
      <w:r>
        <w:t xml:space="preserve">.  For instance, according to one commenter, wingtip collisions account for approximately 25% of all aircraft ground accidents.  “Wingtip radars” on aircraft may help with collision avoidance on the tarmac, among other areas. </w:t>
      </w:r>
    </w:p>
    <w:p w14:paraId="480961C4" w14:textId="77777777" w:rsidR="00382F6B" w:rsidRPr="001074D3" w:rsidRDefault="001074D3" w:rsidP="001074D3">
      <w:pPr>
        <w:ind w:firstLine="720"/>
        <w:rPr>
          <w:rFonts w:cs="Times New Roman"/>
        </w:rPr>
      </w:pPr>
      <w:r>
        <w:t xml:space="preserve">My thanks to the staff who worked on this item: </w:t>
      </w:r>
      <w:r>
        <w:rPr>
          <w:rFonts w:cs="Times New Roman"/>
        </w:rPr>
        <w:t xml:space="preserve">Rashmi Doshi, Patrick Forster, Howard Griboff, Matthew Hussey, Ira Keltz, Julie Knapp, Geraldine Matise, and Jamison Prime from the Office of Engineering and Technology; Tom Derenge and Scot Stone from the Wireless Telecommunications Bureau; Jeremy Marcus and Aspasia Paroutsas from the Enforcement Bureau; and David Horowitz and Anjali Singh from the Office of General Counsel.  </w:t>
      </w:r>
      <w:r>
        <w:t>Your work impacts the lives of millions of Americans, and is vital to improving vehicular safety.</w:t>
      </w:r>
    </w:p>
    <w:sectPr w:rsidR="00382F6B" w:rsidRPr="001074D3"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C3C35" w14:textId="77777777" w:rsidR="00A45AB4" w:rsidRDefault="00A45AB4" w:rsidP="00707EF7">
      <w:pPr>
        <w:spacing w:after="0"/>
      </w:pPr>
      <w:r>
        <w:separator/>
      </w:r>
    </w:p>
  </w:endnote>
  <w:endnote w:type="continuationSeparator" w:id="0">
    <w:p w14:paraId="0E81F7A1" w14:textId="77777777" w:rsidR="00A45AB4" w:rsidRDefault="00A45AB4"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F005A" w14:textId="77777777" w:rsidR="000B039B" w:rsidRDefault="000B03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F33D6" w14:textId="77777777" w:rsidR="000B039B" w:rsidRDefault="000B03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FF0BB" w14:textId="77777777" w:rsidR="000B039B" w:rsidRDefault="000B0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EA74D" w14:textId="77777777" w:rsidR="00A45AB4" w:rsidRDefault="00A45AB4" w:rsidP="00707EF7">
      <w:pPr>
        <w:spacing w:after="0"/>
      </w:pPr>
      <w:r>
        <w:separator/>
      </w:r>
    </w:p>
  </w:footnote>
  <w:footnote w:type="continuationSeparator" w:id="0">
    <w:p w14:paraId="754E06B4" w14:textId="77777777" w:rsidR="00A45AB4" w:rsidRDefault="00A45AB4" w:rsidP="00707E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CFCB5" w14:textId="77777777" w:rsidR="000B039B" w:rsidRDefault="000B03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4A491" w14:textId="77777777" w:rsidR="000B039B" w:rsidRDefault="000B03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28575" w14:textId="77777777" w:rsidR="000B039B" w:rsidRDefault="000B03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B039B"/>
    <w:rsid w:val="001074D3"/>
    <w:rsid w:val="001815D0"/>
    <w:rsid w:val="00234381"/>
    <w:rsid w:val="00382F6B"/>
    <w:rsid w:val="004000BC"/>
    <w:rsid w:val="00440108"/>
    <w:rsid w:val="004B204E"/>
    <w:rsid w:val="0060051C"/>
    <w:rsid w:val="006B43B3"/>
    <w:rsid w:val="00707EF7"/>
    <w:rsid w:val="00855A8C"/>
    <w:rsid w:val="008951CF"/>
    <w:rsid w:val="008E1764"/>
    <w:rsid w:val="00907750"/>
    <w:rsid w:val="00923171"/>
    <w:rsid w:val="00A45AB4"/>
    <w:rsid w:val="00BA6AAD"/>
    <w:rsid w:val="00BC4164"/>
    <w:rsid w:val="00C26300"/>
    <w:rsid w:val="00D21AA4"/>
    <w:rsid w:val="00D50438"/>
    <w:rsid w:val="00DC27D0"/>
    <w:rsid w:val="00EE2167"/>
    <w:rsid w:val="00FD2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784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paragraph" w:styleId="BalloonText">
    <w:name w:val="Balloon Text"/>
    <w:basedOn w:val="Normal"/>
    <w:link w:val="BalloonTextChar"/>
    <w:uiPriority w:val="99"/>
    <w:semiHidden/>
    <w:unhideWhenUsed/>
    <w:rsid w:val="0044010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0108"/>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paragraph" w:styleId="BalloonText">
    <w:name w:val="Balloon Text"/>
    <w:basedOn w:val="Normal"/>
    <w:link w:val="BalloonTextChar"/>
    <w:uiPriority w:val="99"/>
    <w:semiHidden/>
    <w:unhideWhenUsed/>
    <w:rsid w:val="0044010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010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1748</Characters>
  <Application>Microsoft Office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2079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2017-07-14T16:14:00Z</dcterms:created>
  <dcterms:modified xsi:type="dcterms:W3CDTF">2017-07-14T16:14:00Z</dcterms:modified>
  <cp:category> </cp:category>
  <cp:contentStatus> </cp:contentStatus>
</cp:coreProperties>
</file>