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3A" w:rsidRDefault="005F24CB" w:rsidP="00D1433A">
      <w:pPr>
        <w:jc w:val="center"/>
        <w:rPr>
          <w:rFonts w:eastAsiaTheme="minorHAnsi"/>
          <w:b/>
          <w:snapToGrid/>
          <w:kern w:val="0"/>
          <w:szCs w:val="22"/>
        </w:rPr>
      </w:pPr>
      <w:bookmarkStart w:id="0" w:name="_GoBack"/>
      <w:bookmarkEnd w:id="0"/>
      <w:r>
        <w:rPr>
          <w:b/>
        </w:rPr>
        <w:t xml:space="preserve">CONCURRING </w:t>
      </w:r>
      <w:r w:rsidR="00D1433A">
        <w:rPr>
          <w:b/>
        </w:rPr>
        <w:t xml:space="preserve">STATEMENT </w:t>
      </w:r>
      <w:r w:rsidR="00D1433A" w:rsidRPr="00FA65AD">
        <w:rPr>
          <w:rFonts w:eastAsiaTheme="minorHAnsi"/>
          <w:b/>
          <w:snapToGrid/>
          <w:kern w:val="0"/>
          <w:szCs w:val="22"/>
        </w:rPr>
        <w:t xml:space="preserve">OF </w:t>
      </w:r>
    </w:p>
    <w:p w:rsidR="00D1433A" w:rsidRDefault="00D1433A" w:rsidP="00D1433A">
      <w:pPr>
        <w:jc w:val="center"/>
        <w:rPr>
          <w:rFonts w:eastAsiaTheme="minorHAnsi"/>
          <w:b/>
          <w:snapToGrid/>
          <w:kern w:val="0"/>
          <w:szCs w:val="22"/>
        </w:rPr>
      </w:pPr>
      <w:r w:rsidRPr="00FA65AD">
        <w:rPr>
          <w:rFonts w:eastAsiaTheme="minorHAnsi"/>
          <w:b/>
          <w:snapToGrid/>
          <w:kern w:val="0"/>
          <w:szCs w:val="22"/>
        </w:rPr>
        <w:t>COMMISSIONER MIGNON L. CLYBURN</w:t>
      </w:r>
    </w:p>
    <w:p w:rsidR="00D1433A" w:rsidRPr="00FA65AD" w:rsidRDefault="00D1433A" w:rsidP="00D1433A">
      <w:pPr>
        <w:jc w:val="center"/>
        <w:rPr>
          <w:rFonts w:eastAsiaTheme="minorHAnsi"/>
          <w:b/>
          <w:snapToGrid/>
          <w:kern w:val="0"/>
          <w:szCs w:val="22"/>
        </w:rPr>
      </w:pPr>
    </w:p>
    <w:p w:rsidR="0064115F" w:rsidRDefault="0064115F" w:rsidP="0064115F">
      <w:pPr>
        <w:tabs>
          <w:tab w:val="left" w:pos="450"/>
          <w:tab w:val="center" w:pos="4680"/>
        </w:tabs>
        <w:suppressAutoHyphens/>
        <w:rPr>
          <w:i/>
          <w:spacing w:val="-2"/>
        </w:rPr>
      </w:pPr>
      <w:r w:rsidRPr="00FA65AD">
        <w:rPr>
          <w:rFonts w:eastAsiaTheme="minorHAnsi"/>
          <w:snapToGrid/>
          <w:kern w:val="0"/>
          <w:szCs w:val="22"/>
        </w:rPr>
        <w:t>Re:</w:t>
      </w:r>
      <w:r>
        <w:rPr>
          <w:rFonts w:eastAsiaTheme="minorHAnsi"/>
          <w:snapToGrid/>
          <w:kern w:val="0"/>
          <w:szCs w:val="22"/>
        </w:rPr>
        <w:t xml:space="preserve">  </w:t>
      </w:r>
      <w:r w:rsidRPr="00E87EDA">
        <w:rPr>
          <w:i/>
          <w:spacing w:val="-2"/>
        </w:rPr>
        <w:t>Urban One Broadcasting Network, LLC, Application for Construction Permit for New FM Station</w:t>
      </w:r>
    </w:p>
    <w:p w:rsidR="0064115F" w:rsidRDefault="0064115F" w:rsidP="0064115F">
      <w:pPr>
        <w:tabs>
          <w:tab w:val="left" w:pos="360"/>
          <w:tab w:val="center" w:pos="4680"/>
        </w:tabs>
        <w:suppressAutoHyphens/>
        <w:rPr>
          <w:rFonts w:eastAsiaTheme="minorHAnsi"/>
          <w:iCs/>
          <w:snapToGrid/>
          <w:kern w:val="0"/>
          <w:szCs w:val="22"/>
        </w:rPr>
      </w:pPr>
      <w:r>
        <w:rPr>
          <w:i/>
          <w:spacing w:val="-2"/>
        </w:rPr>
        <w:tab/>
      </w:r>
      <w:r w:rsidRPr="00E87EDA">
        <w:rPr>
          <w:i/>
          <w:spacing w:val="-2"/>
        </w:rPr>
        <w:t xml:space="preserve"> WURB(FM), at Cross City, Florida,</w:t>
      </w:r>
      <w:r>
        <w:rPr>
          <w:spacing w:val="-2"/>
        </w:rPr>
        <w:t xml:space="preserve"> </w:t>
      </w:r>
      <w:r>
        <w:rPr>
          <w:rFonts w:eastAsiaTheme="minorHAnsi"/>
          <w:iCs/>
          <w:snapToGrid/>
          <w:kern w:val="0"/>
          <w:szCs w:val="22"/>
        </w:rPr>
        <w:t>Memorandum Opinion and Order.</w:t>
      </w:r>
    </w:p>
    <w:p w:rsidR="00E87EDA" w:rsidRPr="00FA65AD" w:rsidRDefault="00E87EDA" w:rsidP="00E87EDA">
      <w:pPr>
        <w:tabs>
          <w:tab w:val="center" w:pos="4680"/>
        </w:tabs>
        <w:suppressAutoHyphens/>
        <w:rPr>
          <w:rFonts w:eastAsiaTheme="minorHAnsi"/>
          <w:b/>
          <w:snapToGrid/>
          <w:kern w:val="0"/>
          <w:szCs w:val="22"/>
        </w:rPr>
      </w:pPr>
    </w:p>
    <w:p w:rsidR="00D26FD5" w:rsidRDefault="00D1433A" w:rsidP="00AB0FD7">
      <w:pPr>
        <w:widowControl/>
        <w:spacing w:after="120"/>
        <w:ind w:firstLine="720"/>
        <w:rPr>
          <w:rFonts w:eastAsiaTheme="minorHAnsi"/>
          <w:bCs/>
          <w:snapToGrid/>
          <w:kern w:val="0"/>
          <w:szCs w:val="22"/>
        </w:rPr>
      </w:pPr>
      <w:r w:rsidRPr="00FA65AD">
        <w:rPr>
          <w:rFonts w:eastAsiaTheme="minorHAnsi"/>
          <w:bCs/>
          <w:snapToGrid/>
          <w:kern w:val="0"/>
          <w:szCs w:val="22"/>
        </w:rPr>
        <w:t xml:space="preserve">While I vote to </w:t>
      </w:r>
      <w:r w:rsidR="00E87EDA">
        <w:rPr>
          <w:rFonts w:eastAsiaTheme="minorHAnsi"/>
          <w:bCs/>
          <w:snapToGrid/>
          <w:kern w:val="0"/>
          <w:szCs w:val="22"/>
        </w:rPr>
        <w:t>concur with</w:t>
      </w:r>
      <w:r w:rsidRPr="00FA65AD">
        <w:rPr>
          <w:rFonts w:eastAsiaTheme="minorHAnsi"/>
          <w:bCs/>
          <w:snapToGrid/>
          <w:kern w:val="0"/>
          <w:szCs w:val="22"/>
        </w:rPr>
        <w:t xml:space="preserve"> this Order, I am concerned about situations </w:t>
      </w:r>
      <w:r w:rsidR="00D26FD5">
        <w:rPr>
          <w:rFonts w:eastAsiaTheme="minorHAnsi"/>
          <w:bCs/>
          <w:snapToGrid/>
          <w:kern w:val="0"/>
          <w:szCs w:val="22"/>
        </w:rPr>
        <w:t>where</w:t>
      </w:r>
      <w:r w:rsidRPr="00FA65AD">
        <w:rPr>
          <w:rFonts w:eastAsiaTheme="minorHAnsi"/>
          <w:bCs/>
          <w:snapToGrid/>
          <w:kern w:val="0"/>
          <w:szCs w:val="22"/>
        </w:rPr>
        <w:t xml:space="preserve"> applicants seeking to provid</w:t>
      </w:r>
      <w:r w:rsidR="00E87EDA">
        <w:rPr>
          <w:rFonts w:eastAsiaTheme="minorHAnsi"/>
          <w:bCs/>
          <w:snapToGrid/>
          <w:kern w:val="0"/>
          <w:szCs w:val="22"/>
        </w:rPr>
        <w:t xml:space="preserve">e their communities with local </w:t>
      </w:r>
      <w:r w:rsidRPr="00FA65AD">
        <w:rPr>
          <w:rFonts w:eastAsiaTheme="minorHAnsi"/>
          <w:bCs/>
          <w:snapToGrid/>
          <w:kern w:val="0"/>
          <w:szCs w:val="22"/>
        </w:rPr>
        <w:t xml:space="preserve">radio service are ultimately rejected </w:t>
      </w:r>
      <w:r w:rsidR="00D26FD5">
        <w:rPr>
          <w:rFonts w:eastAsiaTheme="minorHAnsi"/>
          <w:bCs/>
          <w:snapToGrid/>
          <w:kern w:val="0"/>
          <w:szCs w:val="22"/>
        </w:rPr>
        <w:t xml:space="preserve">because they are unable to construct within </w:t>
      </w:r>
      <w:r w:rsidR="000171D4">
        <w:rPr>
          <w:rFonts w:eastAsiaTheme="minorHAnsi"/>
          <w:bCs/>
          <w:snapToGrid/>
          <w:kern w:val="0"/>
          <w:szCs w:val="22"/>
        </w:rPr>
        <w:t>a rigid</w:t>
      </w:r>
      <w:r w:rsidR="00D26FD5">
        <w:rPr>
          <w:rFonts w:eastAsiaTheme="minorHAnsi"/>
          <w:bCs/>
          <w:snapToGrid/>
          <w:kern w:val="0"/>
          <w:szCs w:val="22"/>
        </w:rPr>
        <w:t xml:space="preserve"> construction permit</w:t>
      </w:r>
      <w:r w:rsidR="000171D4">
        <w:rPr>
          <w:rFonts w:eastAsiaTheme="minorHAnsi"/>
          <w:bCs/>
          <w:snapToGrid/>
          <w:kern w:val="0"/>
          <w:szCs w:val="22"/>
        </w:rPr>
        <w:t xml:space="preserve"> period</w:t>
      </w:r>
      <w:r w:rsidR="00D26FD5">
        <w:rPr>
          <w:rFonts w:eastAsiaTheme="minorHAnsi"/>
          <w:bCs/>
          <w:snapToGrid/>
          <w:kern w:val="0"/>
          <w:szCs w:val="22"/>
        </w:rPr>
        <w:t xml:space="preserve">.  </w:t>
      </w:r>
      <w:r w:rsidR="00D26FD5">
        <w:t>The Commission has an obligation to ensure that permittees do not engage in spectrum squatting</w:t>
      </w:r>
      <w:r w:rsidR="000171D4">
        <w:t xml:space="preserve"> and I fully support this</w:t>
      </w:r>
      <w:r w:rsidR="000171D4">
        <w:rPr>
          <w:rFonts w:eastAsiaTheme="minorHAnsi"/>
          <w:bCs/>
          <w:snapToGrid/>
          <w:kern w:val="0"/>
          <w:szCs w:val="22"/>
        </w:rPr>
        <w:t>, b</w:t>
      </w:r>
      <w:r w:rsidR="00D26FD5">
        <w:rPr>
          <w:rFonts w:eastAsiaTheme="minorHAnsi"/>
          <w:bCs/>
          <w:snapToGrid/>
          <w:kern w:val="0"/>
          <w:szCs w:val="22"/>
        </w:rPr>
        <w:t xml:space="preserve">ut we also need to </w:t>
      </w:r>
      <w:r w:rsidR="00D26FD5" w:rsidRPr="00FF3A36">
        <w:t xml:space="preserve">balance the interest of </w:t>
      </w:r>
      <w:r w:rsidR="00D26FD5">
        <w:t>bringing service</w:t>
      </w:r>
      <w:r w:rsidR="00D26FD5" w:rsidRPr="00FF3A36">
        <w:t xml:space="preserve"> listening public and th</w:t>
      </w:r>
      <w:r w:rsidR="00D26FD5">
        <w:t>e business needs of permittees.  I</w:t>
      </w:r>
      <w:r w:rsidR="000171D4">
        <w:t xml:space="preserve"> am unsure if</w:t>
      </w:r>
      <w:r w:rsidR="00D26FD5">
        <w:t xml:space="preserve"> this balance is reached in all cases within three years, especially in instances, as </w:t>
      </w:r>
      <w:r w:rsidR="000171D4">
        <w:t xml:space="preserve">is </w:t>
      </w:r>
      <w:r w:rsidR="00D26FD5">
        <w:t xml:space="preserve">here, where the permittee acquired the station after the construction permit was initially granted, and did not have the full benefit of three years to construct </w:t>
      </w:r>
      <w:r w:rsidR="000171D4">
        <w:t xml:space="preserve">a </w:t>
      </w:r>
      <w:r w:rsidR="00D26FD5">
        <w:t xml:space="preserve">station.  </w:t>
      </w:r>
    </w:p>
    <w:p w:rsidR="00D1433A" w:rsidRDefault="000171D4" w:rsidP="00AB0FD7">
      <w:pPr>
        <w:widowControl/>
        <w:spacing w:after="120"/>
        <w:ind w:firstLine="720"/>
        <w:rPr>
          <w:rFonts w:eastAsiaTheme="minorHAnsi"/>
          <w:bCs/>
          <w:snapToGrid/>
          <w:kern w:val="0"/>
          <w:szCs w:val="22"/>
        </w:rPr>
      </w:pPr>
      <w:r>
        <w:rPr>
          <w:rFonts w:eastAsiaTheme="minorHAnsi"/>
          <w:bCs/>
          <w:snapToGrid/>
          <w:kern w:val="0"/>
          <w:szCs w:val="22"/>
        </w:rPr>
        <w:t>We</w:t>
      </w:r>
      <w:r w:rsidR="00E87EDA">
        <w:rPr>
          <w:rFonts w:eastAsiaTheme="minorHAnsi"/>
          <w:bCs/>
          <w:snapToGrid/>
          <w:kern w:val="0"/>
          <w:szCs w:val="22"/>
        </w:rPr>
        <w:t xml:space="preserve"> cannot effectuate change based on the limited facts of this case, </w:t>
      </w:r>
      <w:r>
        <w:rPr>
          <w:rFonts w:eastAsiaTheme="minorHAnsi"/>
          <w:bCs/>
          <w:snapToGrid/>
          <w:kern w:val="0"/>
          <w:szCs w:val="22"/>
        </w:rPr>
        <w:t xml:space="preserve">but it is my hope that </w:t>
      </w:r>
      <w:r w:rsidR="00D1433A" w:rsidRPr="00FA65AD">
        <w:rPr>
          <w:rFonts w:eastAsiaTheme="minorHAnsi"/>
          <w:bCs/>
          <w:snapToGrid/>
          <w:kern w:val="0"/>
          <w:szCs w:val="22"/>
        </w:rPr>
        <w:t>in the future</w:t>
      </w:r>
      <w:r>
        <w:rPr>
          <w:rFonts w:eastAsiaTheme="minorHAnsi"/>
          <w:bCs/>
          <w:snapToGrid/>
          <w:kern w:val="0"/>
          <w:szCs w:val="22"/>
        </w:rPr>
        <w:t xml:space="preserve"> </w:t>
      </w:r>
      <w:r w:rsidR="00D1433A" w:rsidRPr="00FA65AD">
        <w:rPr>
          <w:rFonts w:eastAsiaTheme="minorHAnsi"/>
          <w:bCs/>
          <w:snapToGrid/>
          <w:kern w:val="0"/>
          <w:szCs w:val="22"/>
        </w:rPr>
        <w:t xml:space="preserve">we are able to </w:t>
      </w:r>
      <w:r w:rsidR="00D1433A" w:rsidRPr="00AB0FD7">
        <w:t>conduct</w:t>
      </w:r>
      <w:r w:rsidR="00D1433A" w:rsidRPr="00FA65AD">
        <w:rPr>
          <w:rFonts w:eastAsiaTheme="minorHAnsi"/>
          <w:bCs/>
          <w:snapToGrid/>
          <w:kern w:val="0"/>
          <w:szCs w:val="22"/>
        </w:rPr>
        <w:t xml:space="preserve"> </w:t>
      </w:r>
      <w:r w:rsidR="00E87EDA">
        <w:rPr>
          <w:rFonts w:eastAsiaTheme="minorHAnsi"/>
          <w:bCs/>
          <w:snapToGrid/>
          <w:kern w:val="0"/>
          <w:szCs w:val="22"/>
        </w:rPr>
        <w:t xml:space="preserve">a more comprehensive review </w:t>
      </w:r>
      <w:r>
        <w:rPr>
          <w:rFonts w:eastAsiaTheme="minorHAnsi"/>
          <w:bCs/>
          <w:snapToGrid/>
          <w:kern w:val="0"/>
          <w:szCs w:val="22"/>
        </w:rPr>
        <w:t>which takes</w:t>
      </w:r>
      <w:r w:rsidR="00D26FD5">
        <w:rPr>
          <w:rFonts w:eastAsiaTheme="minorHAnsi"/>
          <w:bCs/>
          <w:snapToGrid/>
          <w:kern w:val="0"/>
          <w:szCs w:val="22"/>
        </w:rPr>
        <w:t xml:space="preserve"> into account the needs of consumers, </w:t>
      </w:r>
      <w:r w:rsidR="008F0951">
        <w:rPr>
          <w:rFonts w:eastAsiaTheme="minorHAnsi"/>
          <w:bCs/>
          <w:snapToGrid/>
          <w:kern w:val="0"/>
          <w:szCs w:val="22"/>
        </w:rPr>
        <w:t>permittees and those in the Commission that must enforce our rules</w:t>
      </w:r>
      <w:r w:rsidR="00E87EDA">
        <w:rPr>
          <w:rFonts w:eastAsiaTheme="minorHAnsi"/>
          <w:bCs/>
          <w:snapToGrid/>
          <w:kern w:val="0"/>
          <w:szCs w:val="22"/>
        </w:rPr>
        <w:t xml:space="preserve">. </w:t>
      </w:r>
      <w:r w:rsidR="00D1433A" w:rsidRPr="00FA65AD">
        <w:rPr>
          <w:rFonts w:eastAsiaTheme="minorHAnsi"/>
          <w:bCs/>
          <w:snapToGrid/>
          <w:kern w:val="0"/>
          <w:szCs w:val="22"/>
        </w:rPr>
        <w:t xml:space="preserve"> </w:t>
      </w:r>
      <w:r w:rsidR="005F24CB">
        <w:rPr>
          <w:rFonts w:eastAsiaTheme="minorHAnsi"/>
          <w:bCs/>
          <w:snapToGrid/>
          <w:kern w:val="0"/>
          <w:szCs w:val="22"/>
        </w:rPr>
        <w:t xml:space="preserve">I would </w:t>
      </w:r>
      <w:r>
        <w:rPr>
          <w:rFonts w:eastAsiaTheme="minorHAnsi"/>
          <w:bCs/>
          <w:snapToGrid/>
          <w:kern w:val="0"/>
          <w:szCs w:val="22"/>
        </w:rPr>
        <w:t xml:space="preserve">actually </w:t>
      </w:r>
      <w:r w:rsidR="005F24CB">
        <w:rPr>
          <w:rFonts w:eastAsiaTheme="minorHAnsi"/>
          <w:bCs/>
          <w:snapToGrid/>
          <w:kern w:val="0"/>
          <w:szCs w:val="22"/>
        </w:rPr>
        <w:t>support a limited extension, perhaps six months</w:t>
      </w:r>
      <w:r>
        <w:rPr>
          <w:rFonts w:eastAsiaTheme="minorHAnsi"/>
          <w:bCs/>
          <w:snapToGrid/>
          <w:kern w:val="0"/>
          <w:szCs w:val="22"/>
        </w:rPr>
        <w:t xml:space="preserve"> in cases like this one, but m</w:t>
      </w:r>
      <w:r w:rsidR="00D1433A" w:rsidRPr="00FA65AD">
        <w:rPr>
          <w:rFonts w:eastAsiaTheme="minorHAnsi"/>
          <w:bCs/>
          <w:snapToGrid/>
          <w:kern w:val="0"/>
          <w:szCs w:val="22"/>
        </w:rPr>
        <w:t>y office is always willing to listen to those who have ideas for how to improve our processes and make them more accessible, especially to smaller organizations that have limited resources and are less familiar with our rules and application requirements.</w:t>
      </w:r>
    </w:p>
    <w:p w:rsidR="00D24228" w:rsidRDefault="007E2B19"/>
    <w:sectPr w:rsidR="00D242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E7" w:rsidRDefault="009557E7" w:rsidP="00DF6123">
      <w:r>
        <w:separator/>
      </w:r>
    </w:p>
  </w:endnote>
  <w:endnote w:type="continuationSeparator" w:id="0">
    <w:p w:rsidR="009557E7" w:rsidRDefault="009557E7" w:rsidP="00DF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F5" w:rsidRDefault="00EF2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F5" w:rsidRDefault="00EF2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F5" w:rsidRDefault="00EF2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E7" w:rsidRDefault="009557E7" w:rsidP="00DF6123">
      <w:r>
        <w:separator/>
      </w:r>
    </w:p>
  </w:footnote>
  <w:footnote w:type="continuationSeparator" w:id="0">
    <w:p w:rsidR="009557E7" w:rsidRDefault="009557E7" w:rsidP="00DF6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F5" w:rsidRDefault="00EF2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F5" w:rsidRDefault="00EF2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F5" w:rsidRDefault="00EF20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A"/>
    <w:rsid w:val="000171D4"/>
    <w:rsid w:val="00297DD3"/>
    <w:rsid w:val="0046301B"/>
    <w:rsid w:val="005F24CB"/>
    <w:rsid w:val="0064115F"/>
    <w:rsid w:val="007E2B19"/>
    <w:rsid w:val="00837992"/>
    <w:rsid w:val="008F0951"/>
    <w:rsid w:val="009557E7"/>
    <w:rsid w:val="00AB0FD7"/>
    <w:rsid w:val="00AF4B97"/>
    <w:rsid w:val="00C10D80"/>
    <w:rsid w:val="00CE5317"/>
    <w:rsid w:val="00CE66C0"/>
    <w:rsid w:val="00D1433A"/>
    <w:rsid w:val="00D26FD5"/>
    <w:rsid w:val="00DF6123"/>
    <w:rsid w:val="00E87EDA"/>
    <w:rsid w:val="00EF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3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123"/>
    <w:pPr>
      <w:tabs>
        <w:tab w:val="center" w:pos="4680"/>
        <w:tab w:val="right" w:pos="9360"/>
      </w:tabs>
    </w:pPr>
  </w:style>
  <w:style w:type="character" w:customStyle="1" w:styleId="HeaderChar">
    <w:name w:val="Header Char"/>
    <w:basedOn w:val="DefaultParagraphFont"/>
    <w:link w:val="Header"/>
    <w:uiPriority w:val="99"/>
    <w:rsid w:val="00DF612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F6123"/>
    <w:pPr>
      <w:tabs>
        <w:tab w:val="center" w:pos="4680"/>
        <w:tab w:val="right" w:pos="9360"/>
      </w:tabs>
    </w:pPr>
  </w:style>
  <w:style w:type="character" w:customStyle="1" w:styleId="FooterChar">
    <w:name w:val="Footer Char"/>
    <w:basedOn w:val="DefaultParagraphFont"/>
    <w:link w:val="Footer"/>
    <w:uiPriority w:val="99"/>
    <w:rsid w:val="00DF612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3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123"/>
    <w:pPr>
      <w:tabs>
        <w:tab w:val="center" w:pos="4680"/>
        <w:tab w:val="right" w:pos="9360"/>
      </w:tabs>
    </w:pPr>
  </w:style>
  <w:style w:type="character" w:customStyle="1" w:styleId="HeaderChar">
    <w:name w:val="Header Char"/>
    <w:basedOn w:val="DefaultParagraphFont"/>
    <w:link w:val="Header"/>
    <w:uiPriority w:val="99"/>
    <w:rsid w:val="00DF612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F6123"/>
    <w:pPr>
      <w:tabs>
        <w:tab w:val="center" w:pos="4680"/>
        <w:tab w:val="right" w:pos="9360"/>
      </w:tabs>
    </w:pPr>
  </w:style>
  <w:style w:type="character" w:customStyle="1" w:styleId="FooterChar">
    <w:name w:val="Footer Char"/>
    <w:basedOn w:val="DefaultParagraphFont"/>
    <w:link w:val="Footer"/>
    <w:uiPriority w:val="99"/>
    <w:rsid w:val="00DF612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1346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2016-04-05T18:26:00Z</dcterms:created>
  <dcterms:modified xsi:type="dcterms:W3CDTF">2016-04-05T18:26:00Z</dcterms:modified>
  <cp:category> </cp:category>
  <cp:contentStatus> </cp:contentStatus>
</cp:coreProperties>
</file>