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9BA" w:rsidRPr="000B19BA" w:rsidRDefault="004371AB" w:rsidP="000B19BA">
      <w:pPr>
        <w:spacing w:after="0" w:line="240" w:lineRule="auto"/>
        <w:jc w:val="center"/>
        <w:rPr>
          <w:rFonts w:ascii="Times New Roman" w:hAnsi="Times New Roman" w:cs="Times New Roman"/>
          <w:b/>
        </w:rPr>
      </w:pPr>
      <w:bookmarkStart w:id="0" w:name="_GoBack"/>
      <w:bookmarkEnd w:id="0"/>
      <w:r w:rsidRPr="000B19BA">
        <w:rPr>
          <w:rFonts w:ascii="Times New Roman" w:hAnsi="Times New Roman" w:cs="Times New Roman"/>
          <w:b/>
        </w:rPr>
        <w:t>STATEMENT OF</w:t>
      </w:r>
    </w:p>
    <w:p w:rsidR="000B19BA" w:rsidRPr="000B19BA" w:rsidRDefault="004371AB" w:rsidP="000B19BA">
      <w:pPr>
        <w:spacing w:after="0" w:line="240" w:lineRule="auto"/>
        <w:jc w:val="center"/>
        <w:rPr>
          <w:rFonts w:ascii="Times New Roman" w:hAnsi="Times New Roman" w:cs="Times New Roman"/>
          <w:b/>
        </w:rPr>
      </w:pPr>
      <w:r w:rsidRPr="000B19BA">
        <w:rPr>
          <w:rFonts w:ascii="Times New Roman" w:hAnsi="Times New Roman" w:cs="Times New Roman"/>
          <w:b/>
        </w:rPr>
        <w:t>COMMISSIONER MICHAEL O’RIELLY</w:t>
      </w:r>
    </w:p>
    <w:p w:rsidR="000B19BA" w:rsidRPr="000B19BA" w:rsidRDefault="000B19BA">
      <w:pPr>
        <w:rPr>
          <w:rFonts w:ascii="Times New Roman" w:hAnsi="Times New Roman" w:cs="Times New Roman"/>
        </w:rPr>
      </w:pPr>
    </w:p>
    <w:p w:rsidR="00DA77A4" w:rsidRPr="00DA77A4" w:rsidRDefault="00DA77A4" w:rsidP="00DA77A4">
      <w:pPr>
        <w:ind w:left="720" w:hanging="720"/>
        <w:rPr>
          <w:rFonts w:ascii="Times New Roman" w:hAnsi="Times New Roman" w:cs="Times New Roman"/>
        </w:rPr>
      </w:pPr>
      <w:r w:rsidRPr="00DA77A4">
        <w:rPr>
          <w:rFonts w:ascii="Times New Roman" w:hAnsi="Times New Roman" w:cs="Times New Roman"/>
        </w:rPr>
        <w:t>Re:</w:t>
      </w:r>
      <w:r w:rsidRPr="00DA77A4">
        <w:rPr>
          <w:rFonts w:ascii="Times New Roman" w:hAnsi="Times New Roman" w:cs="Times New Roman"/>
        </w:rPr>
        <w:tab/>
      </w:r>
      <w:r w:rsidRPr="00DA77A4">
        <w:rPr>
          <w:rFonts w:ascii="Times New Roman" w:hAnsi="Times New Roman" w:cs="Times New Roman"/>
          <w:i/>
        </w:rPr>
        <w:t>Amendment to the Commission’s Rules Concerning Effective Competition; Implementation of Section 111 of the STELA Reauthorization Act</w:t>
      </w:r>
      <w:r w:rsidRPr="00DA77A4">
        <w:rPr>
          <w:rFonts w:ascii="Times New Roman" w:hAnsi="Times New Roman" w:cs="Times New Roman"/>
        </w:rPr>
        <w:t>, MB Docket No. 15-53.</w:t>
      </w:r>
    </w:p>
    <w:p w:rsidR="00E67E45" w:rsidRDefault="003B3456" w:rsidP="009C32F4">
      <w:pPr>
        <w:ind w:firstLine="720"/>
        <w:rPr>
          <w:rFonts w:ascii="Times New Roman" w:hAnsi="Times New Roman" w:cs="Times New Roman"/>
        </w:rPr>
      </w:pPr>
      <w:r w:rsidRPr="000B19BA">
        <w:rPr>
          <w:rFonts w:ascii="Times New Roman" w:hAnsi="Times New Roman" w:cs="Times New Roman"/>
        </w:rPr>
        <w:t xml:space="preserve">I </w:t>
      </w:r>
      <w:r w:rsidR="009C32F4">
        <w:rPr>
          <w:rFonts w:ascii="Times New Roman" w:hAnsi="Times New Roman" w:cs="Times New Roman"/>
        </w:rPr>
        <w:t xml:space="preserve">am pleased to </w:t>
      </w:r>
      <w:r w:rsidR="005B1A14" w:rsidRPr="000B19BA">
        <w:rPr>
          <w:rFonts w:ascii="Times New Roman" w:hAnsi="Times New Roman" w:cs="Times New Roman"/>
        </w:rPr>
        <w:t>approve</w:t>
      </w:r>
      <w:r w:rsidR="00EC1A68" w:rsidRPr="000B19BA">
        <w:rPr>
          <w:rFonts w:ascii="Times New Roman" w:hAnsi="Times New Roman" w:cs="Times New Roman"/>
        </w:rPr>
        <w:t xml:space="preserve"> this </w:t>
      </w:r>
      <w:r w:rsidR="009C32F4">
        <w:rPr>
          <w:rFonts w:ascii="Times New Roman" w:hAnsi="Times New Roman" w:cs="Times New Roman"/>
        </w:rPr>
        <w:t xml:space="preserve">Report and Order streamlining the effective competition process to reflect current realities in the video marketplace.  With a track record of 99.5% of the communities </w:t>
      </w:r>
      <w:r w:rsidR="004E3091">
        <w:rPr>
          <w:rFonts w:ascii="Times New Roman" w:hAnsi="Times New Roman" w:cs="Times New Roman"/>
        </w:rPr>
        <w:t xml:space="preserve">the Commission has </w:t>
      </w:r>
      <w:r w:rsidR="009C32F4">
        <w:rPr>
          <w:rFonts w:ascii="Times New Roman" w:hAnsi="Times New Roman" w:cs="Times New Roman"/>
        </w:rPr>
        <w:t xml:space="preserve">evaluated having been found to have effective competition since the start of 2013, adopting a rebuttable presumption of Competing Provider Effective Competition is an idea whose time has come.  </w:t>
      </w:r>
    </w:p>
    <w:p w:rsidR="00625CB1" w:rsidRDefault="00625CB1" w:rsidP="009C32F4">
      <w:pPr>
        <w:ind w:firstLine="720"/>
        <w:rPr>
          <w:rFonts w:ascii="Times New Roman" w:hAnsi="Times New Roman" w:cs="Times New Roman"/>
        </w:rPr>
      </w:pPr>
      <w:r>
        <w:rPr>
          <w:rFonts w:ascii="Times New Roman" w:hAnsi="Times New Roman" w:cs="Times New Roman"/>
        </w:rPr>
        <w:t>The simple reality in the marketplace is that cable providers meet the standard</w:t>
      </w:r>
      <w:r w:rsidR="007B7FA4">
        <w:rPr>
          <w:rFonts w:ascii="Times New Roman" w:hAnsi="Times New Roman" w:cs="Times New Roman"/>
        </w:rPr>
        <w:t xml:space="preserve"> for relief</w:t>
      </w:r>
      <w:r>
        <w:rPr>
          <w:rFonts w:ascii="Times New Roman" w:hAnsi="Times New Roman" w:cs="Times New Roman"/>
        </w:rPr>
        <w:t xml:space="preserve"> outlined in the statute</w:t>
      </w:r>
      <w:r w:rsidR="006D3433">
        <w:rPr>
          <w:rFonts w:ascii="Times New Roman" w:hAnsi="Times New Roman" w:cs="Times New Roman"/>
        </w:rPr>
        <w:t>, which the Commission is obligated to follow</w:t>
      </w:r>
      <w:r>
        <w:rPr>
          <w:rFonts w:ascii="Times New Roman" w:hAnsi="Times New Roman" w:cs="Times New Roman"/>
        </w:rPr>
        <w:t>.</w:t>
      </w:r>
      <w:r w:rsidR="00E1736B">
        <w:rPr>
          <w:rFonts w:ascii="Times New Roman" w:hAnsi="Times New Roman" w:cs="Times New Roman"/>
        </w:rPr>
        <w:t xml:space="preserve">  In fact, </w:t>
      </w:r>
      <w:r w:rsidR="00E67E45">
        <w:rPr>
          <w:rFonts w:ascii="Times New Roman" w:hAnsi="Times New Roman" w:cs="Times New Roman"/>
        </w:rPr>
        <w:t xml:space="preserve">subscriber rates </w:t>
      </w:r>
      <w:r w:rsidR="00E05AF3">
        <w:rPr>
          <w:rFonts w:ascii="Times New Roman" w:hAnsi="Times New Roman" w:cs="Times New Roman"/>
        </w:rPr>
        <w:t xml:space="preserve">for </w:t>
      </w:r>
      <w:r>
        <w:rPr>
          <w:rFonts w:ascii="Times New Roman" w:hAnsi="Times New Roman" w:cs="Times New Roman"/>
        </w:rPr>
        <w:t xml:space="preserve">direct broadcast satellite providers, Dish and DirecTV, far exceed the threshold in the law for multichannel video competitive providers </w:t>
      </w:r>
      <w:r w:rsidR="006D3433">
        <w:rPr>
          <w:rFonts w:ascii="Times New Roman" w:hAnsi="Times New Roman" w:cs="Times New Roman"/>
        </w:rPr>
        <w:t xml:space="preserve">under the definition of effective competition.  </w:t>
      </w:r>
      <w:r w:rsidR="00546698">
        <w:rPr>
          <w:rFonts w:ascii="Times New Roman" w:hAnsi="Times New Roman" w:cs="Times New Roman"/>
        </w:rPr>
        <w:t>Accordingly</w:t>
      </w:r>
      <w:r w:rsidR="006D3433">
        <w:rPr>
          <w:rFonts w:ascii="Times New Roman" w:hAnsi="Times New Roman" w:cs="Times New Roman"/>
        </w:rPr>
        <w:t>,</w:t>
      </w:r>
      <w:r>
        <w:rPr>
          <w:rFonts w:ascii="Times New Roman" w:hAnsi="Times New Roman" w:cs="Times New Roman"/>
        </w:rPr>
        <w:t xml:space="preserve"> shifting the </w:t>
      </w:r>
      <w:r w:rsidR="006D3433">
        <w:rPr>
          <w:rFonts w:ascii="Times New Roman" w:hAnsi="Times New Roman" w:cs="Times New Roman"/>
        </w:rPr>
        <w:t xml:space="preserve">Commission’s </w:t>
      </w:r>
      <w:r>
        <w:rPr>
          <w:rFonts w:ascii="Times New Roman" w:hAnsi="Times New Roman" w:cs="Times New Roman"/>
        </w:rPr>
        <w:t xml:space="preserve">presumption, which is not contained in the law and remains </w:t>
      </w:r>
      <w:r w:rsidR="00546698">
        <w:rPr>
          <w:rFonts w:ascii="Times New Roman" w:hAnsi="Times New Roman" w:cs="Times New Roman"/>
        </w:rPr>
        <w:t xml:space="preserve">within </w:t>
      </w:r>
      <w:r>
        <w:rPr>
          <w:rFonts w:ascii="Times New Roman" w:hAnsi="Times New Roman" w:cs="Times New Roman"/>
        </w:rPr>
        <w:t xml:space="preserve">our </w:t>
      </w:r>
      <w:r w:rsidR="006D3433">
        <w:rPr>
          <w:rFonts w:ascii="Times New Roman" w:hAnsi="Times New Roman" w:cs="Times New Roman"/>
        </w:rPr>
        <w:t>purview</w:t>
      </w:r>
      <w:r>
        <w:rPr>
          <w:rFonts w:ascii="Times New Roman" w:hAnsi="Times New Roman" w:cs="Times New Roman"/>
        </w:rPr>
        <w:t xml:space="preserve"> to alter, is both appropriate and </w:t>
      </w:r>
      <w:r w:rsidR="007B7FA4">
        <w:rPr>
          <w:rFonts w:ascii="Times New Roman" w:hAnsi="Times New Roman" w:cs="Times New Roman"/>
        </w:rPr>
        <w:t>needed</w:t>
      </w:r>
      <w:r>
        <w:rPr>
          <w:rFonts w:ascii="Times New Roman" w:hAnsi="Times New Roman" w:cs="Times New Roman"/>
        </w:rPr>
        <w:t>.  Today’s item prevents</w:t>
      </w:r>
      <w:r w:rsidR="00E67E45">
        <w:rPr>
          <w:rFonts w:ascii="Times New Roman" w:hAnsi="Times New Roman" w:cs="Times New Roman"/>
        </w:rPr>
        <w:t xml:space="preserve"> unnecessary staff efforts under the previous presumption standard </w:t>
      </w:r>
      <w:r w:rsidR="007B7FA4">
        <w:rPr>
          <w:rFonts w:ascii="Times New Roman" w:hAnsi="Times New Roman" w:cs="Times New Roman"/>
        </w:rPr>
        <w:t xml:space="preserve">on applications </w:t>
      </w:r>
      <w:r w:rsidR="00E67E45">
        <w:rPr>
          <w:rFonts w:ascii="Times New Roman" w:hAnsi="Times New Roman" w:cs="Times New Roman"/>
        </w:rPr>
        <w:t>that would have been approved in any event.</w:t>
      </w:r>
      <w:r w:rsidR="00410A7C">
        <w:rPr>
          <w:rFonts w:ascii="Times New Roman" w:hAnsi="Times New Roman" w:cs="Times New Roman"/>
        </w:rPr>
        <w:t xml:space="preserve">  </w:t>
      </w:r>
      <w:r w:rsidR="00E67E45">
        <w:rPr>
          <w:rFonts w:ascii="Times New Roman" w:hAnsi="Times New Roman" w:cs="Times New Roman"/>
        </w:rPr>
        <w:t xml:space="preserve">  </w:t>
      </w:r>
      <w:r>
        <w:rPr>
          <w:rFonts w:ascii="Times New Roman" w:hAnsi="Times New Roman" w:cs="Times New Roman"/>
        </w:rPr>
        <w:t xml:space="preserve">  </w:t>
      </w:r>
    </w:p>
    <w:p w:rsidR="007B7FA4" w:rsidRDefault="00E67E45" w:rsidP="009C32F4">
      <w:pPr>
        <w:ind w:firstLine="720"/>
        <w:rPr>
          <w:rFonts w:ascii="Times New Roman" w:hAnsi="Times New Roman" w:cs="Times New Roman"/>
        </w:rPr>
      </w:pPr>
      <w:r>
        <w:rPr>
          <w:rFonts w:ascii="Times New Roman" w:hAnsi="Times New Roman" w:cs="Times New Roman"/>
        </w:rPr>
        <w:t>The fact that the scope of this item is broader than just the smaller cable system relief identified in the STELA Reauthorization Act of 2014 does not preclude the Commission from moving forward at this time to address the presumption standard</w:t>
      </w:r>
      <w:r w:rsidR="00546698">
        <w:rPr>
          <w:rFonts w:ascii="Times New Roman" w:hAnsi="Times New Roman" w:cs="Times New Roman"/>
        </w:rPr>
        <w:t xml:space="preserve"> for</w:t>
      </w:r>
      <w:r>
        <w:rPr>
          <w:rFonts w:ascii="Times New Roman" w:hAnsi="Times New Roman" w:cs="Times New Roman"/>
        </w:rPr>
        <w:t xml:space="preserve"> all cable systems at once.  </w:t>
      </w:r>
      <w:r w:rsidR="00410A7C">
        <w:rPr>
          <w:rFonts w:ascii="Times New Roman" w:hAnsi="Times New Roman" w:cs="Times New Roman"/>
        </w:rPr>
        <w:t xml:space="preserve">Just the opposite: we have an </w:t>
      </w:r>
      <w:r w:rsidR="00546698">
        <w:rPr>
          <w:rFonts w:ascii="Times New Roman" w:hAnsi="Times New Roman" w:cs="Times New Roman"/>
        </w:rPr>
        <w:t xml:space="preserve">affirmative </w:t>
      </w:r>
      <w:r w:rsidR="006D3433">
        <w:rPr>
          <w:rFonts w:ascii="Times New Roman" w:hAnsi="Times New Roman" w:cs="Times New Roman"/>
        </w:rPr>
        <w:t xml:space="preserve">obligation to </w:t>
      </w:r>
      <w:r w:rsidR="00E1736B">
        <w:rPr>
          <w:rFonts w:ascii="Times New Roman" w:hAnsi="Times New Roman" w:cs="Times New Roman"/>
        </w:rPr>
        <w:t xml:space="preserve">streamline our procedures </w:t>
      </w:r>
      <w:r w:rsidR="00E05AF3">
        <w:rPr>
          <w:rFonts w:ascii="Times New Roman" w:hAnsi="Times New Roman" w:cs="Times New Roman"/>
        </w:rPr>
        <w:t>when appropriate, and certainly when it meets the statutory requirement</w:t>
      </w:r>
      <w:r w:rsidR="006D3433">
        <w:rPr>
          <w:rFonts w:ascii="Times New Roman" w:hAnsi="Times New Roman" w:cs="Times New Roman"/>
        </w:rPr>
        <w:t>.</w:t>
      </w:r>
      <w:r w:rsidR="00E05AF3">
        <w:rPr>
          <w:rFonts w:ascii="Times New Roman" w:hAnsi="Times New Roman" w:cs="Times New Roman"/>
        </w:rPr>
        <w:t xml:space="preserve">  In fact, we should have done this long ago.  </w:t>
      </w:r>
      <w:r w:rsidR="006D3433">
        <w:rPr>
          <w:rFonts w:ascii="Times New Roman" w:hAnsi="Times New Roman" w:cs="Times New Roman"/>
        </w:rPr>
        <w:t xml:space="preserve"> </w:t>
      </w:r>
    </w:p>
    <w:p w:rsidR="00E67E45" w:rsidRDefault="006D3433" w:rsidP="009C32F4">
      <w:pPr>
        <w:ind w:firstLine="720"/>
        <w:rPr>
          <w:rFonts w:ascii="Times New Roman" w:hAnsi="Times New Roman" w:cs="Times New Roman"/>
        </w:rPr>
      </w:pPr>
      <w:r>
        <w:rPr>
          <w:rFonts w:ascii="Times New Roman" w:hAnsi="Times New Roman" w:cs="Times New Roman"/>
        </w:rPr>
        <w:t xml:space="preserve">At the same time, I do not believe that this item and the </w:t>
      </w:r>
      <w:r w:rsidR="00546698">
        <w:rPr>
          <w:rFonts w:ascii="Times New Roman" w:hAnsi="Times New Roman" w:cs="Times New Roman"/>
        </w:rPr>
        <w:t>reasoning articulated</w:t>
      </w:r>
      <w:r>
        <w:rPr>
          <w:rFonts w:ascii="Times New Roman" w:hAnsi="Times New Roman" w:cs="Times New Roman"/>
        </w:rPr>
        <w:t xml:space="preserve"> within will </w:t>
      </w:r>
      <w:r w:rsidR="00546698">
        <w:rPr>
          <w:rFonts w:ascii="Times New Roman" w:hAnsi="Times New Roman" w:cs="Times New Roman"/>
        </w:rPr>
        <w:t>impact</w:t>
      </w:r>
      <w:r>
        <w:rPr>
          <w:rFonts w:ascii="Times New Roman" w:hAnsi="Times New Roman" w:cs="Times New Roman"/>
        </w:rPr>
        <w:t xml:space="preserve"> the </w:t>
      </w:r>
      <w:r w:rsidR="0058714B">
        <w:rPr>
          <w:rFonts w:ascii="Times New Roman" w:hAnsi="Times New Roman" w:cs="Times New Roman"/>
        </w:rPr>
        <w:t xml:space="preserve">continued </w:t>
      </w:r>
      <w:r w:rsidR="00962AD7">
        <w:rPr>
          <w:rFonts w:ascii="Times New Roman" w:hAnsi="Times New Roman" w:cs="Times New Roman"/>
        </w:rPr>
        <w:t xml:space="preserve">existence of the </w:t>
      </w:r>
      <w:r>
        <w:rPr>
          <w:rFonts w:ascii="Times New Roman" w:hAnsi="Times New Roman" w:cs="Times New Roman"/>
        </w:rPr>
        <w:t>basic serv</w:t>
      </w:r>
      <w:r w:rsidR="00546698">
        <w:rPr>
          <w:rFonts w:ascii="Times New Roman" w:hAnsi="Times New Roman" w:cs="Times New Roman"/>
        </w:rPr>
        <w:t>ic</w:t>
      </w:r>
      <w:r>
        <w:rPr>
          <w:rFonts w:ascii="Times New Roman" w:hAnsi="Times New Roman" w:cs="Times New Roman"/>
        </w:rPr>
        <w:t>e tier.  It is certainly not my intent to do so in this item</w:t>
      </w:r>
      <w:r w:rsidR="00B51E8D">
        <w:rPr>
          <w:rFonts w:ascii="Times New Roman" w:hAnsi="Times New Roman" w:cs="Times New Roman"/>
        </w:rPr>
        <w:t xml:space="preserve"> and those reading the statute in such an extended way seem </w:t>
      </w:r>
      <w:r w:rsidR="00E1736B">
        <w:rPr>
          <w:rFonts w:ascii="Times New Roman" w:hAnsi="Times New Roman" w:cs="Times New Roman"/>
        </w:rPr>
        <w:t>misguided</w:t>
      </w:r>
      <w:r>
        <w:rPr>
          <w:rFonts w:ascii="Times New Roman" w:hAnsi="Times New Roman" w:cs="Times New Roman"/>
        </w:rPr>
        <w:t>.</w:t>
      </w:r>
      <w:r w:rsidR="00E1736B">
        <w:rPr>
          <w:rFonts w:ascii="Times New Roman" w:hAnsi="Times New Roman" w:cs="Times New Roman"/>
        </w:rPr>
        <w:t xml:space="preserve">  That is not to say it is not a logical consideration for Congress to explore and </w:t>
      </w:r>
      <w:r w:rsidR="007B7FA4">
        <w:rPr>
          <w:rFonts w:ascii="Times New Roman" w:hAnsi="Times New Roman" w:cs="Times New Roman"/>
        </w:rPr>
        <w:t xml:space="preserve">assess </w:t>
      </w:r>
      <w:r w:rsidR="00E1736B">
        <w:rPr>
          <w:rFonts w:ascii="Times New Roman" w:hAnsi="Times New Roman" w:cs="Times New Roman"/>
        </w:rPr>
        <w:t xml:space="preserve">given the </w:t>
      </w:r>
      <w:r w:rsidR="00546698">
        <w:rPr>
          <w:rFonts w:ascii="Times New Roman" w:hAnsi="Times New Roman" w:cs="Times New Roman"/>
        </w:rPr>
        <w:t>chang</w:t>
      </w:r>
      <w:r w:rsidR="00E1736B">
        <w:rPr>
          <w:rFonts w:ascii="Times New Roman" w:hAnsi="Times New Roman" w:cs="Times New Roman"/>
        </w:rPr>
        <w:t>ing video marketplace.</w:t>
      </w:r>
      <w:r w:rsidR="00E67E45">
        <w:rPr>
          <w:rFonts w:ascii="Times New Roman" w:hAnsi="Times New Roman" w:cs="Times New Roman"/>
        </w:rPr>
        <w:t xml:space="preserve">    </w:t>
      </w:r>
    </w:p>
    <w:p w:rsidR="008272ED" w:rsidRPr="000B19BA" w:rsidRDefault="009C32F4" w:rsidP="009C32F4">
      <w:pPr>
        <w:ind w:firstLine="720"/>
        <w:rPr>
          <w:rFonts w:ascii="Times New Roman" w:hAnsi="Times New Roman" w:cs="Times New Roman"/>
        </w:rPr>
      </w:pPr>
      <w:r>
        <w:rPr>
          <w:rFonts w:ascii="Times New Roman" w:hAnsi="Times New Roman" w:cs="Times New Roman"/>
        </w:rPr>
        <w:t xml:space="preserve">I commend the Chairman for working with me to provide this relief to cable operators and hope to identify </w:t>
      </w:r>
      <w:r w:rsidR="004E3091">
        <w:rPr>
          <w:rFonts w:ascii="Times New Roman" w:hAnsi="Times New Roman" w:cs="Times New Roman"/>
        </w:rPr>
        <w:t xml:space="preserve">even more </w:t>
      </w:r>
      <w:r>
        <w:rPr>
          <w:rFonts w:ascii="Times New Roman" w:hAnsi="Times New Roman" w:cs="Times New Roman"/>
        </w:rPr>
        <w:t xml:space="preserve">areas where we can reduce </w:t>
      </w:r>
      <w:r w:rsidR="004E3091">
        <w:rPr>
          <w:rFonts w:ascii="Times New Roman" w:hAnsi="Times New Roman" w:cs="Times New Roman"/>
        </w:rPr>
        <w:t xml:space="preserve">or eliminate legacy regulatory </w:t>
      </w:r>
      <w:r>
        <w:rPr>
          <w:rFonts w:ascii="Times New Roman" w:hAnsi="Times New Roman" w:cs="Times New Roman"/>
        </w:rPr>
        <w:t xml:space="preserve">burdens </w:t>
      </w:r>
      <w:r w:rsidR="004E3091">
        <w:rPr>
          <w:rFonts w:ascii="Times New Roman" w:hAnsi="Times New Roman" w:cs="Times New Roman"/>
        </w:rPr>
        <w:t xml:space="preserve">in response to </w:t>
      </w:r>
      <w:r>
        <w:rPr>
          <w:rFonts w:ascii="Times New Roman" w:hAnsi="Times New Roman" w:cs="Times New Roman"/>
        </w:rPr>
        <w:t xml:space="preserve">the </w:t>
      </w:r>
      <w:r w:rsidR="004E3091">
        <w:rPr>
          <w:rFonts w:ascii="Times New Roman" w:hAnsi="Times New Roman" w:cs="Times New Roman"/>
        </w:rPr>
        <w:t xml:space="preserve">rapid evolution of the </w:t>
      </w:r>
      <w:r>
        <w:rPr>
          <w:rFonts w:ascii="Times New Roman" w:hAnsi="Times New Roman" w:cs="Times New Roman"/>
        </w:rPr>
        <w:t>communications</w:t>
      </w:r>
      <w:r w:rsidR="004E3091">
        <w:rPr>
          <w:rFonts w:ascii="Times New Roman" w:hAnsi="Times New Roman" w:cs="Times New Roman"/>
        </w:rPr>
        <w:t xml:space="preserve"> landscape.</w:t>
      </w:r>
      <w:r>
        <w:rPr>
          <w:rFonts w:ascii="Times New Roman" w:hAnsi="Times New Roman" w:cs="Times New Roman"/>
        </w:rPr>
        <w:t xml:space="preserve">  </w:t>
      </w:r>
    </w:p>
    <w:sectPr w:rsidR="008272ED" w:rsidRPr="000B19B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5CF" w:rsidRDefault="005115CF" w:rsidP="005115CF">
      <w:pPr>
        <w:spacing w:after="0" w:line="240" w:lineRule="auto"/>
      </w:pPr>
      <w:r>
        <w:separator/>
      </w:r>
    </w:p>
  </w:endnote>
  <w:endnote w:type="continuationSeparator" w:id="0">
    <w:p w:rsidR="005115CF" w:rsidRDefault="005115CF" w:rsidP="00511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5CF" w:rsidRDefault="005115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5CF" w:rsidRDefault="005115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5CF" w:rsidRDefault="005115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5CF" w:rsidRDefault="005115CF" w:rsidP="005115CF">
      <w:pPr>
        <w:spacing w:after="0" w:line="240" w:lineRule="auto"/>
      </w:pPr>
      <w:r>
        <w:separator/>
      </w:r>
    </w:p>
  </w:footnote>
  <w:footnote w:type="continuationSeparator" w:id="0">
    <w:p w:rsidR="005115CF" w:rsidRDefault="005115CF" w:rsidP="005115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5CF" w:rsidRDefault="005115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5CF" w:rsidRDefault="005115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5CF" w:rsidRDefault="005115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456"/>
    <w:rsid w:val="000B19BA"/>
    <w:rsid w:val="000E0F27"/>
    <w:rsid w:val="00145D00"/>
    <w:rsid w:val="00192ED0"/>
    <w:rsid w:val="0022666C"/>
    <w:rsid w:val="002C4FFD"/>
    <w:rsid w:val="003B3456"/>
    <w:rsid w:val="00410A7C"/>
    <w:rsid w:val="004371AB"/>
    <w:rsid w:val="00451891"/>
    <w:rsid w:val="004E3091"/>
    <w:rsid w:val="005115CF"/>
    <w:rsid w:val="00536082"/>
    <w:rsid w:val="00546698"/>
    <w:rsid w:val="0058714B"/>
    <w:rsid w:val="005B1A14"/>
    <w:rsid w:val="005D1F4B"/>
    <w:rsid w:val="006204EB"/>
    <w:rsid w:val="00625CB1"/>
    <w:rsid w:val="006D3433"/>
    <w:rsid w:val="007B7FA4"/>
    <w:rsid w:val="008272ED"/>
    <w:rsid w:val="00962AD7"/>
    <w:rsid w:val="009C32F4"/>
    <w:rsid w:val="00B51E8D"/>
    <w:rsid w:val="00DA77A4"/>
    <w:rsid w:val="00E05AF3"/>
    <w:rsid w:val="00E1736B"/>
    <w:rsid w:val="00E67E45"/>
    <w:rsid w:val="00EC1A68"/>
    <w:rsid w:val="00F72607"/>
    <w:rsid w:val="00F775D0"/>
    <w:rsid w:val="00FA1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775D0"/>
    <w:rPr>
      <w:sz w:val="16"/>
      <w:szCs w:val="16"/>
    </w:rPr>
  </w:style>
  <w:style w:type="paragraph" w:styleId="CommentText">
    <w:name w:val="annotation text"/>
    <w:basedOn w:val="Normal"/>
    <w:link w:val="CommentTextChar"/>
    <w:uiPriority w:val="99"/>
    <w:semiHidden/>
    <w:unhideWhenUsed/>
    <w:rsid w:val="00F775D0"/>
    <w:pPr>
      <w:spacing w:line="240" w:lineRule="auto"/>
    </w:pPr>
    <w:rPr>
      <w:sz w:val="20"/>
      <w:szCs w:val="20"/>
    </w:rPr>
  </w:style>
  <w:style w:type="character" w:customStyle="1" w:styleId="CommentTextChar">
    <w:name w:val="Comment Text Char"/>
    <w:basedOn w:val="DefaultParagraphFont"/>
    <w:link w:val="CommentText"/>
    <w:uiPriority w:val="99"/>
    <w:semiHidden/>
    <w:rsid w:val="00F775D0"/>
    <w:rPr>
      <w:sz w:val="20"/>
      <w:szCs w:val="20"/>
    </w:rPr>
  </w:style>
  <w:style w:type="paragraph" w:styleId="CommentSubject">
    <w:name w:val="annotation subject"/>
    <w:basedOn w:val="CommentText"/>
    <w:next w:val="CommentText"/>
    <w:link w:val="CommentSubjectChar"/>
    <w:uiPriority w:val="99"/>
    <w:semiHidden/>
    <w:unhideWhenUsed/>
    <w:rsid w:val="00F775D0"/>
    <w:rPr>
      <w:b/>
      <w:bCs/>
    </w:rPr>
  </w:style>
  <w:style w:type="character" w:customStyle="1" w:styleId="CommentSubjectChar">
    <w:name w:val="Comment Subject Char"/>
    <w:basedOn w:val="CommentTextChar"/>
    <w:link w:val="CommentSubject"/>
    <w:uiPriority w:val="99"/>
    <w:semiHidden/>
    <w:rsid w:val="00F775D0"/>
    <w:rPr>
      <w:b/>
      <w:bCs/>
      <w:sz w:val="20"/>
      <w:szCs w:val="20"/>
    </w:rPr>
  </w:style>
  <w:style w:type="paragraph" w:styleId="BalloonText">
    <w:name w:val="Balloon Text"/>
    <w:basedOn w:val="Normal"/>
    <w:link w:val="BalloonTextChar"/>
    <w:uiPriority w:val="99"/>
    <w:semiHidden/>
    <w:unhideWhenUsed/>
    <w:rsid w:val="00F77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5D0"/>
    <w:rPr>
      <w:rFonts w:ascii="Tahoma" w:hAnsi="Tahoma" w:cs="Tahoma"/>
      <w:sz w:val="16"/>
      <w:szCs w:val="16"/>
    </w:rPr>
  </w:style>
  <w:style w:type="paragraph" w:styleId="Header">
    <w:name w:val="header"/>
    <w:basedOn w:val="Normal"/>
    <w:link w:val="HeaderChar"/>
    <w:uiPriority w:val="99"/>
    <w:unhideWhenUsed/>
    <w:rsid w:val="005115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5CF"/>
  </w:style>
  <w:style w:type="paragraph" w:styleId="Footer">
    <w:name w:val="footer"/>
    <w:basedOn w:val="Normal"/>
    <w:link w:val="FooterChar"/>
    <w:uiPriority w:val="99"/>
    <w:unhideWhenUsed/>
    <w:rsid w:val="005115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5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775D0"/>
    <w:rPr>
      <w:sz w:val="16"/>
      <w:szCs w:val="16"/>
    </w:rPr>
  </w:style>
  <w:style w:type="paragraph" w:styleId="CommentText">
    <w:name w:val="annotation text"/>
    <w:basedOn w:val="Normal"/>
    <w:link w:val="CommentTextChar"/>
    <w:uiPriority w:val="99"/>
    <w:semiHidden/>
    <w:unhideWhenUsed/>
    <w:rsid w:val="00F775D0"/>
    <w:pPr>
      <w:spacing w:line="240" w:lineRule="auto"/>
    </w:pPr>
    <w:rPr>
      <w:sz w:val="20"/>
      <w:szCs w:val="20"/>
    </w:rPr>
  </w:style>
  <w:style w:type="character" w:customStyle="1" w:styleId="CommentTextChar">
    <w:name w:val="Comment Text Char"/>
    <w:basedOn w:val="DefaultParagraphFont"/>
    <w:link w:val="CommentText"/>
    <w:uiPriority w:val="99"/>
    <w:semiHidden/>
    <w:rsid w:val="00F775D0"/>
    <w:rPr>
      <w:sz w:val="20"/>
      <w:szCs w:val="20"/>
    </w:rPr>
  </w:style>
  <w:style w:type="paragraph" w:styleId="CommentSubject">
    <w:name w:val="annotation subject"/>
    <w:basedOn w:val="CommentText"/>
    <w:next w:val="CommentText"/>
    <w:link w:val="CommentSubjectChar"/>
    <w:uiPriority w:val="99"/>
    <w:semiHidden/>
    <w:unhideWhenUsed/>
    <w:rsid w:val="00F775D0"/>
    <w:rPr>
      <w:b/>
      <w:bCs/>
    </w:rPr>
  </w:style>
  <w:style w:type="character" w:customStyle="1" w:styleId="CommentSubjectChar">
    <w:name w:val="Comment Subject Char"/>
    <w:basedOn w:val="CommentTextChar"/>
    <w:link w:val="CommentSubject"/>
    <w:uiPriority w:val="99"/>
    <w:semiHidden/>
    <w:rsid w:val="00F775D0"/>
    <w:rPr>
      <w:b/>
      <w:bCs/>
      <w:sz w:val="20"/>
      <w:szCs w:val="20"/>
    </w:rPr>
  </w:style>
  <w:style w:type="paragraph" w:styleId="BalloonText">
    <w:name w:val="Balloon Text"/>
    <w:basedOn w:val="Normal"/>
    <w:link w:val="BalloonTextChar"/>
    <w:uiPriority w:val="99"/>
    <w:semiHidden/>
    <w:unhideWhenUsed/>
    <w:rsid w:val="00F77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5D0"/>
    <w:rPr>
      <w:rFonts w:ascii="Tahoma" w:hAnsi="Tahoma" w:cs="Tahoma"/>
      <w:sz w:val="16"/>
      <w:szCs w:val="16"/>
    </w:rPr>
  </w:style>
  <w:style w:type="paragraph" w:styleId="Header">
    <w:name w:val="header"/>
    <w:basedOn w:val="Normal"/>
    <w:link w:val="HeaderChar"/>
    <w:uiPriority w:val="99"/>
    <w:unhideWhenUsed/>
    <w:rsid w:val="005115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5CF"/>
  </w:style>
  <w:style w:type="paragraph" w:styleId="Footer">
    <w:name w:val="footer"/>
    <w:basedOn w:val="Normal"/>
    <w:link w:val="FooterChar"/>
    <w:uiPriority w:val="99"/>
    <w:unhideWhenUsed/>
    <w:rsid w:val="005115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2031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2430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2015-06-03T20:50:00Z</dcterms:created>
  <dcterms:modified xsi:type="dcterms:W3CDTF">2015-06-03T20:50:00Z</dcterms:modified>
  <cp:category> </cp:category>
  <cp:contentStatus> </cp:contentStatus>
</cp:coreProperties>
</file>