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88" w:rsidRPr="001505DB" w:rsidRDefault="00855437" w:rsidP="00B127C8">
      <w:pPr>
        <w:spacing w:after="12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505DB">
        <w:rPr>
          <w:rFonts w:ascii="Times New Roman" w:hAnsi="Times New Roman" w:cs="Times New Roman"/>
          <w:b/>
        </w:rPr>
        <w:t xml:space="preserve">STATEMENT OF </w:t>
      </w:r>
      <w:r w:rsidR="001505DB" w:rsidRPr="001505DB">
        <w:rPr>
          <w:rFonts w:ascii="Times New Roman" w:hAnsi="Times New Roman" w:cs="Times New Roman"/>
          <w:b/>
        </w:rPr>
        <w:br/>
      </w:r>
      <w:r w:rsidRPr="001505DB">
        <w:rPr>
          <w:rFonts w:ascii="Times New Roman" w:hAnsi="Times New Roman" w:cs="Times New Roman"/>
          <w:b/>
        </w:rPr>
        <w:t>CHAIRMAN TOM WHEELER</w:t>
      </w:r>
      <w:r w:rsidRPr="000B08BB">
        <w:rPr>
          <w:rFonts w:ascii="Times New Roman" w:hAnsi="Times New Roman" w:cs="Times New Roman"/>
          <w:i/>
        </w:rPr>
        <w:t xml:space="preserve"> </w:t>
      </w:r>
      <w:r w:rsidR="001505DB">
        <w:rPr>
          <w:rFonts w:ascii="Times New Roman" w:hAnsi="Times New Roman" w:cs="Times New Roman"/>
        </w:rPr>
        <w:br/>
      </w:r>
    </w:p>
    <w:p w:rsidR="001505DB" w:rsidRPr="00B127C8" w:rsidRDefault="00B127C8" w:rsidP="00B127C8">
      <w:pPr>
        <w:ind w:left="720" w:hanging="720"/>
        <w:rPr>
          <w:rFonts w:ascii="Times New Roman" w:hAnsi="Times New Roman" w:cs="Times New Roman"/>
          <w:i/>
          <w:lang w:val="en"/>
        </w:rPr>
      </w:pPr>
      <w:r w:rsidRPr="00B127C8">
        <w:rPr>
          <w:rFonts w:ascii="Times New Roman" w:hAnsi="Times New Roman" w:cs="Times New Roman"/>
        </w:rPr>
        <w:t>Re:</w:t>
      </w:r>
      <w:r w:rsidRPr="00B127C8">
        <w:rPr>
          <w:rFonts w:ascii="Times New Roman" w:hAnsi="Times New Roman" w:cs="Times New Roman"/>
        </w:rPr>
        <w:tab/>
      </w:r>
      <w:r w:rsidRPr="00B127C8">
        <w:rPr>
          <w:rFonts w:ascii="Times New Roman" w:hAnsi="Times New Roman" w:cs="Times New Roman"/>
          <w:i/>
          <w:lang w:val="en"/>
        </w:rPr>
        <w:t>Connect America Fund</w:t>
      </w:r>
      <w:r w:rsidRPr="00B127C8">
        <w:rPr>
          <w:rFonts w:ascii="Times New Roman" w:hAnsi="Times New Roman" w:cs="Times New Roman"/>
          <w:lang w:val="en"/>
        </w:rPr>
        <w:t>,</w:t>
      </w:r>
      <w:r w:rsidRPr="00B127C8">
        <w:rPr>
          <w:rFonts w:ascii="Times New Roman" w:hAnsi="Times New Roman" w:cs="Times New Roman"/>
          <w:i/>
          <w:lang w:val="en"/>
        </w:rPr>
        <w:t xml:space="preserve"> </w:t>
      </w:r>
      <w:r w:rsidRPr="00B127C8">
        <w:rPr>
          <w:rFonts w:ascii="Times New Roman" w:hAnsi="Times New Roman" w:cs="Times New Roman"/>
          <w:lang w:val="en"/>
        </w:rPr>
        <w:t xml:space="preserve">WC Docket No. 10-90, </w:t>
      </w:r>
      <w:r w:rsidRPr="00B127C8">
        <w:rPr>
          <w:rFonts w:ascii="Times New Roman" w:hAnsi="Times New Roman" w:cs="Times New Roman"/>
          <w:i/>
          <w:lang w:val="en"/>
        </w:rPr>
        <w:t>Developing a Unified Intercarrier Compensation Regime</w:t>
      </w:r>
      <w:r w:rsidRPr="00B127C8">
        <w:rPr>
          <w:rFonts w:ascii="Times New Roman" w:hAnsi="Times New Roman" w:cs="Times New Roman"/>
          <w:lang w:val="en"/>
        </w:rPr>
        <w:t xml:space="preserve">, CC </w:t>
      </w:r>
      <w:r w:rsidRPr="00B127C8">
        <w:rPr>
          <w:rFonts w:ascii="Times New Roman" w:hAnsi="Times New Roman" w:cs="Times New Roman"/>
        </w:rPr>
        <w:t>Docket</w:t>
      </w:r>
      <w:r w:rsidRPr="00B127C8">
        <w:rPr>
          <w:rFonts w:ascii="Times New Roman" w:hAnsi="Times New Roman" w:cs="Times New Roman"/>
          <w:lang w:val="en"/>
        </w:rPr>
        <w:t xml:space="preserve"> No. 01-92.</w:t>
      </w:r>
    </w:p>
    <w:p w:rsidR="00EA0135" w:rsidRDefault="00855437" w:rsidP="00B127C8">
      <w:pPr>
        <w:ind w:firstLine="72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Today, we adopt a declaratory ruling to ensure that the transition to IP-based </w:t>
      </w:r>
      <w:r w:rsidR="00EA0135">
        <w:rPr>
          <w:rFonts w:ascii="Times New Roman" w:hAnsi="Times New Roman" w:cs="Times New Roman"/>
          <w:lang w:val="en"/>
        </w:rPr>
        <w:t xml:space="preserve">networks </w:t>
      </w:r>
      <w:r>
        <w:rPr>
          <w:rFonts w:ascii="Times New Roman" w:hAnsi="Times New Roman" w:cs="Times New Roman"/>
          <w:lang w:val="en"/>
        </w:rPr>
        <w:t xml:space="preserve">and services is not impeded by outdated technological distinctions.  </w:t>
      </w:r>
      <w:r w:rsidR="008F2893">
        <w:rPr>
          <w:rFonts w:ascii="Times New Roman" w:hAnsi="Times New Roman" w:cs="Times New Roman"/>
          <w:lang w:val="en"/>
        </w:rPr>
        <w:t>I</w:t>
      </w:r>
      <w:r>
        <w:rPr>
          <w:rFonts w:ascii="Times New Roman" w:hAnsi="Times New Roman" w:cs="Times New Roman"/>
          <w:lang w:val="en"/>
        </w:rPr>
        <w:t xml:space="preserve">n the </w:t>
      </w:r>
      <w:r w:rsidRPr="00855437">
        <w:rPr>
          <w:rFonts w:ascii="Times New Roman" w:hAnsi="Times New Roman" w:cs="Times New Roman"/>
          <w:i/>
          <w:lang w:val="en"/>
        </w:rPr>
        <w:t>2011 USF/ICC Transformation Order</w:t>
      </w:r>
      <w:r w:rsidR="008F2893">
        <w:rPr>
          <w:rFonts w:ascii="Times New Roman" w:hAnsi="Times New Roman" w:cs="Times New Roman"/>
          <w:lang w:val="en"/>
        </w:rPr>
        <w:t>, the Commission adopted the VoIP symmetry rule as part of its effort to</w:t>
      </w:r>
      <w:r>
        <w:rPr>
          <w:rFonts w:ascii="Times New Roman" w:hAnsi="Times New Roman" w:cs="Times New Roman"/>
          <w:lang w:val="en"/>
        </w:rPr>
        <w:t xml:space="preserve"> </w:t>
      </w:r>
      <w:r w:rsidR="00562419">
        <w:rPr>
          <w:rFonts w:ascii="Times New Roman" w:hAnsi="Times New Roman" w:cs="Times New Roman"/>
          <w:lang w:val="en"/>
        </w:rPr>
        <w:t>abandon outdated approaches to intercarrier compensation, eliminat</w:t>
      </w:r>
      <w:r w:rsidR="008F2893">
        <w:rPr>
          <w:rFonts w:ascii="Times New Roman" w:hAnsi="Times New Roman" w:cs="Times New Roman"/>
          <w:lang w:val="en"/>
        </w:rPr>
        <w:t>e</w:t>
      </w:r>
      <w:r w:rsidR="00562419">
        <w:rPr>
          <w:rFonts w:ascii="Times New Roman" w:hAnsi="Times New Roman" w:cs="Times New Roman"/>
          <w:lang w:val="en"/>
        </w:rPr>
        <w:t xml:space="preserve"> competitive distortions, and encourag</w:t>
      </w:r>
      <w:r w:rsidR="008F2893">
        <w:rPr>
          <w:rFonts w:ascii="Times New Roman" w:hAnsi="Times New Roman" w:cs="Times New Roman"/>
          <w:lang w:val="en"/>
        </w:rPr>
        <w:t>e</w:t>
      </w:r>
      <w:r w:rsidR="00562419">
        <w:rPr>
          <w:rFonts w:ascii="Times New Roman" w:hAnsi="Times New Roman" w:cs="Times New Roman"/>
          <w:lang w:val="en"/>
        </w:rPr>
        <w:t xml:space="preserve"> the transition to IP-based networks and services.  </w:t>
      </w:r>
      <w:r w:rsidR="008F2893">
        <w:rPr>
          <w:rFonts w:ascii="Times New Roman" w:hAnsi="Times New Roman" w:cs="Times New Roman"/>
          <w:lang w:val="en"/>
        </w:rPr>
        <w:t>The action we take today</w:t>
      </w:r>
      <w:r w:rsidR="001505DB">
        <w:rPr>
          <w:rFonts w:ascii="Times New Roman" w:hAnsi="Times New Roman" w:cs="Times New Roman"/>
          <w:lang w:val="en"/>
        </w:rPr>
        <w:t xml:space="preserve"> precludes carriers from advancing self-serving interpretations of th</w:t>
      </w:r>
      <w:r w:rsidR="008F2893">
        <w:rPr>
          <w:rFonts w:ascii="Times New Roman" w:hAnsi="Times New Roman" w:cs="Times New Roman"/>
          <w:lang w:val="en"/>
        </w:rPr>
        <w:t>is</w:t>
      </w:r>
      <w:r w:rsidR="009F4050">
        <w:rPr>
          <w:rFonts w:ascii="Times New Roman" w:hAnsi="Times New Roman" w:cs="Times New Roman"/>
          <w:lang w:val="en"/>
        </w:rPr>
        <w:t xml:space="preserve"> </w:t>
      </w:r>
      <w:r w:rsidR="001505DB">
        <w:rPr>
          <w:rFonts w:ascii="Times New Roman" w:hAnsi="Times New Roman" w:cs="Times New Roman"/>
          <w:lang w:val="en"/>
        </w:rPr>
        <w:t xml:space="preserve">rule </w:t>
      </w:r>
      <w:r w:rsidR="008F2893">
        <w:rPr>
          <w:rFonts w:ascii="Times New Roman" w:hAnsi="Times New Roman" w:cs="Times New Roman"/>
          <w:lang w:val="en"/>
        </w:rPr>
        <w:t>in an effort to</w:t>
      </w:r>
      <w:r w:rsidR="001505DB">
        <w:rPr>
          <w:rFonts w:ascii="Times New Roman" w:hAnsi="Times New Roman" w:cs="Times New Roman"/>
          <w:lang w:val="en"/>
        </w:rPr>
        <w:t xml:space="preserve"> skew the competitive landscape</w:t>
      </w:r>
      <w:r w:rsidR="00EA0135">
        <w:rPr>
          <w:rFonts w:ascii="Times New Roman" w:hAnsi="Times New Roman" w:cs="Times New Roman"/>
          <w:lang w:val="en"/>
        </w:rPr>
        <w:t>, today and into the future</w:t>
      </w:r>
      <w:r w:rsidR="001505DB">
        <w:rPr>
          <w:rFonts w:ascii="Times New Roman" w:hAnsi="Times New Roman" w:cs="Times New Roman"/>
          <w:lang w:val="en"/>
        </w:rPr>
        <w:t xml:space="preserve">.  </w:t>
      </w:r>
    </w:p>
    <w:p w:rsidR="00855437" w:rsidRPr="00562419" w:rsidRDefault="00855437" w:rsidP="00B127C8">
      <w:pPr>
        <w:ind w:firstLine="72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I continue to believe that t</w:t>
      </w:r>
      <w:r w:rsidRPr="00855437">
        <w:rPr>
          <w:rFonts w:ascii="Times New Roman" w:hAnsi="Times New Roman" w:cs="Times New Roman"/>
          <w:lang w:val="en"/>
        </w:rPr>
        <w:t>echnology transitions will be speeded by technology-neutral rules that promote, preserve,</w:t>
      </w:r>
      <w:r w:rsidR="00562419">
        <w:rPr>
          <w:rFonts w:ascii="Times New Roman" w:hAnsi="Times New Roman" w:cs="Times New Roman"/>
          <w:lang w:val="en"/>
        </w:rPr>
        <w:t xml:space="preserve"> and protect the competitive choices that consumers</w:t>
      </w:r>
      <w:r w:rsidRPr="00855437">
        <w:rPr>
          <w:rFonts w:ascii="Times New Roman" w:hAnsi="Times New Roman" w:cs="Times New Roman"/>
          <w:lang w:val="en"/>
        </w:rPr>
        <w:t xml:space="preserve"> </w:t>
      </w:r>
      <w:r>
        <w:rPr>
          <w:rFonts w:ascii="Times New Roman" w:hAnsi="Times New Roman" w:cs="Times New Roman"/>
          <w:lang w:val="en"/>
        </w:rPr>
        <w:t>expect</w:t>
      </w:r>
      <w:r w:rsidRPr="00855437">
        <w:rPr>
          <w:rFonts w:ascii="Times New Roman" w:hAnsi="Times New Roman" w:cs="Times New Roman"/>
          <w:lang w:val="en"/>
        </w:rPr>
        <w:t>.</w:t>
      </w:r>
      <w:r w:rsidR="00DB1F1A">
        <w:rPr>
          <w:rFonts w:ascii="Times New Roman" w:hAnsi="Times New Roman" w:cs="Times New Roman"/>
          <w:lang w:val="en"/>
        </w:rPr>
        <w:t xml:space="preserve">  T</w:t>
      </w:r>
      <w:r w:rsidR="00AC5D81">
        <w:rPr>
          <w:rFonts w:ascii="Times New Roman" w:hAnsi="Times New Roman" w:cs="Times New Roman"/>
          <w:lang w:val="en"/>
        </w:rPr>
        <w:t>oday’s</w:t>
      </w:r>
      <w:r w:rsidR="00DB1F1A">
        <w:rPr>
          <w:rFonts w:ascii="Times New Roman" w:hAnsi="Times New Roman" w:cs="Times New Roman"/>
          <w:lang w:val="en"/>
        </w:rPr>
        <w:t xml:space="preserve"> decision will help maintain thos</w:t>
      </w:r>
      <w:r w:rsidR="000B08BB">
        <w:rPr>
          <w:rFonts w:ascii="Times New Roman" w:hAnsi="Times New Roman" w:cs="Times New Roman"/>
          <w:lang w:val="en"/>
        </w:rPr>
        <w:t xml:space="preserve">e </w:t>
      </w:r>
      <w:r w:rsidR="00AC5D81">
        <w:rPr>
          <w:rFonts w:ascii="Times New Roman" w:hAnsi="Times New Roman" w:cs="Times New Roman"/>
          <w:lang w:val="en"/>
        </w:rPr>
        <w:t xml:space="preserve">competitive </w:t>
      </w:r>
      <w:r w:rsidR="000B08BB">
        <w:rPr>
          <w:rFonts w:ascii="Times New Roman" w:hAnsi="Times New Roman" w:cs="Times New Roman"/>
          <w:lang w:val="en"/>
        </w:rPr>
        <w:t xml:space="preserve">choices through symmetrical treatment </w:t>
      </w:r>
      <w:r w:rsidR="00EA0135">
        <w:rPr>
          <w:rFonts w:ascii="Times New Roman" w:hAnsi="Times New Roman" w:cs="Times New Roman"/>
          <w:lang w:val="en"/>
        </w:rPr>
        <w:t xml:space="preserve">of like services </w:t>
      </w:r>
      <w:r w:rsidR="000B08BB">
        <w:rPr>
          <w:rFonts w:ascii="Times New Roman" w:hAnsi="Times New Roman" w:cs="Times New Roman"/>
          <w:lang w:val="en"/>
        </w:rPr>
        <w:t>and additional regulatory certainty</w:t>
      </w:r>
      <w:r w:rsidR="00EA0135">
        <w:rPr>
          <w:rFonts w:ascii="Times New Roman" w:hAnsi="Times New Roman" w:cs="Times New Roman"/>
          <w:lang w:val="en"/>
        </w:rPr>
        <w:t xml:space="preserve"> for all parties</w:t>
      </w:r>
      <w:r w:rsidR="000B08BB">
        <w:rPr>
          <w:rFonts w:ascii="Times New Roman" w:hAnsi="Times New Roman" w:cs="Times New Roman"/>
          <w:lang w:val="en"/>
        </w:rPr>
        <w:t>.</w:t>
      </w:r>
    </w:p>
    <w:sectPr w:rsidR="00855437" w:rsidRPr="005624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31" w:rsidRDefault="003C3931" w:rsidP="003C3931">
      <w:pPr>
        <w:spacing w:after="0" w:line="240" w:lineRule="auto"/>
      </w:pPr>
      <w:r>
        <w:separator/>
      </w:r>
    </w:p>
  </w:endnote>
  <w:endnote w:type="continuationSeparator" w:id="0">
    <w:p w:rsidR="003C3931" w:rsidRDefault="003C3931" w:rsidP="003C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31" w:rsidRDefault="003C39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31" w:rsidRDefault="003C39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31" w:rsidRDefault="003C39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31" w:rsidRDefault="003C3931" w:rsidP="003C3931">
      <w:pPr>
        <w:spacing w:after="0" w:line="240" w:lineRule="auto"/>
      </w:pPr>
      <w:r>
        <w:separator/>
      </w:r>
    </w:p>
  </w:footnote>
  <w:footnote w:type="continuationSeparator" w:id="0">
    <w:p w:rsidR="003C3931" w:rsidRDefault="003C3931" w:rsidP="003C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31" w:rsidRDefault="003C39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31" w:rsidRDefault="003C39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31" w:rsidRDefault="003C39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37"/>
    <w:rsid w:val="000B08BB"/>
    <w:rsid w:val="00123F42"/>
    <w:rsid w:val="001505DB"/>
    <w:rsid w:val="003C3931"/>
    <w:rsid w:val="00401E01"/>
    <w:rsid w:val="0047446D"/>
    <w:rsid w:val="004808E1"/>
    <w:rsid w:val="00562419"/>
    <w:rsid w:val="005D5471"/>
    <w:rsid w:val="007E5B51"/>
    <w:rsid w:val="00855437"/>
    <w:rsid w:val="008F2893"/>
    <w:rsid w:val="009F4050"/>
    <w:rsid w:val="00AC5D81"/>
    <w:rsid w:val="00B127C8"/>
    <w:rsid w:val="00C33A04"/>
    <w:rsid w:val="00D360A9"/>
    <w:rsid w:val="00DB1F1A"/>
    <w:rsid w:val="00EA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931"/>
  </w:style>
  <w:style w:type="paragraph" w:styleId="Footer">
    <w:name w:val="footer"/>
    <w:basedOn w:val="Normal"/>
    <w:link w:val="FooterChar"/>
    <w:uiPriority w:val="99"/>
    <w:unhideWhenUsed/>
    <w:rsid w:val="003C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931"/>
  </w:style>
  <w:style w:type="paragraph" w:styleId="Footer">
    <w:name w:val="footer"/>
    <w:basedOn w:val="Normal"/>
    <w:link w:val="FooterChar"/>
    <w:uiPriority w:val="99"/>
    <w:unhideWhenUsed/>
    <w:rsid w:val="003C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2015-02-03T15:51:00Z</cp:lastPrinted>
  <dcterms:created xsi:type="dcterms:W3CDTF">2015-02-11T21:14:00Z</dcterms:created>
  <dcterms:modified xsi:type="dcterms:W3CDTF">2015-02-11T21:14:00Z</dcterms:modified>
  <cp:category> </cp:category>
  <cp:contentStatus> </cp:contentStatus>
</cp:coreProperties>
</file>