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6B" w:rsidRPr="00E24072" w:rsidRDefault="00B87E6B" w:rsidP="00B87E6B">
      <w:pPr>
        <w:pStyle w:val="Body"/>
        <w:jc w:val="center"/>
        <w:rPr>
          <w:rFonts w:ascii="Times New Roman" w:hAnsi="Times New Roman" w:cs="Times New Roman"/>
          <w:b/>
          <w:bCs/>
          <w:caps/>
        </w:rPr>
      </w:pPr>
      <w:bookmarkStart w:id="0" w:name="_GoBack"/>
      <w:bookmarkEnd w:id="0"/>
      <w:r w:rsidRPr="00E24072">
        <w:rPr>
          <w:rFonts w:ascii="Times New Roman" w:hAnsi="Times New Roman" w:cs="Times New Roman"/>
          <w:b/>
          <w:bCs/>
          <w:caps/>
        </w:rPr>
        <w:t xml:space="preserve">Statement of </w:t>
      </w:r>
    </w:p>
    <w:p w:rsidR="00B87E6B" w:rsidRPr="00E24072" w:rsidRDefault="00B87E6B" w:rsidP="00B87E6B">
      <w:pPr>
        <w:pStyle w:val="Body"/>
        <w:jc w:val="center"/>
        <w:rPr>
          <w:rFonts w:ascii="Times New Roman" w:hAnsi="Times New Roman" w:cs="Times New Roman"/>
          <w:b/>
          <w:bCs/>
          <w:caps/>
        </w:rPr>
      </w:pPr>
      <w:r w:rsidRPr="00E24072">
        <w:rPr>
          <w:rFonts w:ascii="Times New Roman" w:hAnsi="Times New Roman" w:cs="Times New Roman"/>
          <w:b/>
          <w:bCs/>
          <w:caps/>
        </w:rPr>
        <w:t>Commissioner Michael O'Rielly</w:t>
      </w:r>
    </w:p>
    <w:p w:rsidR="00B87E6B" w:rsidRPr="00E24072" w:rsidRDefault="00B87E6B" w:rsidP="00B87E6B">
      <w:pPr>
        <w:pStyle w:val="Body"/>
        <w:jc w:val="center"/>
        <w:rPr>
          <w:rFonts w:ascii="Times New Roman" w:hAnsi="Times New Roman" w:cs="Times New Roman"/>
          <w:b/>
          <w:bCs/>
          <w:caps/>
        </w:rPr>
      </w:pPr>
      <w:r w:rsidRPr="00E24072">
        <w:rPr>
          <w:rFonts w:ascii="Times New Roman" w:hAnsi="Times New Roman" w:cs="Times New Roman"/>
          <w:b/>
          <w:bCs/>
          <w:caps/>
        </w:rPr>
        <w:t>Approving in Part and Dissenting in Part</w:t>
      </w:r>
    </w:p>
    <w:p w:rsidR="00B87E6B" w:rsidRPr="001E6AA2" w:rsidRDefault="00B87E6B" w:rsidP="00B87E6B">
      <w:pPr>
        <w:pStyle w:val="Body"/>
        <w:rPr>
          <w:rFonts w:ascii="Times New Roman" w:hAnsi="Times New Roman" w:cs="Times New Roman"/>
        </w:rPr>
      </w:pPr>
    </w:p>
    <w:p w:rsidR="00B87E6B" w:rsidRPr="001E6AA2" w:rsidRDefault="00B87E6B" w:rsidP="00B87E6B">
      <w:pPr>
        <w:pStyle w:val="Body"/>
        <w:rPr>
          <w:rFonts w:ascii="Times New Roman" w:hAnsi="Times New Roman" w:cs="Times New Roman"/>
          <w:i/>
        </w:rPr>
      </w:pPr>
      <w:r w:rsidRPr="001E6AA2">
        <w:rPr>
          <w:rFonts w:ascii="Times New Roman" w:hAnsi="Times New Roman" w:cs="Times New Roman"/>
          <w:i/>
        </w:rPr>
        <w:t>Re: Amendment of Parts 0, 1, 2, and 15 of the Commission’s Rules regarding Authorization of Radiofrequency Equipment; Amendment of Part 68 regarding Approval of Terminal Equipment by Telecommunications Certification Bodies, ET Docket No. 13-44, RM-11652</w:t>
      </w:r>
    </w:p>
    <w:p w:rsidR="00B87E6B" w:rsidRPr="001E6AA2" w:rsidRDefault="00B87E6B" w:rsidP="00B87E6B">
      <w:pPr>
        <w:pStyle w:val="Body"/>
        <w:rPr>
          <w:rFonts w:ascii="Times New Roman" w:hAnsi="Times New Roman" w:cs="Times New Roman"/>
        </w:rPr>
      </w:pPr>
    </w:p>
    <w:p w:rsidR="00B87E6B" w:rsidRPr="001E6AA2" w:rsidRDefault="00B87E6B" w:rsidP="00B87E6B">
      <w:pPr>
        <w:pStyle w:val="Body"/>
        <w:ind w:firstLine="720"/>
        <w:rPr>
          <w:rFonts w:ascii="Times New Roman" w:hAnsi="Times New Roman" w:cs="Times New Roman"/>
        </w:rPr>
      </w:pPr>
      <w:r w:rsidRPr="001E6AA2">
        <w:rPr>
          <w:rFonts w:ascii="Times New Roman" w:hAnsi="Times New Roman" w:cs="Times New Roman"/>
        </w:rPr>
        <w:t>Although I vote to approve the vast majority of this order, I cannot support the delegation of authority to the Office of Engineering and Technology (OET) to modify certain rules to incorporate updated industry standards.</w:t>
      </w:r>
      <w:r w:rsidRPr="001E6AA2">
        <w:rPr>
          <w:rStyle w:val="FootnoteReference"/>
        </w:rPr>
        <w:footnoteReference w:id="1"/>
      </w:r>
      <w:r w:rsidRPr="001E6AA2">
        <w:rPr>
          <w:rFonts w:ascii="Times New Roman" w:hAnsi="Times New Roman" w:cs="Times New Roman"/>
        </w:rPr>
        <w:t xml:space="preserve">  Pursuant to this delegation, the bureau will be permitted to conduct its own rulemaking proceeding to enact rules that will substantively affect Commission regulatees.  In fact, the Commission will only vote on these updates if there is convincing evidence that the chang</w:t>
      </w:r>
      <w:r>
        <w:rPr>
          <w:rFonts w:ascii="Times New Roman" w:hAnsi="Times New Roman" w:cs="Times New Roman"/>
        </w:rPr>
        <w:t>es to the standard would raise “</w:t>
      </w:r>
      <w:r w:rsidRPr="001E6AA2">
        <w:rPr>
          <w:rFonts w:ascii="Times New Roman" w:hAnsi="Times New Roman" w:cs="Times New Roman"/>
        </w:rPr>
        <w:t>major compliance issues.</w:t>
      </w:r>
      <w:r>
        <w:rPr>
          <w:rFonts w:ascii="Times New Roman" w:hAnsi="Times New Roman" w:cs="Times New Roman"/>
        </w:rPr>
        <w:t>”</w:t>
      </w:r>
      <w:r w:rsidRPr="001E6AA2">
        <w:rPr>
          <w:rFonts w:ascii="Times New Roman" w:hAnsi="Times New Roman" w:cs="Times New Roman"/>
        </w:rPr>
        <w:t xml:space="preserve">  I have utmost confidence in OET, but I cannot support such a delegation or the precedent it sets.  </w:t>
      </w:r>
    </w:p>
    <w:p w:rsidR="00B87E6B" w:rsidRPr="001E6AA2" w:rsidRDefault="00B87E6B" w:rsidP="00B87E6B">
      <w:pPr>
        <w:pStyle w:val="Body"/>
        <w:rPr>
          <w:rFonts w:ascii="Times New Roman" w:hAnsi="Times New Roman" w:cs="Times New Roman"/>
        </w:rPr>
      </w:pPr>
    </w:p>
    <w:p w:rsidR="00B87E6B" w:rsidRPr="001E6AA2" w:rsidRDefault="00B87E6B" w:rsidP="00B87E6B">
      <w:pPr>
        <w:pStyle w:val="Body"/>
        <w:ind w:firstLine="720"/>
        <w:rPr>
          <w:rFonts w:ascii="Times New Roman" w:hAnsi="Times New Roman" w:cs="Times New Roman"/>
        </w:rPr>
      </w:pPr>
      <w:r w:rsidRPr="001E6AA2">
        <w:rPr>
          <w:rFonts w:ascii="Times New Roman" w:hAnsi="Times New Roman" w:cs="Times New Roman"/>
        </w:rPr>
        <w:t xml:space="preserve">The order states that, by allowing the bureau to conduct its own proceeding, it </w:t>
      </w:r>
      <w:r>
        <w:rPr>
          <w:rFonts w:ascii="Times New Roman" w:hAnsi="Times New Roman" w:cs="Times New Roman"/>
        </w:rPr>
        <w:t>will allow the Commission “</w:t>
      </w:r>
      <w:r w:rsidRPr="001E6AA2">
        <w:rPr>
          <w:rFonts w:ascii="Times New Roman" w:hAnsi="Times New Roman" w:cs="Times New Roman"/>
        </w:rPr>
        <w:t>to better ke</w:t>
      </w:r>
      <w:r>
        <w:rPr>
          <w:rFonts w:ascii="Times New Roman" w:hAnsi="Times New Roman" w:cs="Times New Roman"/>
        </w:rPr>
        <w:t>ep pace with industry standards”</w:t>
      </w:r>
      <w:r w:rsidRPr="001E6AA2">
        <w:rPr>
          <w:rFonts w:ascii="Times New Roman" w:hAnsi="Times New Roman" w:cs="Times New Roman"/>
        </w:rPr>
        <w:t xml:space="preserve"> than if the Commission had to conduct a full rulemaking.  This argument just does not hold up to analysis or reason.  Either way, the proceeding will have a notice, comment period, and involve drafting time.  If the process to bring an item to the floor is that burdensome and time consuming, that is clearly an issue for the Chairman's FCC reform project, but not a rationale for depriving Commissioners of the right to vote.  As we are led to believe that these updates are not controversial, the Commission should be able to vote expeditiously.  Generally, I always vote as quickly as possible.  In fact, if it weren't for this questionable delegation, I would have voted this item a while ago.  </w:t>
      </w:r>
    </w:p>
    <w:p w:rsidR="00B87E6B" w:rsidRPr="001E6AA2" w:rsidRDefault="00B87E6B" w:rsidP="00B87E6B">
      <w:pPr>
        <w:pStyle w:val="Body"/>
        <w:rPr>
          <w:rFonts w:ascii="Times New Roman" w:hAnsi="Times New Roman" w:cs="Times New Roman"/>
        </w:rPr>
      </w:pPr>
    </w:p>
    <w:p w:rsidR="00B87E6B" w:rsidRPr="001E6AA2" w:rsidRDefault="00B87E6B" w:rsidP="00B87E6B">
      <w:pPr>
        <w:pStyle w:val="Body"/>
        <w:ind w:firstLine="720"/>
        <w:rPr>
          <w:rFonts w:ascii="Times New Roman" w:hAnsi="Times New Roman" w:cs="Times New Roman"/>
        </w:rPr>
      </w:pPr>
      <w:r w:rsidRPr="001E6AA2">
        <w:rPr>
          <w:rFonts w:ascii="Times New Roman" w:hAnsi="Times New Roman" w:cs="Times New Roman"/>
        </w:rPr>
        <w:t xml:space="preserve">While I recognize that some may assert that similar delegations have been </w:t>
      </w:r>
      <w:r>
        <w:rPr>
          <w:rFonts w:ascii="Times New Roman" w:hAnsi="Times New Roman" w:cs="Times New Roman"/>
        </w:rPr>
        <w:t>granted in the past, that doesn’</w:t>
      </w:r>
      <w:r w:rsidRPr="001E6AA2">
        <w:rPr>
          <w:rFonts w:ascii="Times New Roman" w:hAnsi="Times New Roman" w:cs="Times New Roman"/>
        </w:rPr>
        <w:t xml:space="preserve">t mean that it is correct or good process.  Others may argue that this item will just result in a bureau updating standards, but the questionable delegation of Commission authority to bureaus is becoming a norm.  In fact, a declaratory ruling clarifying controversial data roaming rules and the wireless competition report, which is normally voted on by the Commission, were just released on delegated authority.  </w:t>
      </w:r>
    </w:p>
    <w:p w:rsidR="00B87E6B" w:rsidRPr="001E6AA2" w:rsidRDefault="00B87E6B" w:rsidP="00B87E6B">
      <w:pPr>
        <w:pStyle w:val="Body"/>
        <w:rPr>
          <w:rFonts w:ascii="Times New Roman" w:hAnsi="Times New Roman" w:cs="Times New Roman"/>
        </w:rPr>
      </w:pPr>
    </w:p>
    <w:p w:rsidR="00B87E6B" w:rsidRPr="001E6AA2" w:rsidRDefault="00B87E6B" w:rsidP="00B87E6B">
      <w:pPr>
        <w:pStyle w:val="Body"/>
        <w:ind w:firstLine="720"/>
        <w:rPr>
          <w:rFonts w:ascii="Times New Roman" w:hAnsi="Times New Roman" w:cs="Times New Roman"/>
        </w:rPr>
      </w:pPr>
      <w:r w:rsidRPr="001E6AA2">
        <w:rPr>
          <w:rFonts w:ascii="Times New Roman" w:hAnsi="Times New Roman" w:cs="Times New Roman"/>
        </w:rPr>
        <w:t>I cannot support language that allows a bureau to determine the bounds of its own delegated authority based on a subjective and vague standard, such as if</w:t>
      </w:r>
      <w:r>
        <w:rPr>
          <w:rFonts w:ascii="Times New Roman" w:hAnsi="Times New Roman" w:cs="Times New Roman"/>
        </w:rPr>
        <w:t xml:space="preserve"> the action does not “</w:t>
      </w:r>
      <w:r w:rsidRPr="001E6AA2">
        <w:rPr>
          <w:rFonts w:ascii="Times New Roman" w:hAnsi="Times New Roman" w:cs="Times New Roman"/>
        </w:rPr>
        <w:t>raise major compliance issues.</w:t>
      </w:r>
      <w:r>
        <w:rPr>
          <w:rFonts w:ascii="Times New Roman" w:hAnsi="Times New Roman" w:cs="Times New Roman"/>
        </w:rPr>
        <w:t>”</w:t>
      </w:r>
      <w:r w:rsidRPr="001E6AA2">
        <w:rPr>
          <w:rFonts w:ascii="Times New Roman" w:hAnsi="Times New Roman" w:cs="Times New Roman"/>
        </w:rPr>
        <w:t xml:space="preserve">  Under this item, OET gets to decide what is meant by “major,” and effectively acts as gatekeeper to what the Commissioners get to consider.  Moreover, this language could easily serve as a model for future delegations.  For example, </w:t>
      </w:r>
      <w:r>
        <w:rPr>
          <w:rFonts w:ascii="Times New Roman" w:hAnsi="Times New Roman" w:cs="Times New Roman"/>
        </w:rPr>
        <w:t>c</w:t>
      </w:r>
      <w:r w:rsidRPr="001E6AA2">
        <w:rPr>
          <w:rFonts w:ascii="Times New Roman" w:hAnsi="Times New Roman" w:cs="Times New Roman"/>
        </w:rPr>
        <w:t xml:space="preserve">ould a </w:t>
      </w:r>
      <w:r>
        <w:rPr>
          <w:rFonts w:ascii="Times New Roman" w:hAnsi="Times New Roman" w:cs="Times New Roman"/>
        </w:rPr>
        <w:t>future</w:t>
      </w:r>
      <w:r w:rsidRPr="001E6AA2">
        <w:rPr>
          <w:rFonts w:ascii="Times New Roman" w:hAnsi="Times New Roman" w:cs="Times New Roman"/>
        </w:rPr>
        <w:t xml:space="preserve"> television standard, ATSC 3.0, be considered major?  Or is that just updating a previous standard?  </w:t>
      </w:r>
    </w:p>
    <w:p w:rsidR="00B87E6B" w:rsidRPr="001E6AA2" w:rsidRDefault="00B87E6B" w:rsidP="00B87E6B">
      <w:pPr>
        <w:pStyle w:val="Body"/>
        <w:rPr>
          <w:rFonts w:ascii="Times New Roman" w:hAnsi="Times New Roman" w:cs="Times New Roman"/>
        </w:rPr>
      </w:pPr>
    </w:p>
    <w:p w:rsidR="00B87E6B" w:rsidRPr="001E6AA2" w:rsidRDefault="00B87E6B" w:rsidP="00B87E6B">
      <w:pPr>
        <w:pStyle w:val="Body"/>
        <w:ind w:firstLine="720"/>
        <w:rPr>
          <w:rFonts w:ascii="Times New Roman" w:hAnsi="Times New Roman" w:cs="Times New Roman"/>
        </w:rPr>
      </w:pPr>
      <w:r w:rsidRPr="001E6AA2">
        <w:rPr>
          <w:rFonts w:ascii="Times New Roman" w:hAnsi="Times New Roman" w:cs="Times New Roman"/>
        </w:rPr>
        <w:t>For these reasons, I must dissent to the portion of the order delegating authority to OET to update industry standards referenced in Commission rules.</w:t>
      </w:r>
    </w:p>
    <w:p w:rsidR="00B87E6B" w:rsidRPr="007814D1" w:rsidRDefault="00B87E6B" w:rsidP="00B87E6B">
      <w:pPr>
        <w:pStyle w:val="ParaNum"/>
        <w:numPr>
          <w:ilvl w:val="0"/>
          <w:numId w:val="0"/>
        </w:numPr>
      </w:pPr>
    </w:p>
    <w:p w:rsidR="004D5979" w:rsidRDefault="004D5979"/>
    <w:sectPr w:rsidR="004D5979" w:rsidSect="0012792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6B" w:rsidRDefault="00B87E6B" w:rsidP="00B87E6B">
      <w:pPr>
        <w:spacing w:after="0" w:line="240" w:lineRule="auto"/>
      </w:pPr>
      <w:r>
        <w:separator/>
      </w:r>
    </w:p>
  </w:endnote>
  <w:endnote w:type="continuationSeparator" w:id="0">
    <w:p w:rsidR="00B87E6B" w:rsidRDefault="00B87E6B" w:rsidP="00B8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51" w:rsidRDefault="005E3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51" w:rsidRDefault="005E3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51" w:rsidRDefault="005E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6B" w:rsidRDefault="00B87E6B" w:rsidP="00B87E6B">
      <w:pPr>
        <w:spacing w:after="0" w:line="240" w:lineRule="auto"/>
      </w:pPr>
      <w:r>
        <w:separator/>
      </w:r>
    </w:p>
  </w:footnote>
  <w:footnote w:type="continuationSeparator" w:id="0">
    <w:p w:rsidR="00B87E6B" w:rsidRDefault="00B87E6B" w:rsidP="00B87E6B">
      <w:pPr>
        <w:spacing w:after="0" w:line="240" w:lineRule="auto"/>
      </w:pPr>
      <w:r>
        <w:continuationSeparator/>
      </w:r>
    </w:p>
  </w:footnote>
  <w:footnote w:id="1">
    <w:p w:rsidR="00B87E6B" w:rsidRDefault="00B87E6B" w:rsidP="00B87E6B">
      <w:pPr>
        <w:pStyle w:val="FootnoteText"/>
      </w:pPr>
      <w:r>
        <w:rPr>
          <w:rStyle w:val="FootnoteReference"/>
        </w:rPr>
        <w:footnoteRef/>
      </w:r>
      <w:r>
        <w:t xml:space="preserve"> This delegation affects </w:t>
      </w:r>
      <w:r>
        <w:rPr>
          <w:szCs w:val="22"/>
        </w:rPr>
        <w:t>Part 2, 5, 15, and</w:t>
      </w:r>
      <w:r w:rsidRPr="0029653C">
        <w:rPr>
          <w:szCs w:val="22"/>
        </w:rPr>
        <w:t xml:space="preserve"> 18 rules</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51" w:rsidRDefault="005E3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B" w:rsidRPr="00B87E6B" w:rsidRDefault="00B87E6B" w:rsidP="00B87E6B">
    <w:pPr>
      <w:widowControl w:val="0"/>
      <w:tabs>
        <w:tab w:val="center" w:pos="4680"/>
        <w:tab w:val="right" w:pos="9360"/>
      </w:tabs>
      <w:spacing w:after="0" w:line="240" w:lineRule="auto"/>
      <w:rPr>
        <w:rFonts w:ascii="Times New Roman" w:eastAsia="Times New Roman" w:hAnsi="Times New Roman" w:cs="Times New Roman"/>
        <w:snapToGrid w:val="0"/>
        <w:kern w:val="28"/>
        <w:szCs w:val="20"/>
        <w:u w:val="single"/>
      </w:rPr>
    </w:pPr>
    <w:r w:rsidRPr="00B87E6B">
      <w:rPr>
        <w:rFonts w:ascii="Times New Roman" w:eastAsia="Times New Roman" w:hAnsi="Times New Roman" w:cs="Times New Roman"/>
        <w:b/>
        <w:snapToGrid w:val="0"/>
        <w:kern w:val="28"/>
        <w:szCs w:val="20"/>
        <w:u w:val="single"/>
      </w:rPr>
      <w:tab/>
      <w:t>Federal Communications Commission</w:t>
    </w:r>
    <w:r w:rsidRPr="00B87E6B">
      <w:rPr>
        <w:rFonts w:ascii="Times New Roman" w:eastAsia="Times New Roman" w:hAnsi="Times New Roman" w:cs="Times New Roman"/>
        <w:b/>
        <w:snapToGrid w:val="0"/>
        <w:kern w:val="28"/>
        <w:szCs w:val="20"/>
        <w:u w:val="single"/>
      </w:rPr>
      <w:tab/>
      <w:t>FCC 14-208</w:t>
    </w:r>
  </w:p>
  <w:p w:rsidR="00B87E6B" w:rsidRDefault="00B87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51" w:rsidRDefault="005E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26A02308"/>
    <w:lvl w:ilvl="0">
      <w:start w:val="1"/>
      <w:numFmt w:val="decimal"/>
      <w:pStyle w:val="ParaNum"/>
      <w:lvlText w:val="%1."/>
      <w:lvlJc w:val="left"/>
      <w:pPr>
        <w:tabs>
          <w:tab w:val="num" w:pos="1350"/>
        </w:tabs>
        <w:ind w:left="27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6B"/>
    <w:rsid w:val="004D5979"/>
    <w:rsid w:val="00550FCE"/>
    <w:rsid w:val="005E3251"/>
    <w:rsid w:val="00B8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87E6B"/>
    <w:pPr>
      <w:widowControl w:val="0"/>
      <w:numPr>
        <w:numId w:val="1"/>
      </w:numPr>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2"/>
    <w:uiPriority w:val="99"/>
    <w:rsid w:val="00B87E6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87E6B"/>
    <w:rPr>
      <w:sz w:val="20"/>
      <w:szCs w:val="20"/>
    </w:rPr>
  </w:style>
  <w:style w:type="character" w:styleId="FootnoteReference">
    <w:name w:val="footnote reference"/>
    <w:aliases w:val="Appel note de bas de p,o,fr,(NECG) Footnote Reference,Style 12,Style 124,Style 3,Style 17,FR,Style 13,Footnote Reference/,Style 6"/>
    <w:uiPriority w:val="99"/>
    <w:rsid w:val="00B87E6B"/>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locked/>
    <w:rsid w:val="00B87E6B"/>
    <w:rPr>
      <w:rFonts w:ascii="Times New Roman" w:eastAsia="Times New Roman" w:hAnsi="Times New Roman" w:cs="Times New Roman"/>
      <w:sz w:val="20"/>
      <w:szCs w:val="20"/>
    </w:rPr>
  </w:style>
  <w:style w:type="character" w:customStyle="1" w:styleId="ParaNumChar">
    <w:name w:val="ParaNum Char"/>
    <w:link w:val="ParaNum"/>
    <w:locked/>
    <w:rsid w:val="00B87E6B"/>
    <w:rPr>
      <w:rFonts w:ascii="Times New Roman" w:eastAsia="Times New Roman" w:hAnsi="Times New Roman" w:cs="Times New Roman"/>
      <w:snapToGrid w:val="0"/>
      <w:kern w:val="28"/>
      <w:szCs w:val="20"/>
    </w:rPr>
  </w:style>
  <w:style w:type="paragraph" w:customStyle="1" w:styleId="Body">
    <w:name w:val="Body"/>
    <w:rsid w:val="00B87E6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8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E6B"/>
  </w:style>
  <w:style w:type="paragraph" w:styleId="Footer">
    <w:name w:val="footer"/>
    <w:basedOn w:val="Normal"/>
    <w:link w:val="FooterChar"/>
    <w:uiPriority w:val="99"/>
    <w:unhideWhenUsed/>
    <w:rsid w:val="00B8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87E6B"/>
    <w:pPr>
      <w:widowControl w:val="0"/>
      <w:numPr>
        <w:numId w:val="1"/>
      </w:numPr>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2"/>
    <w:uiPriority w:val="99"/>
    <w:rsid w:val="00B87E6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87E6B"/>
    <w:rPr>
      <w:sz w:val="20"/>
      <w:szCs w:val="20"/>
    </w:rPr>
  </w:style>
  <w:style w:type="character" w:styleId="FootnoteReference">
    <w:name w:val="footnote reference"/>
    <w:aliases w:val="Appel note de bas de p,o,fr,(NECG) Footnote Reference,Style 12,Style 124,Style 3,Style 17,FR,Style 13,Footnote Reference/,Style 6"/>
    <w:uiPriority w:val="99"/>
    <w:rsid w:val="00B87E6B"/>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locked/>
    <w:rsid w:val="00B87E6B"/>
    <w:rPr>
      <w:rFonts w:ascii="Times New Roman" w:eastAsia="Times New Roman" w:hAnsi="Times New Roman" w:cs="Times New Roman"/>
      <w:sz w:val="20"/>
      <w:szCs w:val="20"/>
    </w:rPr>
  </w:style>
  <w:style w:type="character" w:customStyle="1" w:styleId="ParaNumChar">
    <w:name w:val="ParaNum Char"/>
    <w:link w:val="ParaNum"/>
    <w:locked/>
    <w:rsid w:val="00B87E6B"/>
    <w:rPr>
      <w:rFonts w:ascii="Times New Roman" w:eastAsia="Times New Roman" w:hAnsi="Times New Roman" w:cs="Times New Roman"/>
      <w:snapToGrid w:val="0"/>
      <w:kern w:val="28"/>
      <w:szCs w:val="20"/>
    </w:rPr>
  </w:style>
  <w:style w:type="paragraph" w:customStyle="1" w:styleId="Body">
    <w:name w:val="Body"/>
    <w:rsid w:val="00B87E6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8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E6B"/>
  </w:style>
  <w:style w:type="paragraph" w:styleId="Footer">
    <w:name w:val="footer"/>
    <w:basedOn w:val="Normal"/>
    <w:link w:val="FooterChar"/>
    <w:uiPriority w:val="99"/>
    <w:unhideWhenUsed/>
    <w:rsid w:val="00B8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2558</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2014-12-30T16:22:00Z</dcterms:created>
  <dcterms:modified xsi:type="dcterms:W3CDTF">2014-12-30T16:22:00Z</dcterms:modified>
  <cp:category> </cp:category>
  <cp:contentStatus> </cp:contentStatus>
</cp:coreProperties>
</file>