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697CA2" w:rsidRDefault="00942252" w:rsidP="00942252">
      <w:pPr>
        <w:spacing w:after="0" w:line="240" w:lineRule="auto"/>
        <w:jc w:val="center"/>
        <w:rPr>
          <w:rFonts w:ascii="Times New Roman" w:hAnsi="Times New Roman" w:cs="Times New Roman"/>
          <w:b/>
        </w:rPr>
      </w:pPr>
      <w:bookmarkStart w:id="0" w:name="_GoBack"/>
      <w:bookmarkEnd w:id="0"/>
      <w:r w:rsidRPr="00697CA2">
        <w:rPr>
          <w:rFonts w:ascii="Times New Roman" w:hAnsi="Times New Roman" w:cs="Times New Roman"/>
          <w:b/>
        </w:rPr>
        <w:t>DISSENTING STATEMENT OF</w:t>
      </w:r>
    </w:p>
    <w:p w:rsidR="006D6A03" w:rsidRPr="00697CA2" w:rsidRDefault="00942252" w:rsidP="00942252">
      <w:pPr>
        <w:spacing w:after="0" w:line="240" w:lineRule="auto"/>
        <w:jc w:val="center"/>
        <w:rPr>
          <w:rFonts w:ascii="Times New Roman" w:hAnsi="Times New Roman" w:cs="Times New Roman"/>
          <w:b/>
        </w:rPr>
      </w:pPr>
      <w:r w:rsidRPr="00697CA2">
        <w:rPr>
          <w:rFonts w:ascii="Times New Roman" w:hAnsi="Times New Roman" w:cs="Times New Roman"/>
          <w:b/>
        </w:rPr>
        <w:t>COMMISSIONER MICHAEL O’RIELLY</w:t>
      </w:r>
    </w:p>
    <w:p w:rsidR="006D6A03" w:rsidRPr="00697CA2" w:rsidRDefault="006D6A03" w:rsidP="00942252">
      <w:pPr>
        <w:spacing w:after="0" w:line="240" w:lineRule="auto"/>
        <w:rPr>
          <w:rFonts w:ascii="Times New Roman" w:hAnsi="Times New Roman" w:cs="Times New Roman"/>
        </w:rPr>
      </w:pPr>
    </w:p>
    <w:p w:rsidR="006D6A03" w:rsidRPr="00697CA2" w:rsidRDefault="006D6A03" w:rsidP="00942252">
      <w:pPr>
        <w:spacing w:after="0" w:line="240" w:lineRule="auto"/>
        <w:ind w:left="720" w:hanging="720"/>
        <w:rPr>
          <w:rFonts w:ascii="Times New Roman" w:hAnsi="Times New Roman" w:cs="Times New Roman"/>
          <w:i/>
        </w:rPr>
      </w:pPr>
      <w:r w:rsidRPr="00942252">
        <w:rPr>
          <w:rFonts w:ascii="Times New Roman" w:hAnsi="Times New Roman" w:cs="Times New Roman"/>
        </w:rPr>
        <w:t>Re:</w:t>
      </w:r>
      <w:r w:rsidRPr="00697CA2">
        <w:rPr>
          <w:rFonts w:ascii="Times New Roman" w:hAnsi="Times New Roman" w:cs="Times New Roman"/>
          <w:i/>
        </w:rPr>
        <w:tab/>
        <w:t>911 Governance and Accountability</w:t>
      </w:r>
      <w:r w:rsidRPr="00942252">
        <w:rPr>
          <w:rFonts w:ascii="Times New Roman" w:hAnsi="Times New Roman" w:cs="Times New Roman"/>
        </w:rPr>
        <w:t>, PS Docket No. 14-193;</w:t>
      </w:r>
      <w:r w:rsidRPr="00697CA2">
        <w:rPr>
          <w:rFonts w:ascii="Times New Roman" w:hAnsi="Times New Roman" w:cs="Times New Roman"/>
          <w:i/>
        </w:rPr>
        <w:t xml:space="preserve"> Improving 911 Reliability</w:t>
      </w:r>
      <w:r w:rsidRPr="00942252">
        <w:rPr>
          <w:rFonts w:ascii="Times New Roman" w:hAnsi="Times New Roman" w:cs="Times New Roman"/>
        </w:rPr>
        <w:t xml:space="preserve">, </w:t>
      </w:r>
      <w:r w:rsidR="00942252">
        <w:rPr>
          <w:rFonts w:ascii="Times New Roman" w:hAnsi="Times New Roman" w:cs="Times New Roman"/>
        </w:rPr>
        <w:br/>
      </w:r>
      <w:r w:rsidRPr="00942252">
        <w:rPr>
          <w:rFonts w:ascii="Times New Roman" w:hAnsi="Times New Roman" w:cs="Times New Roman"/>
        </w:rPr>
        <w:t>PS Docket No. 13-75</w:t>
      </w:r>
    </w:p>
    <w:p w:rsidR="006D6A03" w:rsidRPr="00697CA2" w:rsidRDefault="006D6A03" w:rsidP="00942252">
      <w:pPr>
        <w:spacing w:after="0" w:line="240" w:lineRule="auto"/>
        <w:rPr>
          <w:rFonts w:ascii="Times New Roman" w:hAnsi="Times New Roman" w:cs="Times New Roman"/>
        </w:rPr>
      </w:pPr>
    </w:p>
    <w:p w:rsidR="006D6A03" w:rsidRPr="00697CA2" w:rsidRDefault="006D6A03" w:rsidP="00942252">
      <w:pPr>
        <w:spacing w:after="0" w:line="240" w:lineRule="auto"/>
        <w:rPr>
          <w:rFonts w:ascii="Times New Roman" w:hAnsi="Times New Roman" w:cs="Times New Roman"/>
        </w:rPr>
      </w:pPr>
      <w:r w:rsidRPr="00697CA2">
        <w:rPr>
          <w:rFonts w:ascii="Times New Roman" w:hAnsi="Times New Roman" w:cs="Times New Roman"/>
        </w:rPr>
        <w:tab/>
        <w:t>Less than a year after the Commission adopted the 911 reliability order, and before carriers have even filed their first certifications, we are seeking comment on further expanding the requirements in a</w:t>
      </w:r>
      <w:r w:rsidR="000F538F" w:rsidRPr="00697CA2">
        <w:rPr>
          <w:rFonts w:ascii="Times New Roman" w:hAnsi="Times New Roman" w:cs="Times New Roman"/>
        </w:rPr>
        <w:t>n</w:t>
      </w:r>
      <w:r w:rsidRPr="00697CA2">
        <w:rPr>
          <w:rFonts w:ascii="Times New Roman" w:hAnsi="Times New Roman" w:cs="Times New Roman"/>
        </w:rPr>
        <w:t xml:space="preserve"> </w:t>
      </w:r>
      <w:r w:rsidR="000F538F" w:rsidRPr="00697CA2">
        <w:rPr>
          <w:rFonts w:ascii="Times New Roman" w:hAnsi="Times New Roman" w:cs="Times New Roman"/>
        </w:rPr>
        <w:t>overly</w:t>
      </w:r>
      <w:r w:rsidRPr="00697CA2">
        <w:rPr>
          <w:rFonts w:ascii="Times New Roman" w:hAnsi="Times New Roman" w:cs="Times New Roman"/>
        </w:rPr>
        <w:t xml:space="preserve"> broad and highly prescriptive manner.  </w:t>
      </w:r>
      <w:r w:rsidR="00A12D2F" w:rsidRPr="00697CA2">
        <w:rPr>
          <w:rFonts w:ascii="Times New Roman" w:hAnsi="Times New Roman" w:cs="Times New Roman"/>
        </w:rPr>
        <w:t xml:space="preserve">Maybe </w:t>
      </w:r>
      <w:r w:rsidR="009D767D" w:rsidRPr="00697CA2">
        <w:rPr>
          <w:rFonts w:ascii="Times New Roman" w:hAnsi="Times New Roman" w:cs="Times New Roman"/>
        </w:rPr>
        <w:t xml:space="preserve">the Commission should have paid more attention to those of us pleading that </w:t>
      </w:r>
      <w:r w:rsidR="00F46521">
        <w:rPr>
          <w:rFonts w:ascii="Times New Roman" w:hAnsi="Times New Roman" w:cs="Times New Roman"/>
        </w:rPr>
        <w:t xml:space="preserve">that </w:t>
      </w:r>
      <w:r w:rsidR="009D767D" w:rsidRPr="00697CA2">
        <w:rPr>
          <w:rFonts w:ascii="Times New Roman" w:hAnsi="Times New Roman" w:cs="Times New Roman"/>
        </w:rPr>
        <w:t xml:space="preserve">item not be rushed forward without greater thought and effort.  </w:t>
      </w:r>
      <w:r w:rsidR="00A12D2F" w:rsidRPr="00697CA2">
        <w:rPr>
          <w:rFonts w:ascii="Times New Roman" w:hAnsi="Times New Roman" w:cs="Times New Roman"/>
        </w:rPr>
        <w:t xml:space="preserve">Unfortunately, </w:t>
      </w:r>
      <w:r w:rsidR="009D767D" w:rsidRPr="00697CA2">
        <w:rPr>
          <w:rFonts w:ascii="Times New Roman" w:hAnsi="Times New Roman" w:cs="Times New Roman"/>
        </w:rPr>
        <w:t xml:space="preserve">I am afraid we are doing the same thing now.  </w:t>
      </w:r>
      <w:r w:rsidRPr="00697CA2">
        <w:rPr>
          <w:rFonts w:ascii="Times New Roman" w:hAnsi="Times New Roman" w:cs="Times New Roman"/>
        </w:rPr>
        <w:t xml:space="preserve">While it is critical to ensure the reliability and resiliency of 911 service, this Notice </w:t>
      </w:r>
      <w:r w:rsidR="00482463" w:rsidRPr="00697CA2">
        <w:rPr>
          <w:rFonts w:ascii="Times New Roman" w:hAnsi="Times New Roman" w:cs="Times New Roman"/>
        </w:rPr>
        <w:t>is so deeply flawed that</w:t>
      </w:r>
      <w:r w:rsidRPr="00697CA2">
        <w:rPr>
          <w:rFonts w:ascii="Times New Roman" w:hAnsi="Times New Roman" w:cs="Times New Roman"/>
        </w:rPr>
        <w:t xml:space="preserve"> I cannot support it.</w:t>
      </w:r>
    </w:p>
    <w:p w:rsidR="00482463" w:rsidRPr="00697CA2" w:rsidRDefault="00482463" w:rsidP="00942252">
      <w:pPr>
        <w:spacing w:after="0" w:line="240" w:lineRule="auto"/>
        <w:rPr>
          <w:rFonts w:ascii="Times New Roman" w:hAnsi="Times New Roman" w:cs="Times New Roman"/>
        </w:rPr>
      </w:pPr>
    </w:p>
    <w:p w:rsidR="009E76A0" w:rsidRPr="00697CA2" w:rsidRDefault="00482463" w:rsidP="00942252">
      <w:pPr>
        <w:spacing w:after="0" w:line="240" w:lineRule="auto"/>
        <w:rPr>
          <w:rFonts w:ascii="Times New Roman" w:hAnsi="Times New Roman" w:cs="Times New Roman"/>
        </w:rPr>
      </w:pPr>
      <w:r w:rsidRPr="00697CA2">
        <w:rPr>
          <w:rFonts w:ascii="Times New Roman" w:hAnsi="Times New Roman" w:cs="Times New Roman"/>
        </w:rPr>
        <w:tab/>
        <w:t xml:space="preserve">First, the Notice proposes to expand the scope of covered 911 providers to nearly every entity that provides 911 capabilities, regardless of whether they have direct contractual relationships with a PSAP.  </w:t>
      </w:r>
      <w:r w:rsidR="00161F88" w:rsidRPr="00697CA2">
        <w:rPr>
          <w:rFonts w:ascii="Times New Roman" w:hAnsi="Times New Roman" w:cs="Times New Roman"/>
        </w:rPr>
        <w:t xml:space="preserve">It is so broad that even non-interconnected texting apps could </w:t>
      </w:r>
      <w:r w:rsidR="00C86E0E" w:rsidRPr="00697CA2">
        <w:rPr>
          <w:rFonts w:ascii="Times New Roman" w:hAnsi="Times New Roman" w:cs="Times New Roman"/>
        </w:rPr>
        <w:t xml:space="preserve">conceivably </w:t>
      </w:r>
      <w:r w:rsidR="00161F88" w:rsidRPr="00697CA2">
        <w:rPr>
          <w:rFonts w:ascii="Times New Roman" w:hAnsi="Times New Roman" w:cs="Times New Roman"/>
        </w:rPr>
        <w:t>be brought within the ambit of these rules</w:t>
      </w:r>
      <w:r w:rsidR="001B25A6" w:rsidRPr="00697CA2">
        <w:rPr>
          <w:rFonts w:ascii="Times New Roman" w:hAnsi="Times New Roman" w:cs="Times New Roman"/>
        </w:rPr>
        <w:t xml:space="preserve"> (</w:t>
      </w:r>
      <w:r w:rsidR="00161F88" w:rsidRPr="00697CA2">
        <w:rPr>
          <w:rFonts w:ascii="Times New Roman" w:hAnsi="Times New Roman" w:cs="Times New Roman"/>
        </w:rPr>
        <w:t xml:space="preserve">although </w:t>
      </w:r>
      <w:r w:rsidR="004761DE">
        <w:rPr>
          <w:rFonts w:ascii="Times New Roman" w:hAnsi="Times New Roman" w:cs="Times New Roman"/>
        </w:rPr>
        <w:t>I have no idea</w:t>
      </w:r>
      <w:r w:rsidR="00161F88" w:rsidRPr="00697CA2">
        <w:rPr>
          <w:rFonts w:ascii="Times New Roman" w:hAnsi="Times New Roman" w:cs="Times New Roman"/>
        </w:rPr>
        <w:t xml:space="preserve"> what they could certify to in any meaningful way</w:t>
      </w:r>
      <w:r w:rsidR="001B25A6" w:rsidRPr="00697CA2">
        <w:rPr>
          <w:rFonts w:ascii="Times New Roman" w:hAnsi="Times New Roman" w:cs="Times New Roman"/>
        </w:rPr>
        <w:t>)</w:t>
      </w:r>
      <w:r w:rsidR="00161F88" w:rsidRPr="00697CA2">
        <w:rPr>
          <w:rFonts w:ascii="Times New Roman" w:hAnsi="Times New Roman" w:cs="Times New Roman"/>
        </w:rPr>
        <w:t>.</w:t>
      </w:r>
      <w:r w:rsidR="006759B0" w:rsidRPr="00697CA2">
        <w:rPr>
          <w:rFonts w:ascii="Times New Roman" w:hAnsi="Times New Roman" w:cs="Times New Roman"/>
        </w:rPr>
        <w:t xml:space="preserve">  </w:t>
      </w:r>
      <w:r w:rsidR="004761DE">
        <w:rPr>
          <w:rFonts w:ascii="Times New Roman" w:hAnsi="Times New Roman" w:cs="Times New Roman"/>
        </w:rPr>
        <w:t>Y</w:t>
      </w:r>
      <w:r w:rsidR="004833E8" w:rsidRPr="00697CA2">
        <w:rPr>
          <w:rFonts w:ascii="Times New Roman" w:hAnsi="Times New Roman" w:cs="Times New Roman"/>
        </w:rPr>
        <w:t xml:space="preserve">et, </w:t>
      </w:r>
      <w:r w:rsidR="004761DE">
        <w:rPr>
          <w:rFonts w:ascii="Times New Roman" w:hAnsi="Times New Roman" w:cs="Times New Roman"/>
        </w:rPr>
        <w:t>these entities</w:t>
      </w:r>
      <w:r w:rsidR="004833E8" w:rsidRPr="00697CA2">
        <w:rPr>
          <w:rFonts w:ascii="Times New Roman" w:hAnsi="Times New Roman" w:cs="Times New Roman"/>
        </w:rPr>
        <w:t xml:space="preserve"> had nothing to do with the recent “Sunny Day” outages t</w:t>
      </w:r>
      <w:r w:rsidR="00A12D2F" w:rsidRPr="00697CA2">
        <w:rPr>
          <w:rFonts w:ascii="Times New Roman" w:hAnsi="Times New Roman" w:cs="Times New Roman"/>
        </w:rPr>
        <w:t xml:space="preserve">his item supposedly addresses. </w:t>
      </w:r>
      <w:r w:rsidR="00BA0AD6">
        <w:rPr>
          <w:rFonts w:ascii="Times New Roman" w:hAnsi="Times New Roman" w:cs="Times New Roman"/>
        </w:rPr>
        <w:t xml:space="preserve"> </w:t>
      </w:r>
      <w:r w:rsidR="00161F88" w:rsidRPr="00697CA2">
        <w:rPr>
          <w:rFonts w:ascii="Times New Roman" w:hAnsi="Times New Roman" w:cs="Times New Roman"/>
        </w:rPr>
        <w:t>Moreover,</w:t>
      </w:r>
      <w:r w:rsidR="006759B0" w:rsidRPr="00697CA2">
        <w:rPr>
          <w:rFonts w:ascii="Times New Roman" w:hAnsi="Times New Roman" w:cs="Times New Roman"/>
        </w:rPr>
        <w:t xml:space="preserve"> because the definition of a covered </w:t>
      </w:r>
      <w:r w:rsidR="00170B93" w:rsidRPr="00697CA2">
        <w:rPr>
          <w:rFonts w:ascii="Times New Roman" w:hAnsi="Times New Roman" w:cs="Times New Roman"/>
        </w:rPr>
        <w:t xml:space="preserve">911 </w:t>
      </w:r>
      <w:r w:rsidR="006759B0" w:rsidRPr="00697CA2">
        <w:rPr>
          <w:rFonts w:ascii="Times New Roman" w:hAnsi="Times New Roman" w:cs="Times New Roman"/>
        </w:rPr>
        <w:t xml:space="preserve">provider is carried </w:t>
      </w:r>
      <w:r w:rsidR="009E76A0" w:rsidRPr="00697CA2">
        <w:rPr>
          <w:rFonts w:ascii="Times New Roman" w:hAnsi="Times New Roman" w:cs="Times New Roman"/>
        </w:rPr>
        <w:t xml:space="preserve">forward </w:t>
      </w:r>
      <w:r w:rsidR="006759B0" w:rsidRPr="00697CA2">
        <w:rPr>
          <w:rFonts w:ascii="Times New Roman" w:hAnsi="Times New Roman" w:cs="Times New Roman"/>
        </w:rPr>
        <w:t xml:space="preserve">throughout the </w:t>
      </w:r>
      <w:r w:rsidR="009E76A0" w:rsidRPr="00697CA2">
        <w:rPr>
          <w:rFonts w:ascii="Times New Roman" w:hAnsi="Times New Roman" w:cs="Times New Roman"/>
        </w:rPr>
        <w:t xml:space="preserve">rest of the </w:t>
      </w:r>
      <w:r w:rsidR="006759B0" w:rsidRPr="00697CA2">
        <w:rPr>
          <w:rFonts w:ascii="Times New Roman" w:hAnsi="Times New Roman" w:cs="Times New Roman"/>
        </w:rPr>
        <w:t xml:space="preserve">item, a whole host of new requirements </w:t>
      </w:r>
      <w:r w:rsidR="00161F88" w:rsidRPr="00697CA2">
        <w:rPr>
          <w:rFonts w:ascii="Times New Roman" w:hAnsi="Times New Roman" w:cs="Times New Roman"/>
        </w:rPr>
        <w:t>would</w:t>
      </w:r>
      <w:r w:rsidR="00F424A2" w:rsidRPr="00697CA2">
        <w:rPr>
          <w:rFonts w:ascii="Times New Roman" w:hAnsi="Times New Roman" w:cs="Times New Roman"/>
        </w:rPr>
        <w:t xml:space="preserve"> apply to the expanded universe</w:t>
      </w:r>
      <w:r w:rsidR="00161F88" w:rsidRPr="00697CA2">
        <w:rPr>
          <w:rFonts w:ascii="Times New Roman" w:hAnsi="Times New Roman" w:cs="Times New Roman"/>
        </w:rPr>
        <w:t>.</w:t>
      </w:r>
      <w:r w:rsidR="00F424A2" w:rsidRPr="00697CA2">
        <w:rPr>
          <w:rFonts w:ascii="Times New Roman" w:hAnsi="Times New Roman" w:cs="Times New Roman"/>
        </w:rPr>
        <w:t xml:space="preserve"> </w:t>
      </w:r>
      <w:r w:rsidR="00F674D5" w:rsidRPr="00697CA2">
        <w:rPr>
          <w:rFonts w:ascii="Times New Roman" w:hAnsi="Times New Roman" w:cs="Times New Roman"/>
        </w:rPr>
        <w:t xml:space="preserve"> </w:t>
      </w:r>
      <w:r w:rsidR="006E15D8" w:rsidRPr="00697CA2">
        <w:rPr>
          <w:rFonts w:ascii="Times New Roman" w:hAnsi="Times New Roman" w:cs="Times New Roman"/>
        </w:rPr>
        <w:t>This</w:t>
      </w:r>
      <w:r w:rsidR="00F674D5" w:rsidRPr="00697CA2">
        <w:rPr>
          <w:rFonts w:ascii="Times New Roman" w:hAnsi="Times New Roman" w:cs="Times New Roman"/>
        </w:rPr>
        <w:t xml:space="preserve"> </w:t>
      </w:r>
      <w:r w:rsidR="00170B93" w:rsidRPr="00697CA2">
        <w:rPr>
          <w:rFonts w:ascii="Times New Roman" w:hAnsi="Times New Roman" w:cs="Times New Roman"/>
        </w:rPr>
        <w:t>sprawling</w:t>
      </w:r>
      <w:r w:rsidR="006E15D8" w:rsidRPr="00697CA2">
        <w:rPr>
          <w:rFonts w:ascii="Times New Roman" w:hAnsi="Times New Roman" w:cs="Times New Roman"/>
        </w:rPr>
        <w:t xml:space="preserve"> </w:t>
      </w:r>
      <w:r w:rsidR="00F674D5" w:rsidRPr="00697CA2">
        <w:rPr>
          <w:rFonts w:ascii="Times New Roman" w:hAnsi="Times New Roman" w:cs="Times New Roman"/>
        </w:rPr>
        <w:t>definition taints the entire item</w:t>
      </w:r>
      <w:r w:rsidR="004833E8" w:rsidRPr="00697CA2">
        <w:rPr>
          <w:rFonts w:ascii="Times New Roman" w:hAnsi="Times New Roman" w:cs="Times New Roman"/>
        </w:rPr>
        <w:t xml:space="preserve"> in a completely unacceptable way</w:t>
      </w:r>
      <w:r w:rsidR="00F674D5" w:rsidRPr="00697CA2">
        <w:rPr>
          <w:rFonts w:ascii="Times New Roman" w:hAnsi="Times New Roman" w:cs="Times New Roman"/>
        </w:rPr>
        <w:t xml:space="preserve">.  </w:t>
      </w:r>
    </w:p>
    <w:p w:rsidR="00E0601A" w:rsidRPr="00697CA2" w:rsidRDefault="00E0601A" w:rsidP="00942252">
      <w:pPr>
        <w:spacing w:after="0" w:line="240" w:lineRule="auto"/>
        <w:rPr>
          <w:rFonts w:ascii="Times New Roman" w:hAnsi="Times New Roman" w:cs="Times New Roman"/>
        </w:rPr>
      </w:pPr>
    </w:p>
    <w:p w:rsidR="009E76A0" w:rsidRPr="00697CA2" w:rsidRDefault="006759B0" w:rsidP="00942252">
      <w:pPr>
        <w:pStyle w:val="NormalWeb"/>
        <w:spacing w:before="0" w:beforeAutospacing="0" w:after="0" w:afterAutospacing="0"/>
        <w:ind w:right="99" w:firstLine="720"/>
        <w:textAlignment w:val="baseline"/>
        <w:rPr>
          <w:rFonts w:eastAsiaTheme="minorHAnsi"/>
          <w:sz w:val="22"/>
          <w:szCs w:val="22"/>
        </w:rPr>
      </w:pPr>
      <w:r w:rsidRPr="00697CA2">
        <w:rPr>
          <w:rFonts w:eastAsiaTheme="minorHAnsi"/>
          <w:sz w:val="22"/>
          <w:szCs w:val="22"/>
        </w:rPr>
        <w:t xml:space="preserve">Tellingly, the Notice does not even </w:t>
      </w:r>
      <w:r w:rsidR="004833E8" w:rsidRPr="00697CA2">
        <w:rPr>
          <w:rFonts w:eastAsiaTheme="minorHAnsi"/>
          <w:sz w:val="22"/>
          <w:szCs w:val="22"/>
        </w:rPr>
        <w:t xml:space="preserve">bother to </w:t>
      </w:r>
      <w:r w:rsidRPr="00697CA2">
        <w:rPr>
          <w:rFonts w:eastAsiaTheme="minorHAnsi"/>
          <w:sz w:val="22"/>
          <w:szCs w:val="22"/>
        </w:rPr>
        <w:t xml:space="preserve">attempt a cost-benefit analysis for this </w:t>
      </w:r>
      <w:r w:rsidR="00F674D5" w:rsidRPr="00697CA2">
        <w:rPr>
          <w:rFonts w:eastAsiaTheme="minorHAnsi"/>
          <w:sz w:val="22"/>
          <w:szCs w:val="22"/>
        </w:rPr>
        <w:t>greatly expanded</w:t>
      </w:r>
      <w:r w:rsidR="00161F88" w:rsidRPr="00697CA2">
        <w:rPr>
          <w:rFonts w:eastAsiaTheme="minorHAnsi"/>
          <w:sz w:val="22"/>
          <w:szCs w:val="22"/>
        </w:rPr>
        <w:t xml:space="preserve"> regulatory scheme</w:t>
      </w:r>
      <w:r w:rsidRPr="00697CA2">
        <w:rPr>
          <w:rFonts w:eastAsiaTheme="minorHAnsi"/>
          <w:sz w:val="22"/>
          <w:szCs w:val="22"/>
        </w:rPr>
        <w:t xml:space="preserve">.  </w:t>
      </w:r>
      <w:r w:rsidR="009E76A0" w:rsidRPr="00697CA2">
        <w:rPr>
          <w:rFonts w:eastAsiaTheme="minorHAnsi"/>
          <w:sz w:val="22"/>
          <w:szCs w:val="22"/>
        </w:rPr>
        <w:t xml:space="preserve">Perhaps that is because the current rules are already so burdensome.  According to the estimates that the FCC provided to the Office of Management and Budget in order to obtain approval for its existing information collection, the current 911 reliability rules apply to </w:t>
      </w:r>
      <w:r w:rsidR="00585BEF" w:rsidRPr="00697CA2">
        <w:rPr>
          <w:rFonts w:eastAsiaTheme="minorHAnsi"/>
          <w:sz w:val="22"/>
          <w:szCs w:val="22"/>
        </w:rPr>
        <w:t xml:space="preserve">an estimated </w:t>
      </w:r>
      <w:r w:rsidR="009E76A0" w:rsidRPr="00697CA2">
        <w:rPr>
          <w:rFonts w:eastAsiaTheme="minorHAnsi"/>
          <w:sz w:val="22"/>
          <w:szCs w:val="22"/>
        </w:rPr>
        <w:t xml:space="preserve">1,000 </w:t>
      </w:r>
      <w:r w:rsidR="00585BEF" w:rsidRPr="00697CA2">
        <w:rPr>
          <w:rFonts w:eastAsiaTheme="minorHAnsi"/>
          <w:sz w:val="22"/>
          <w:szCs w:val="22"/>
        </w:rPr>
        <w:t>covered 911 service providers</w:t>
      </w:r>
      <w:r w:rsidR="009E76A0" w:rsidRPr="00697CA2">
        <w:rPr>
          <w:rFonts w:eastAsiaTheme="minorHAnsi"/>
          <w:sz w:val="22"/>
          <w:szCs w:val="22"/>
        </w:rPr>
        <w:t xml:space="preserve">, and </w:t>
      </w:r>
      <w:r w:rsidR="00C0736C" w:rsidRPr="00697CA2">
        <w:rPr>
          <w:rFonts w:eastAsiaTheme="minorHAnsi"/>
          <w:sz w:val="22"/>
          <w:szCs w:val="22"/>
        </w:rPr>
        <w:t>“</w:t>
      </w:r>
      <w:r w:rsidR="00C0736C" w:rsidRPr="00697CA2">
        <w:rPr>
          <w:sz w:val="22"/>
          <w:szCs w:val="22"/>
        </w:rPr>
        <w:t>each one will incur an average annual burden of approximately 170 hours</w:t>
      </w:r>
      <w:r w:rsidR="009E76A0" w:rsidRPr="00697CA2">
        <w:rPr>
          <w:rFonts w:eastAsiaTheme="minorHAnsi"/>
          <w:sz w:val="22"/>
          <w:szCs w:val="22"/>
        </w:rPr>
        <w:t>.</w:t>
      </w:r>
      <w:r w:rsidR="00C0736C" w:rsidRPr="00697CA2">
        <w:rPr>
          <w:rFonts w:eastAsiaTheme="minorHAnsi"/>
          <w:sz w:val="22"/>
          <w:szCs w:val="22"/>
        </w:rPr>
        <w:t>”</w:t>
      </w:r>
      <w:r w:rsidR="009E76A0" w:rsidRPr="00697CA2">
        <w:rPr>
          <w:rFonts w:eastAsiaTheme="minorHAnsi"/>
          <w:sz w:val="22"/>
          <w:szCs w:val="22"/>
        </w:rPr>
        <w:t xml:space="preserve">  </w:t>
      </w:r>
      <w:r w:rsidR="00C0736C" w:rsidRPr="00697CA2">
        <w:rPr>
          <w:rFonts w:eastAsiaTheme="minorHAnsi"/>
          <w:sz w:val="22"/>
          <w:szCs w:val="22"/>
        </w:rPr>
        <w:t xml:space="preserve">Moreover, the FCC estimated that the rules will create a total in-house cost of </w:t>
      </w:r>
      <w:r w:rsidR="004761DE">
        <w:rPr>
          <w:rFonts w:eastAsiaTheme="minorHAnsi"/>
          <w:sz w:val="22"/>
          <w:szCs w:val="22"/>
        </w:rPr>
        <w:t xml:space="preserve">over </w:t>
      </w:r>
      <w:r w:rsidR="00C0736C" w:rsidRPr="00697CA2">
        <w:rPr>
          <w:rFonts w:eastAsiaTheme="minorHAnsi"/>
          <w:sz w:val="22"/>
          <w:szCs w:val="22"/>
        </w:rPr>
        <w:t>$14</w:t>
      </w:r>
      <w:r w:rsidR="004761DE">
        <w:rPr>
          <w:rFonts w:eastAsiaTheme="minorHAnsi"/>
          <w:sz w:val="22"/>
          <w:szCs w:val="22"/>
        </w:rPr>
        <w:t xml:space="preserve"> million</w:t>
      </w:r>
      <w:r w:rsidR="00C0736C" w:rsidRPr="00697CA2">
        <w:rPr>
          <w:rFonts w:eastAsiaTheme="minorHAnsi"/>
          <w:sz w:val="22"/>
          <w:szCs w:val="22"/>
        </w:rPr>
        <w:t xml:space="preserve"> annually.</w:t>
      </w:r>
    </w:p>
    <w:p w:rsidR="00161F88" w:rsidRPr="00697CA2" w:rsidRDefault="00161F88" w:rsidP="00942252">
      <w:pPr>
        <w:spacing w:after="0" w:line="240" w:lineRule="auto"/>
        <w:rPr>
          <w:rFonts w:ascii="Times New Roman" w:hAnsi="Times New Roman" w:cs="Times New Roman"/>
        </w:rPr>
      </w:pPr>
    </w:p>
    <w:p w:rsidR="00161F88" w:rsidRPr="00697CA2" w:rsidRDefault="00161F88" w:rsidP="00942252">
      <w:pPr>
        <w:spacing w:after="0" w:line="240" w:lineRule="auto"/>
        <w:rPr>
          <w:rFonts w:ascii="Times New Roman" w:hAnsi="Times New Roman" w:cs="Times New Roman"/>
        </w:rPr>
      </w:pPr>
      <w:r w:rsidRPr="00697CA2">
        <w:rPr>
          <w:rFonts w:ascii="Times New Roman" w:hAnsi="Times New Roman" w:cs="Times New Roman"/>
        </w:rPr>
        <w:tab/>
        <w:t xml:space="preserve">Second, the Notice proposes </w:t>
      </w:r>
      <w:r w:rsidR="004833E8" w:rsidRPr="00697CA2">
        <w:rPr>
          <w:rFonts w:ascii="Times New Roman" w:hAnsi="Times New Roman" w:cs="Times New Roman"/>
        </w:rPr>
        <w:t xml:space="preserve">overbearing and unnecessary </w:t>
      </w:r>
      <w:r w:rsidRPr="00697CA2">
        <w:rPr>
          <w:rFonts w:ascii="Times New Roman" w:hAnsi="Times New Roman" w:cs="Times New Roman"/>
        </w:rPr>
        <w:t xml:space="preserve">entry </w:t>
      </w:r>
      <w:r w:rsidR="004761DE">
        <w:rPr>
          <w:rFonts w:ascii="Times New Roman" w:hAnsi="Times New Roman" w:cs="Times New Roman"/>
        </w:rPr>
        <w:t xml:space="preserve">certifications </w:t>
      </w:r>
      <w:r w:rsidRPr="00697CA2">
        <w:rPr>
          <w:rFonts w:ascii="Times New Roman" w:hAnsi="Times New Roman" w:cs="Times New Roman"/>
        </w:rPr>
        <w:t xml:space="preserve">and exit </w:t>
      </w:r>
      <w:r w:rsidR="004761DE">
        <w:rPr>
          <w:rFonts w:ascii="Times New Roman" w:hAnsi="Times New Roman" w:cs="Times New Roman"/>
        </w:rPr>
        <w:t>approvals</w:t>
      </w:r>
      <w:r w:rsidRPr="00697CA2">
        <w:rPr>
          <w:rFonts w:ascii="Times New Roman" w:hAnsi="Times New Roman" w:cs="Times New Roman"/>
        </w:rPr>
        <w:t xml:space="preserve">, as well </w:t>
      </w:r>
      <w:r w:rsidR="00F46521">
        <w:rPr>
          <w:rFonts w:ascii="Times New Roman" w:hAnsi="Times New Roman" w:cs="Times New Roman"/>
        </w:rPr>
        <w:t xml:space="preserve">as </w:t>
      </w:r>
      <w:r w:rsidRPr="00697CA2">
        <w:rPr>
          <w:rFonts w:ascii="Times New Roman" w:hAnsi="Times New Roman" w:cs="Times New Roman"/>
        </w:rPr>
        <w:t xml:space="preserve">a notice regime for “major changes”, and would </w:t>
      </w:r>
      <w:r w:rsidR="001C0152" w:rsidRPr="00697CA2">
        <w:rPr>
          <w:rFonts w:ascii="Times New Roman" w:hAnsi="Times New Roman" w:cs="Times New Roman"/>
        </w:rPr>
        <w:t xml:space="preserve">even </w:t>
      </w:r>
      <w:r w:rsidRPr="00697CA2">
        <w:rPr>
          <w:rFonts w:ascii="Times New Roman" w:hAnsi="Times New Roman" w:cs="Times New Roman"/>
        </w:rPr>
        <w:t xml:space="preserve">apply these requirements to non-carriers.  </w:t>
      </w:r>
      <w:r w:rsidR="0097452E" w:rsidRPr="00697CA2">
        <w:rPr>
          <w:rFonts w:ascii="Times New Roman" w:hAnsi="Times New Roman" w:cs="Times New Roman"/>
        </w:rPr>
        <w:t>For decades</w:t>
      </w:r>
      <w:r w:rsidR="00F46521">
        <w:rPr>
          <w:rFonts w:ascii="Times New Roman" w:hAnsi="Times New Roman" w:cs="Times New Roman"/>
        </w:rPr>
        <w:t>,</w:t>
      </w:r>
      <w:r w:rsidR="0097452E" w:rsidRPr="00697CA2">
        <w:rPr>
          <w:rFonts w:ascii="Times New Roman" w:hAnsi="Times New Roman" w:cs="Times New Roman"/>
        </w:rPr>
        <w:t xml:space="preserve"> the Commission has worked to streamline </w:t>
      </w:r>
      <w:r w:rsidR="00F674D5" w:rsidRPr="00697CA2">
        <w:rPr>
          <w:rFonts w:ascii="Times New Roman" w:hAnsi="Times New Roman" w:cs="Times New Roman"/>
        </w:rPr>
        <w:t>such</w:t>
      </w:r>
      <w:r w:rsidR="0097452E" w:rsidRPr="00697CA2">
        <w:rPr>
          <w:rFonts w:ascii="Times New Roman" w:hAnsi="Times New Roman" w:cs="Times New Roman"/>
        </w:rPr>
        <w:t xml:space="preserve"> regulation</w:t>
      </w:r>
      <w:r w:rsidR="00F674D5" w:rsidRPr="00697CA2">
        <w:rPr>
          <w:rFonts w:ascii="Times New Roman" w:hAnsi="Times New Roman" w:cs="Times New Roman"/>
        </w:rPr>
        <w:t xml:space="preserve"> for carriers</w:t>
      </w:r>
      <w:r w:rsidR="00170B93" w:rsidRPr="00697CA2">
        <w:rPr>
          <w:rFonts w:ascii="Times New Roman" w:hAnsi="Times New Roman" w:cs="Times New Roman"/>
        </w:rPr>
        <w:t>.  Yet</w:t>
      </w:r>
      <w:r w:rsidR="0097452E" w:rsidRPr="00697CA2">
        <w:rPr>
          <w:rFonts w:ascii="Times New Roman" w:hAnsi="Times New Roman" w:cs="Times New Roman"/>
        </w:rPr>
        <w:t xml:space="preserve"> the Notice does not even mention</w:t>
      </w:r>
      <w:r w:rsidR="00F674D5" w:rsidRPr="00697CA2">
        <w:rPr>
          <w:rFonts w:ascii="Times New Roman" w:hAnsi="Times New Roman" w:cs="Times New Roman"/>
        </w:rPr>
        <w:t>,</w:t>
      </w:r>
      <w:r w:rsidR="0097452E" w:rsidRPr="00697CA2">
        <w:rPr>
          <w:rFonts w:ascii="Times New Roman" w:hAnsi="Times New Roman" w:cs="Times New Roman"/>
        </w:rPr>
        <w:t xml:space="preserve"> much less attempt to distinguish</w:t>
      </w:r>
      <w:r w:rsidR="00F674D5" w:rsidRPr="00697CA2">
        <w:rPr>
          <w:rFonts w:ascii="Times New Roman" w:hAnsi="Times New Roman" w:cs="Times New Roman"/>
        </w:rPr>
        <w:t>,</w:t>
      </w:r>
      <w:r w:rsidR="0097452E" w:rsidRPr="00697CA2">
        <w:rPr>
          <w:rFonts w:ascii="Times New Roman" w:hAnsi="Times New Roman" w:cs="Times New Roman"/>
        </w:rPr>
        <w:t xml:space="preserve"> this precedent.  </w:t>
      </w:r>
      <w:r w:rsidR="00F674D5" w:rsidRPr="00697CA2">
        <w:rPr>
          <w:rFonts w:ascii="Times New Roman" w:hAnsi="Times New Roman" w:cs="Times New Roman"/>
        </w:rPr>
        <w:t>And the idea that we would impose such rules on non-carriers</w:t>
      </w:r>
      <w:r w:rsidR="00170B93" w:rsidRPr="00697CA2">
        <w:rPr>
          <w:rFonts w:ascii="Times New Roman" w:hAnsi="Times New Roman" w:cs="Times New Roman"/>
        </w:rPr>
        <w:t>, including over-the-top providers,</w:t>
      </w:r>
      <w:r w:rsidR="00F674D5" w:rsidRPr="00697CA2">
        <w:rPr>
          <w:rFonts w:ascii="Times New Roman" w:hAnsi="Times New Roman" w:cs="Times New Roman"/>
        </w:rPr>
        <w:t xml:space="preserve"> </w:t>
      </w:r>
      <w:r w:rsidR="006E15D8" w:rsidRPr="00697CA2">
        <w:rPr>
          <w:rFonts w:ascii="Times New Roman" w:hAnsi="Times New Roman" w:cs="Times New Roman"/>
        </w:rPr>
        <w:t>shows</w:t>
      </w:r>
      <w:r w:rsidR="00F674D5" w:rsidRPr="00697CA2">
        <w:rPr>
          <w:rFonts w:ascii="Times New Roman" w:hAnsi="Times New Roman" w:cs="Times New Roman"/>
        </w:rPr>
        <w:t xml:space="preserve"> that the Commission is </w:t>
      </w:r>
      <w:r w:rsidR="006E15D8" w:rsidRPr="00697CA2">
        <w:rPr>
          <w:rFonts w:ascii="Times New Roman" w:hAnsi="Times New Roman" w:cs="Times New Roman"/>
        </w:rPr>
        <w:t>seriously reconsidering its traditional,</w:t>
      </w:r>
      <w:r w:rsidR="00F674D5" w:rsidRPr="00697CA2">
        <w:rPr>
          <w:rFonts w:ascii="Times New Roman" w:hAnsi="Times New Roman" w:cs="Times New Roman"/>
        </w:rPr>
        <w:t xml:space="preserve"> light touch approach</w:t>
      </w:r>
      <w:r w:rsidR="00170B93" w:rsidRPr="00697CA2">
        <w:rPr>
          <w:rFonts w:ascii="Times New Roman" w:hAnsi="Times New Roman" w:cs="Times New Roman"/>
        </w:rPr>
        <w:t xml:space="preserve"> for these services</w:t>
      </w:r>
      <w:r w:rsidR="00F674D5" w:rsidRPr="00697CA2">
        <w:rPr>
          <w:rFonts w:ascii="Times New Roman" w:hAnsi="Times New Roman" w:cs="Times New Roman"/>
        </w:rPr>
        <w:t>.</w:t>
      </w:r>
      <w:r w:rsidR="004833E8" w:rsidRPr="00697CA2">
        <w:rPr>
          <w:rFonts w:ascii="Times New Roman" w:hAnsi="Times New Roman" w:cs="Times New Roman"/>
        </w:rPr>
        <w:t xml:space="preserve">   </w:t>
      </w:r>
      <w:r w:rsidR="00F674D5" w:rsidRPr="00697CA2">
        <w:rPr>
          <w:rFonts w:ascii="Times New Roman" w:hAnsi="Times New Roman" w:cs="Times New Roman"/>
        </w:rPr>
        <w:t xml:space="preserve">  </w:t>
      </w:r>
    </w:p>
    <w:p w:rsidR="00F674D5" w:rsidRPr="00697CA2" w:rsidRDefault="00F674D5" w:rsidP="00942252">
      <w:pPr>
        <w:spacing w:after="0" w:line="240" w:lineRule="auto"/>
        <w:rPr>
          <w:rFonts w:ascii="Times New Roman" w:hAnsi="Times New Roman" w:cs="Times New Roman"/>
        </w:rPr>
      </w:pPr>
    </w:p>
    <w:p w:rsidR="00F674D5" w:rsidRPr="00697CA2" w:rsidRDefault="00F674D5" w:rsidP="00942252">
      <w:pPr>
        <w:spacing w:after="0" w:line="240" w:lineRule="auto"/>
        <w:rPr>
          <w:rFonts w:ascii="Times New Roman" w:hAnsi="Times New Roman" w:cs="Times New Roman"/>
        </w:rPr>
      </w:pPr>
      <w:r w:rsidRPr="00697CA2">
        <w:rPr>
          <w:rFonts w:ascii="Times New Roman" w:hAnsi="Times New Roman" w:cs="Times New Roman"/>
        </w:rPr>
        <w:tab/>
      </w:r>
      <w:r w:rsidR="006E15D8" w:rsidRPr="00697CA2">
        <w:rPr>
          <w:rFonts w:ascii="Times New Roman" w:hAnsi="Times New Roman" w:cs="Times New Roman"/>
        </w:rPr>
        <w:t>Third, the concept of 911 Network Operations Center (NOC) providers seems completely unworkable.  I understand that this proposal has been described benignly as carriers “sharing a heartbeat” during emergencies.  But this is not what the Notice says</w:t>
      </w:r>
      <w:r w:rsidR="004833E8" w:rsidRPr="00697CA2">
        <w:rPr>
          <w:rFonts w:ascii="Times New Roman" w:hAnsi="Times New Roman" w:cs="Times New Roman"/>
        </w:rPr>
        <w:t xml:space="preserve"> and the regime designed was not presented accurately to carriers</w:t>
      </w:r>
      <w:r w:rsidR="001006A4" w:rsidRPr="00697CA2">
        <w:rPr>
          <w:rFonts w:ascii="Times New Roman" w:hAnsi="Times New Roman" w:cs="Times New Roman"/>
        </w:rPr>
        <w:t xml:space="preserve"> who were briefed</w:t>
      </w:r>
      <w:r w:rsidR="006E15D8" w:rsidRPr="00697CA2">
        <w:rPr>
          <w:rFonts w:ascii="Times New Roman" w:hAnsi="Times New Roman" w:cs="Times New Roman"/>
        </w:rPr>
        <w:t xml:space="preserve">.  </w:t>
      </w:r>
      <w:r w:rsidR="004833E8" w:rsidRPr="00697CA2">
        <w:rPr>
          <w:rFonts w:ascii="Times New Roman" w:hAnsi="Times New Roman" w:cs="Times New Roman"/>
        </w:rPr>
        <w:t>Instead, t</w:t>
      </w:r>
      <w:r w:rsidR="006E15D8" w:rsidRPr="00697CA2">
        <w:rPr>
          <w:rFonts w:ascii="Times New Roman" w:hAnsi="Times New Roman" w:cs="Times New Roman"/>
        </w:rPr>
        <w:t>he Notice proposes to require all covered 911 providers to share information on their networks to the 911 NOC (</w:t>
      </w:r>
      <w:r w:rsidR="00202C9A" w:rsidRPr="00697CA2">
        <w:rPr>
          <w:rFonts w:ascii="Times New Roman" w:hAnsi="Times New Roman" w:cs="Times New Roman"/>
        </w:rPr>
        <w:t>typically, the</w:t>
      </w:r>
      <w:r w:rsidR="006E15D8" w:rsidRPr="00697CA2">
        <w:rPr>
          <w:rFonts w:ascii="Times New Roman" w:hAnsi="Times New Roman" w:cs="Times New Roman"/>
        </w:rPr>
        <w:t xml:space="preserve"> incumbent LEC) who may, in some cases</w:t>
      </w:r>
      <w:r w:rsidR="00F46521">
        <w:rPr>
          <w:rFonts w:ascii="Times New Roman" w:hAnsi="Times New Roman" w:cs="Times New Roman"/>
        </w:rPr>
        <w:t>,</w:t>
      </w:r>
      <w:r w:rsidR="006E15D8" w:rsidRPr="00697CA2">
        <w:rPr>
          <w:rFonts w:ascii="Times New Roman" w:hAnsi="Times New Roman" w:cs="Times New Roman"/>
        </w:rPr>
        <w:t xml:space="preserve"> be their competitor.  Moreover, the 911 NOC, who does not appear to be compensated for this new role, could be tasked with additional responsibilities, such as </w:t>
      </w:r>
      <w:r w:rsidR="00514CF0" w:rsidRPr="00697CA2">
        <w:rPr>
          <w:rFonts w:ascii="Times New Roman" w:hAnsi="Times New Roman" w:cs="Times New Roman"/>
        </w:rPr>
        <w:t>“addressing cybersecurity risks in 911 networks”.</w:t>
      </w:r>
      <w:r w:rsidR="00A12D2F" w:rsidRPr="00697CA2">
        <w:rPr>
          <w:rFonts w:ascii="Times New Roman" w:hAnsi="Times New Roman" w:cs="Times New Roman"/>
        </w:rPr>
        <w:t xml:space="preserve">  </w:t>
      </w:r>
    </w:p>
    <w:p w:rsidR="00514CF0" w:rsidRPr="00697CA2" w:rsidRDefault="00514CF0" w:rsidP="00942252">
      <w:pPr>
        <w:spacing w:after="0" w:line="240" w:lineRule="auto"/>
        <w:rPr>
          <w:rFonts w:ascii="Times New Roman" w:hAnsi="Times New Roman" w:cs="Times New Roman"/>
        </w:rPr>
      </w:pPr>
    </w:p>
    <w:p w:rsidR="00514CF0" w:rsidRPr="00697CA2" w:rsidRDefault="00514CF0" w:rsidP="00942252">
      <w:pPr>
        <w:spacing w:after="0" w:line="240" w:lineRule="auto"/>
        <w:rPr>
          <w:rFonts w:ascii="Times New Roman" w:hAnsi="Times New Roman" w:cs="Times New Roman"/>
        </w:rPr>
      </w:pPr>
      <w:r w:rsidRPr="00697CA2">
        <w:rPr>
          <w:rFonts w:ascii="Times New Roman" w:hAnsi="Times New Roman" w:cs="Times New Roman"/>
        </w:rPr>
        <w:tab/>
        <w:t xml:space="preserve">Fourth, I continue to believe that the Commission lacks legal authority for these requirements, especially with respect to non-carriers.  The Notice points to a couple statutes that provide targeted authority for specific 911 issues and reads them together to provide expansive authority – as if the whole can be more than </w:t>
      </w:r>
      <w:r w:rsidR="00F46521">
        <w:rPr>
          <w:rFonts w:ascii="Times New Roman" w:hAnsi="Times New Roman" w:cs="Times New Roman"/>
        </w:rPr>
        <w:t xml:space="preserve">the </w:t>
      </w:r>
      <w:r w:rsidRPr="00697CA2">
        <w:rPr>
          <w:rFonts w:ascii="Times New Roman" w:hAnsi="Times New Roman" w:cs="Times New Roman"/>
        </w:rPr>
        <w:t xml:space="preserve">sum of its parts.  This is simply </w:t>
      </w:r>
      <w:r w:rsidR="00B337D2" w:rsidRPr="00697CA2">
        <w:rPr>
          <w:rFonts w:ascii="Times New Roman" w:hAnsi="Times New Roman" w:cs="Times New Roman"/>
        </w:rPr>
        <w:t>untrue</w:t>
      </w:r>
      <w:r w:rsidRPr="00697CA2">
        <w:rPr>
          <w:rFonts w:ascii="Times New Roman" w:hAnsi="Times New Roman" w:cs="Times New Roman"/>
        </w:rPr>
        <w:t xml:space="preserve">.  </w:t>
      </w:r>
      <w:r w:rsidR="00B953F2" w:rsidRPr="00697CA2">
        <w:rPr>
          <w:rFonts w:ascii="Times New Roman" w:hAnsi="Times New Roman" w:cs="Times New Roman"/>
        </w:rPr>
        <w:t xml:space="preserve">The proposal on ancillary authority is just </w:t>
      </w:r>
      <w:r w:rsidR="00B953F2" w:rsidRPr="00697CA2">
        <w:rPr>
          <w:rFonts w:ascii="Times New Roman" w:hAnsi="Times New Roman" w:cs="Times New Roman"/>
        </w:rPr>
        <w:lastRenderedPageBreak/>
        <w:t xml:space="preserve">preposterous and should be rejected.  </w:t>
      </w:r>
      <w:r w:rsidR="001006A4" w:rsidRPr="00697CA2">
        <w:rPr>
          <w:rFonts w:ascii="Times New Roman" w:hAnsi="Times New Roman" w:cs="Times New Roman"/>
        </w:rPr>
        <w:t>In the end, w</w:t>
      </w:r>
      <w:r w:rsidR="00B953F2" w:rsidRPr="00697CA2">
        <w:rPr>
          <w:rFonts w:ascii="Times New Roman" w:hAnsi="Times New Roman" w:cs="Times New Roman"/>
        </w:rPr>
        <w:t>e should accept a simple fact: s</w:t>
      </w:r>
      <w:r w:rsidR="00B337D2" w:rsidRPr="00697CA2">
        <w:rPr>
          <w:rFonts w:ascii="Times New Roman" w:hAnsi="Times New Roman" w:cs="Times New Roman"/>
        </w:rPr>
        <w:t>tatu</w:t>
      </w:r>
      <w:r w:rsidR="001F64BB" w:rsidRPr="00697CA2">
        <w:rPr>
          <w:rFonts w:ascii="Times New Roman" w:hAnsi="Times New Roman" w:cs="Times New Roman"/>
        </w:rPr>
        <w:t>t</w:t>
      </w:r>
      <w:r w:rsidR="00B337D2" w:rsidRPr="00697CA2">
        <w:rPr>
          <w:rFonts w:ascii="Times New Roman" w:hAnsi="Times New Roman" w:cs="Times New Roman"/>
        </w:rPr>
        <w:t>es mean what they say and say what they mean.</w:t>
      </w:r>
    </w:p>
    <w:p w:rsidR="001F64BB" w:rsidRPr="00697CA2" w:rsidRDefault="001F64BB" w:rsidP="00942252">
      <w:pPr>
        <w:spacing w:after="0" w:line="240" w:lineRule="auto"/>
        <w:rPr>
          <w:rFonts w:ascii="Times New Roman" w:hAnsi="Times New Roman" w:cs="Times New Roman"/>
        </w:rPr>
      </w:pPr>
    </w:p>
    <w:p w:rsidR="001F64BB" w:rsidRPr="00697CA2" w:rsidRDefault="001F64BB" w:rsidP="00942252">
      <w:pPr>
        <w:spacing w:after="0" w:line="240" w:lineRule="auto"/>
        <w:rPr>
          <w:rFonts w:ascii="Times New Roman" w:hAnsi="Times New Roman" w:cs="Times New Roman"/>
        </w:rPr>
      </w:pPr>
      <w:r w:rsidRPr="00697CA2">
        <w:rPr>
          <w:rFonts w:ascii="Times New Roman" w:hAnsi="Times New Roman" w:cs="Times New Roman"/>
        </w:rPr>
        <w:tab/>
        <w:t xml:space="preserve">Finally, I continue to believe that these items are a distraction from </w:t>
      </w:r>
      <w:r w:rsidR="00B953F2" w:rsidRPr="00697CA2">
        <w:rPr>
          <w:rFonts w:ascii="Times New Roman" w:hAnsi="Times New Roman" w:cs="Times New Roman"/>
        </w:rPr>
        <w:t>what should be our priority:</w:t>
      </w:r>
      <w:r w:rsidR="008221D9" w:rsidRPr="00697CA2">
        <w:rPr>
          <w:rFonts w:ascii="Times New Roman" w:hAnsi="Times New Roman" w:cs="Times New Roman"/>
        </w:rPr>
        <w:t xml:space="preserve"> moving quickly to NG911 and the public safety benefits that will bring.  Indeed, rather than issue a Policy Statement that </w:t>
      </w:r>
      <w:r w:rsidR="00B953F2" w:rsidRPr="00697CA2">
        <w:rPr>
          <w:rFonts w:ascii="Times New Roman" w:hAnsi="Times New Roman" w:cs="Times New Roman"/>
        </w:rPr>
        <w:t xml:space="preserve">is needlessly full of hyperbole </w:t>
      </w:r>
      <w:r w:rsidR="00A12D2F" w:rsidRPr="00697CA2">
        <w:rPr>
          <w:rFonts w:ascii="Times New Roman" w:hAnsi="Times New Roman" w:cs="Times New Roman"/>
        </w:rPr>
        <w:t xml:space="preserve">and is patently misguided </w:t>
      </w:r>
      <w:r w:rsidR="00B953F2" w:rsidRPr="00697CA2">
        <w:rPr>
          <w:rFonts w:ascii="Times New Roman" w:hAnsi="Times New Roman" w:cs="Times New Roman"/>
        </w:rPr>
        <w:t xml:space="preserve">to </w:t>
      </w:r>
      <w:r w:rsidR="000828E7" w:rsidRPr="00697CA2">
        <w:rPr>
          <w:rFonts w:ascii="Times New Roman" w:hAnsi="Times New Roman" w:cs="Times New Roman"/>
        </w:rPr>
        <w:t>lack</w:t>
      </w:r>
      <w:r w:rsidR="008221D9" w:rsidRPr="00697CA2">
        <w:rPr>
          <w:rFonts w:ascii="Times New Roman" w:hAnsi="Times New Roman" w:cs="Times New Roman"/>
        </w:rPr>
        <w:t xml:space="preserve"> any real value, I would </w:t>
      </w:r>
      <w:r w:rsidR="00170B93" w:rsidRPr="00697CA2">
        <w:rPr>
          <w:rFonts w:ascii="Times New Roman" w:hAnsi="Times New Roman" w:cs="Times New Roman"/>
        </w:rPr>
        <w:t>prefer that the Commission commit itse</w:t>
      </w:r>
      <w:r w:rsidR="00B3211A" w:rsidRPr="00697CA2">
        <w:rPr>
          <w:rFonts w:ascii="Times New Roman" w:hAnsi="Times New Roman" w:cs="Times New Roman"/>
        </w:rPr>
        <w:t>lf fully to NG911</w:t>
      </w:r>
      <w:r w:rsidR="00170B93" w:rsidRPr="00697CA2">
        <w:rPr>
          <w:rFonts w:ascii="Times New Roman" w:hAnsi="Times New Roman" w:cs="Times New Roman"/>
        </w:rPr>
        <w:t xml:space="preserve">.  </w:t>
      </w:r>
    </w:p>
    <w:p w:rsidR="00B953F2" w:rsidRPr="00697CA2" w:rsidRDefault="00B953F2" w:rsidP="00942252">
      <w:pPr>
        <w:spacing w:after="0" w:line="240" w:lineRule="auto"/>
        <w:rPr>
          <w:rFonts w:ascii="Times New Roman" w:hAnsi="Times New Roman" w:cs="Times New Roman"/>
        </w:rPr>
      </w:pPr>
    </w:p>
    <w:p w:rsidR="00B953F2" w:rsidRPr="00697CA2" w:rsidRDefault="009D767D" w:rsidP="00942252">
      <w:pPr>
        <w:spacing w:after="0" w:line="240" w:lineRule="auto"/>
        <w:ind w:firstLine="720"/>
        <w:rPr>
          <w:rFonts w:ascii="Times New Roman" w:hAnsi="Times New Roman" w:cs="Times New Roman"/>
        </w:rPr>
      </w:pPr>
      <w:r w:rsidRPr="00697CA2">
        <w:rPr>
          <w:rFonts w:ascii="Times New Roman" w:hAnsi="Times New Roman" w:cs="Times New Roman"/>
        </w:rPr>
        <w:t>Separate from the particular problems just identified</w:t>
      </w:r>
      <w:r w:rsidR="00B953F2" w:rsidRPr="00697CA2">
        <w:rPr>
          <w:rFonts w:ascii="Times New Roman" w:hAnsi="Times New Roman" w:cs="Times New Roman"/>
        </w:rPr>
        <w:t xml:space="preserve">, it </w:t>
      </w:r>
      <w:r w:rsidRPr="00697CA2">
        <w:rPr>
          <w:rFonts w:ascii="Times New Roman" w:hAnsi="Times New Roman" w:cs="Times New Roman"/>
        </w:rPr>
        <w:t xml:space="preserve">is clear from </w:t>
      </w:r>
      <w:r w:rsidR="00B953F2" w:rsidRPr="00697CA2">
        <w:rPr>
          <w:rFonts w:ascii="Times New Roman" w:hAnsi="Times New Roman" w:cs="Times New Roman"/>
        </w:rPr>
        <w:t xml:space="preserve">this </w:t>
      </w:r>
      <w:r w:rsidRPr="00697CA2">
        <w:rPr>
          <w:rFonts w:ascii="Times New Roman" w:hAnsi="Times New Roman" w:cs="Times New Roman"/>
        </w:rPr>
        <w:t xml:space="preserve">overall </w:t>
      </w:r>
      <w:r w:rsidR="00B953F2" w:rsidRPr="00697CA2">
        <w:rPr>
          <w:rFonts w:ascii="Times New Roman" w:hAnsi="Times New Roman" w:cs="Times New Roman"/>
        </w:rPr>
        <w:t xml:space="preserve">effort that the real goal is not to solve the </w:t>
      </w:r>
      <w:r w:rsidR="00544102" w:rsidRPr="00697CA2">
        <w:rPr>
          <w:rFonts w:ascii="Times New Roman" w:hAnsi="Times New Roman" w:cs="Times New Roman"/>
        </w:rPr>
        <w:t xml:space="preserve">challenge </w:t>
      </w:r>
      <w:r w:rsidR="00B953F2" w:rsidRPr="00697CA2">
        <w:rPr>
          <w:rFonts w:ascii="Times New Roman" w:hAnsi="Times New Roman" w:cs="Times New Roman"/>
        </w:rPr>
        <w:t xml:space="preserve">at hand </w:t>
      </w:r>
      <w:r w:rsidRPr="00697CA2">
        <w:rPr>
          <w:rFonts w:ascii="Times New Roman" w:hAnsi="Times New Roman" w:cs="Times New Roman"/>
        </w:rPr>
        <w:t xml:space="preserve">to the extent needed, </w:t>
      </w:r>
      <w:r w:rsidR="00B953F2" w:rsidRPr="00697CA2">
        <w:rPr>
          <w:rFonts w:ascii="Times New Roman" w:hAnsi="Times New Roman" w:cs="Times New Roman"/>
        </w:rPr>
        <w:t xml:space="preserve">but </w:t>
      </w:r>
      <w:r w:rsidRPr="00697CA2">
        <w:rPr>
          <w:rFonts w:ascii="Times New Roman" w:hAnsi="Times New Roman" w:cs="Times New Roman"/>
        </w:rPr>
        <w:t xml:space="preserve">instead </w:t>
      </w:r>
      <w:r w:rsidR="001006A4" w:rsidRPr="00697CA2">
        <w:rPr>
          <w:rFonts w:ascii="Times New Roman" w:hAnsi="Times New Roman" w:cs="Times New Roman"/>
        </w:rPr>
        <w:t>capture</w:t>
      </w:r>
      <w:r w:rsidR="00B953F2" w:rsidRPr="00697CA2">
        <w:rPr>
          <w:rFonts w:ascii="Times New Roman" w:hAnsi="Times New Roman" w:cs="Times New Roman"/>
        </w:rPr>
        <w:t xml:space="preserve"> any and all market participants in a</w:t>
      </w:r>
      <w:r w:rsidR="001006A4" w:rsidRPr="00697CA2">
        <w:rPr>
          <w:rFonts w:ascii="Times New Roman" w:hAnsi="Times New Roman" w:cs="Times New Roman"/>
        </w:rPr>
        <w:t>n</w:t>
      </w:r>
      <w:r w:rsidR="00B953F2" w:rsidRPr="00697CA2">
        <w:rPr>
          <w:rFonts w:ascii="Times New Roman" w:hAnsi="Times New Roman" w:cs="Times New Roman"/>
        </w:rPr>
        <w:t xml:space="preserve"> overly prescriptive and unnecessarily regulatory </w:t>
      </w:r>
      <w:r w:rsidRPr="00697CA2">
        <w:rPr>
          <w:rFonts w:ascii="Times New Roman" w:hAnsi="Times New Roman" w:cs="Times New Roman"/>
        </w:rPr>
        <w:t>labyrinth</w:t>
      </w:r>
      <w:r w:rsidR="00B953F2" w:rsidRPr="00697CA2">
        <w:rPr>
          <w:rFonts w:ascii="Times New Roman" w:hAnsi="Times New Roman" w:cs="Times New Roman"/>
        </w:rPr>
        <w:t xml:space="preserve">.  The item harkens back to an earlier time where competition didn’t exist, as if that </w:t>
      </w:r>
      <w:r w:rsidR="00817CBE">
        <w:rPr>
          <w:rFonts w:ascii="Times New Roman" w:hAnsi="Times New Roman" w:cs="Times New Roman"/>
        </w:rPr>
        <w:t>were</w:t>
      </w:r>
      <w:r w:rsidR="00B953F2" w:rsidRPr="00697CA2">
        <w:rPr>
          <w:rFonts w:ascii="Times New Roman" w:hAnsi="Times New Roman" w:cs="Times New Roman"/>
        </w:rPr>
        <w:t xml:space="preserve"> a realistic </w:t>
      </w:r>
      <w:r w:rsidRPr="00697CA2">
        <w:rPr>
          <w:rFonts w:ascii="Times New Roman" w:hAnsi="Times New Roman" w:cs="Times New Roman"/>
        </w:rPr>
        <w:t xml:space="preserve">direction we </w:t>
      </w:r>
      <w:r w:rsidR="00B953F2" w:rsidRPr="00697CA2">
        <w:rPr>
          <w:rFonts w:ascii="Times New Roman" w:hAnsi="Times New Roman" w:cs="Times New Roman"/>
        </w:rPr>
        <w:t>should be going</w:t>
      </w:r>
      <w:r w:rsidRPr="00697CA2">
        <w:rPr>
          <w:rFonts w:ascii="Times New Roman" w:hAnsi="Times New Roman" w:cs="Times New Roman"/>
        </w:rPr>
        <w:t xml:space="preserve"> towards</w:t>
      </w:r>
      <w:r w:rsidR="00B953F2" w:rsidRPr="00697CA2">
        <w:rPr>
          <w:rFonts w:ascii="Times New Roman" w:hAnsi="Times New Roman" w:cs="Times New Roman"/>
        </w:rPr>
        <w:t>.</w:t>
      </w:r>
      <w:r w:rsidRPr="00697CA2">
        <w:rPr>
          <w:rFonts w:ascii="Times New Roman" w:hAnsi="Times New Roman" w:cs="Times New Roman"/>
        </w:rPr>
        <w:t xml:space="preserve"> The global marketplace is much more complex than ever before</w:t>
      </w:r>
      <w:r w:rsidR="001006A4" w:rsidRPr="00697CA2">
        <w:rPr>
          <w:rFonts w:ascii="Times New Roman" w:hAnsi="Times New Roman" w:cs="Times New Roman"/>
        </w:rPr>
        <w:t xml:space="preserve"> and</w:t>
      </w:r>
      <w:r w:rsidRPr="00697CA2">
        <w:rPr>
          <w:rFonts w:ascii="Times New Roman" w:hAnsi="Times New Roman" w:cs="Times New Roman"/>
        </w:rPr>
        <w:t xml:space="preserve"> problems are going to occur </w:t>
      </w:r>
      <w:r w:rsidR="001006A4" w:rsidRPr="00697CA2">
        <w:rPr>
          <w:rFonts w:ascii="Times New Roman" w:hAnsi="Times New Roman" w:cs="Times New Roman"/>
        </w:rPr>
        <w:t xml:space="preserve">despite everyone’s best efforts.  Unfortunately, </w:t>
      </w:r>
      <w:r w:rsidRPr="00697CA2">
        <w:rPr>
          <w:rFonts w:ascii="Times New Roman" w:hAnsi="Times New Roman" w:cs="Times New Roman"/>
        </w:rPr>
        <w:t xml:space="preserve">the steps proposed in this item would only add more costs to providers, and ultimately </w:t>
      </w:r>
      <w:r w:rsidR="00A12D2F" w:rsidRPr="00697CA2">
        <w:rPr>
          <w:rFonts w:ascii="Times New Roman" w:hAnsi="Times New Roman" w:cs="Times New Roman"/>
        </w:rPr>
        <w:t xml:space="preserve">consumers, for little </w:t>
      </w:r>
      <w:r w:rsidR="004761DE">
        <w:rPr>
          <w:rFonts w:ascii="Times New Roman" w:hAnsi="Times New Roman" w:cs="Times New Roman"/>
        </w:rPr>
        <w:t xml:space="preserve">to no </w:t>
      </w:r>
      <w:r w:rsidR="00A12D2F" w:rsidRPr="00697CA2">
        <w:rPr>
          <w:rFonts w:ascii="Times New Roman" w:hAnsi="Times New Roman" w:cs="Times New Roman"/>
        </w:rPr>
        <w:t>benefit.</w:t>
      </w:r>
    </w:p>
    <w:p w:rsidR="00A12D2F" w:rsidRPr="00697CA2" w:rsidRDefault="00A12D2F" w:rsidP="00942252">
      <w:pPr>
        <w:spacing w:after="0" w:line="240" w:lineRule="auto"/>
        <w:ind w:firstLine="720"/>
        <w:rPr>
          <w:rFonts w:ascii="Times New Roman" w:hAnsi="Times New Roman" w:cs="Times New Roman"/>
        </w:rPr>
      </w:pPr>
    </w:p>
    <w:p w:rsidR="00B953F2" w:rsidRPr="00697CA2" w:rsidRDefault="00B953F2" w:rsidP="00942252">
      <w:pPr>
        <w:spacing w:after="0" w:line="240" w:lineRule="auto"/>
        <w:rPr>
          <w:rFonts w:ascii="Times New Roman" w:hAnsi="Times New Roman" w:cs="Times New Roman"/>
        </w:rPr>
      </w:pPr>
    </w:p>
    <w:sectPr w:rsidR="00B953F2" w:rsidRPr="00697C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76" w:rsidRDefault="000D0B76" w:rsidP="00585BEF">
      <w:pPr>
        <w:spacing w:after="0" w:line="240" w:lineRule="auto"/>
      </w:pPr>
      <w:r>
        <w:separator/>
      </w:r>
    </w:p>
  </w:endnote>
  <w:endnote w:type="continuationSeparator" w:id="0">
    <w:p w:rsidR="000D0B76" w:rsidRDefault="000D0B76" w:rsidP="0058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E" w:rsidRDefault="00A83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27242663"/>
      <w:docPartObj>
        <w:docPartGallery w:val="Page Numbers (Bottom of Page)"/>
        <w:docPartUnique/>
      </w:docPartObj>
    </w:sdtPr>
    <w:sdtEndPr>
      <w:rPr>
        <w:noProof/>
      </w:rPr>
    </w:sdtEndPr>
    <w:sdtContent>
      <w:p w:rsidR="00B32A98" w:rsidRPr="00942252" w:rsidRDefault="00B32A98">
        <w:pPr>
          <w:pStyle w:val="Footer"/>
          <w:jc w:val="center"/>
          <w:rPr>
            <w:rFonts w:ascii="Times New Roman" w:hAnsi="Times New Roman" w:cs="Times New Roman"/>
          </w:rPr>
        </w:pPr>
        <w:r w:rsidRPr="00942252">
          <w:rPr>
            <w:rFonts w:ascii="Times New Roman" w:hAnsi="Times New Roman" w:cs="Times New Roman"/>
          </w:rPr>
          <w:fldChar w:fldCharType="begin"/>
        </w:r>
        <w:r w:rsidRPr="00942252">
          <w:rPr>
            <w:rFonts w:ascii="Times New Roman" w:hAnsi="Times New Roman" w:cs="Times New Roman"/>
          </w:rPr>
          <w:instrText xml:space="preserve"> PAGE   \* MERGEFORMAT </w:instrText>
        </w:r>
        <w:r w:rsidRPr="00942252">
          <w:rPr>
            <w:rFonts w:ascii="Times New Roman" w:hAnsi="Times New Roman" w:cs="Times New Roman"/>
          </w:rPr>
          <w:fldChar w:fldCharType="separate"/>
        </w:r>
        <w:r w:rsidR="00BC33A7">
          <w:rPr>
            <w:rFonts w:ascii="Times New Roman" w:hAnsi="Times New Roman" w:cs="Times New Roman"/>
            <w:noProof/>
          </w:rPr>
          <w:t>1</w:t>
        </w:r>
        <w:r w:rsidRPr="00942252">
          <w:rPr>
            <w:rFonts w:ascii="Times New Roman" w:hAnsi="Times New Roman" w:cs="Times New Roman"/>
            <w:noProof/>
          </w:rPr>
          <w:fldChar w:fldCharType="end"/>
        </w:r>
      </w:p>
    </w:sdtContent>
  </w:sdt>
  <w:p w:rsidR="00B32A98" w:rsidRPr="00942252" w:rsidRDefault="00B32A98">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E" w:rsidRDefault="00A83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76" w:rsidRDefault="000D0B76" w:rsidP="00585BEF">
      <w:pPr>
        <w:spacing w:after="0" w:line="240" w:lineRule="auto"/>
      </w:pPr>
      <w:r>
        <w:separator/>
      </w:r>
    </w:p>
  </w:footnote>
  <w:footnote w:type="continuationSeparator" w:id="0">
    <w:p w:rsidR="000D0B76" w:rsidRDefault="000D0B76" w:rsidP="00585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E" w:rsidRDefault="00A83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E" w:rsidRDefault="00A83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9E" w:rsidRDefault="00A83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03"/>
    <w:rsid w:val="000828E7"/>
    <w:rsid w:val="000D0B76"/>
    <w:rsid w:val="000F538F"/>
    <w:rsid w:val="001006A4"/>
    <w:rsid w:val="00161F88"/>
    <w:rsid w:val="00170B93"/>
    <w:rsid w:val="001B25A6"/>
    <w:rsid w:val="001C0152"/>
    <w:rsid w:val="001F4644"/>
    <w:rsid w:val="001F64BB"/>
    <w:rsid w:val="00202C9A"/>
    <w:rsid w:val="003D2387"/>
    <w:rsid w:val="004761DE"/>
    <w:rsid w:val="00482463"/>
    <w:rsid w:val="004833E8"/>
    <w:rsid w:val="00514CF0"/>
    <w:rsid w:val="00544102"/>
    <w:rsid w:val="00585BEF"/>
    <w:rsid w:val="00671260"/>
    <w:rsid w:val="006759B0"/>
    <w:rsid w:val="00697CA2"/>
    <w:rsid w:val="006D6A03"/>
    <w:rsid w:val="006E15D8"/>
    <w:rsid w:val="00817CBE"/>
    <w:rsid w:val="008221D9"/>
    <w:rsid w:val="00942252"/>
    <w:rsid w:val="0097452E"/>
    <w:rsid w:val="009D767D"/>
    <w:rsid w:val="009E76A0"/>
    <w:rsid w:val="00A12D2F"/>
    <w:rsid w:val="00A8379E"/>
    <w:rsid w:val="00B16F3E"/>
    <w:rsid w:val="00B3211A"/>
    <w:rsid w:val="00B32A98"/>
    <w:rsid w:val="00B337D2"/>
    <w:rsid w:val="00B953F2"/>
    <w:rsid w:val="00BA0AD6"/>
    <w:rsid w:val="00BC33A7"/>
    <w:rsid w:val="00C0736C"/>
    <w:rsid w:val="00C86E0E"/>
    <w:rsid w:val="00E0601A"/>
    <w:rsid w:val="00F424A2"/>
    <w:rsid w:val="00F46521"/>
    <w:rsid w:val="00F6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6A0"/>
  </w:style>
  <w:style w:type="character" w:styleId="Hyperlink">
    <w:name w:val="Hyperlink"/>
    <w:basedOn w:val="DefaultParagraphFont"/>
    <w:uiPriority w:val="99"/>
    <w:semiHidden/>
    <w:unhideWhenUsed/>
    <w:rsid w:val="009E76A0"/>
    <w:rPr>
      <w:color w:val="0000FF"/>
      <w:u w:val="single"/>
    </w:rPr>
  </w:style>
  <w:style w:type="paragraph" w:styleId="Header">
    <w:name w:val="header"/>
    <w:basedOn w:val="Normal"/>
    <w:link w:val="HeaderChar"/>
    <w:uiPriority w:val="99"/>
    <w:unhideWhenUsed/>
    <w:rsid w:val="0058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EF"/>
  </w:style>
  <w:style w:type="paragraph" w:styleId="Footer">
    <w:name w:val="footer"/>
    <w:basedOn w:val="Normal"/>
    <w:link w:val="FooterChar"/>
    <w:uiPriority w:val="99"/>
    <w:unhideWhenUsed/>
    <w:rsid w:val="0058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EF"/>
  </w:style>
  <w:style w:type="paragraph" w:styleId="BalloonText">
    <w:name w:val="Balloon Text"/>
    <w:basedOn w:val="Normal"/>
    <w:link w:val="BalloonTextChar"/>
    <w:uiPriority w:val="99"/>
    <w:semiHidden/>
    <w:unhideWhenUsed/>
    <w:rsid w:val="00B9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76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6A0"/>
  </w:style>
  <w:style w:type="character" w:styleId="Hyperlink">
    <w:name w:val="Hyperlink"/>
    <w:basedOn w:val="DefaultParagraphFont"/>
    <w:uiPriority w:val="99"/>
    <w:semiHidden/>
    <w:unhideWhenUsed/>
    <w:rsid w:val="009E76A0"/>
    <w:rPr>
      <w:color w:val="0000FF"/>
      <w:u w:val="single"/>
    </w:rPr>
  </w:style>
  <w:style w:type="paragraph" w:styleId="Header">
    <w:name w:val="header"/>
    <w:basedOn w:val="Normal"/>
    <w:link w:val="HeaderChar"/>
    <w:uiPriority w:val="99"/>
    <w:unhideWhenUsed/>
    <w:rsid w:val="00585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EF"/>
  </w:style>
  <w:style w:type="paragraph" w:styleId="Footer">
    <w:name w:val="footer"/>
    <w:basedOn w:val="Normal"/>
    <w:link w:val="FooterChar"/>
    <w:uiPriority w:val="99"/>
    <w:unhideWhenUsed/>
    <w:rsid w:val="00585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EF"/>
  </w:style>
  <w:style w:type="paragraph" w:styleId="BalloonText">
    <w:name w:val="Balloon Text"/>
    <w:basedOn w:val="Normal"/>
    <w:link w:val="BalloonTextChar"/>
    <w:uiPriority w:val="99"/>
    <w:semiHidden/>
    <w:unhideWhenUsed/>
    <w:rsid w:val="00B95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4254</Characters>
  <Application>Microsoft Office Word</Application>
  <DocSecurity>0</DocSecurity>
  <Lines>66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2014-11-21T15:13:00Z</cp:lastPrinted>
  <dcterms:created xsi:type="dcterms:W3CDTF">2014-11-21T22:31:00Z</dcterms:created>
  <dcterms:modified xsi:type="dcterms:W3CDTF">2014-11-21T22:31:00Z</dcterms:modified>
  <cp:category> </cp:category>
  <cp:contentStatus> </cp:contentStatus>
</cp:coreProperties>
</file>