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9A" w:rsidRPr="00CC0C02" w:rsidRDefault="00821D9A" w:rsidP="00821D9A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DISSENTING </w:t>
      </w:r>
      <w:r w:rsidRPr="00CC0C02">
        <w:rPr>
          <w:b/>
        </w:rPr>
        <w:t>STATEMENT OF</w:t>
      </w:r>
      <w:r w:rsidRPr="00CC0C02">
        <w:rPr>
          <w:b/>
        </w:rPr>
        <w:br/>
        <w:t xml:space="preserve">COMMISSIONER </w:t>
      </w:r>
      <w:r>
        <w:rPr>
          <w:b/>
        </w:rPr>
        <w:t>MICHAEL O’RIELLY</w:t>
      </w:r>
    </w:p>
    <w:p w:rsidR="00821D9A" w:rsidRPr="00773E02" w:rsidRDefault="00821D9A" w:rsidP="00821D9A">
      <w:pPr>
        <w:ind w:left="720" w:hanging="720"/>
        <w:rPr>
          <w:b/>
        </w:rPr>
      </w:pPr>
      <w:r w:rsidRPr="00773E02">
        <w:rPr>
          <w:b/>
        </w:rPr>
        <w:t>Re</w:t>
      </w:r>
      <w:r>
        <w:t>:</w:t>
      </w:r>
      <w:r>
        <w:tab/>
      </w:r>
      <w:r w:rsidRPr="00773E02">
        <w:rPr>
          <w:b/>
          <w:i/>
        </w:rPr>
        <w:t>Expanding Access to Mobile Wireless Services Onboard Aircraft</w:t>
      </w:r>
      <w:r w:rsidRPr="00773E02">
        <w:rPr>
          <w:b/>
        </w:rPr>
        <w:t xml:space="preserve">, </w:t>
      </w:r>
      <w:r>
        <w:rPr>
          <w:b/>
        </w:rPr>
        <w:t>Notice of Proposed Rulemaking, WT Docket No. 13-301</w:t>
      </w:r>
      <w:r w:rsidRPr="00773E02">
        <w:rPr>
          <w:b/>
        </w:rPr>
        <w:t>.</w:t>
      </w:r>
    </w:p>
    <w:p w:rsidR="00821D9A" w:rsidRDefault="00821D9A" w:rsidP="00821D9A">
      <w:pPr>
        <w:pStyle w:val="ParaNum"/>
        <w:numPr>
          <w:ilvl w:val="0"/>
          <w:numId w:val="0"/>
        </w:numPr>
        <w:ind w:left="90" w:firstLine="720"/>
        <w:rPr>
          <w:szCs w:val="22"/>
        </w:rPr>
      </w:pPr>
    </w:p>
    <w:p w:rsidR="00821D9A" w:rsidRDefault="00821D9A" w:rsidP="00821D9A">
      <w:pPr>
        <w:ind w:firstLine="720"/>
      </w:pPr>
      <w:r>
        <w:t xml:space="preserve">I associate myself with the statement of my friend from Kansas, Commissioner Pai, in dissenting on this notice and incorporate his substantive comments by reference.  </w:t>
      </w:r>
      <w:r w:rsidRPr="00FA1BD7">
        <w:t xml:space="preserve">I strongly believe </w:t>
      </w:r>
      <w:r>
        <w:t xml:space="preserve">in eliminating unnecessary regulations and </w:t>
      </w:r>
      <w:r w:rsidRPr="00FA1BD7">
        <w:t>the Commission</w:t>
      </w:r>
      <w:r>
        <w:t>’s ongoing duty to review its rules to determine whether they remain necessary, especially in light of technological or marketplace changes.  However, what was originally framed as a deregulatory action – seeking comment on eliminating an outdated rule – was, in fact, accompanied by a proposal for a problematic licensing framework that I am unable to support at this time.  The notice also raises important public safety and national security issues that should have been addressed more fully.  Nevertheless, I thank the staff for their hard work on this item.</w:t>
      </w:r>
    </w:p>
    <w:p w:rsidR="00821D9A" w:rsidRPr="000C6092" w:rsidRDefault="00821D9A" w:rsidP="00821D9A">
      <w:pPr>
        <w:pStyle w:val="ParaNum"/>
        <w:numPr>
          <w:ilvl w:val="0"/>
          <w:numId w:val="0"/>
        </w:numPr>
        <w:ind w:left="90" w:firstLine="720"/>
        <w:rPr>
          <w:szCs w:val="22"/>
        </w:rPr>
      </w:pPr>
    </w:p>
    <w:p w:rsidR="007808FD" w:rsidRDefault="007808FD"/>
    <w:sectPr w:rsidR="007808FD" w:rsidSect="00B34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endnotePr>
        <w:numFmt w:val="decimal"/>
      </w:endnotePr>
      <w:pgSz w:w="12240" w:h="15840"/>
      <w:pgMar w:top="144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D5" w:rsidRDefault="00B905C6">
      <w:r>
        <w:separator/>
      </w:r>
    </w:p>
  </w:endnote>
  <w:endnote w:type="continuationSeparator" w:id="0">
    <w:p w:rsidR="002F18D5" w:rsidRDefault="00B9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C6" w:rsidRDefault="00B905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455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F98" w:rsidRDefault="00821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703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F98" w:rsidRDefault="00821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D5" w:rsidRDefault="00B905C6">
      <w:r>
        <w:separator/>
      </w:r>
    </w:p>
  </w:footnote>
  <w:footnote w:type="continuationSeparator" w:id="0">
    <w:p w:rsidR="002F18D5" w:rsidRDefault="00B9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C6" w:rsidRDefault="00B90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98" w:rsidRDefault="00821D9A" w:rsidP="005B7F69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  <w:t>FCC 13-157</w:t>
    </w:r>
  </w:p>
  <w:p w:rsidR="00C53F98" w:rsidRDefault="00D33A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98" w:rsidRDefault="00821D9A" w:rsidP="005B7F69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  <w:t>FCC 13-157</w:t>
    </w:r>
  </w:p>
  <w:p w:rsidR="00C53F98" w:rsidRDefault="00D33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removePersonalInformation/>
  <w:removeDateAndTime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9A"/>
    <w:rsid w:val="002F18D5"/>
    <w:rsid w:val="007808FD"/>
    <w:rsid w:val="00821D9A"/>
    <w:rsid w:val="00B905C6"/>
    <w:rsid w:val="00D3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821D9A"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autoRedefine/>
    <w:rsid w:val="00821D9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21D9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rsid w:val="00821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9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ParaNumChar">
    <w:name w:val="ParaNum Char"/>
    <w:link w:val="ParaNum"/>
    <w:locked/>
    <w:rsid w:val="00821D9A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821D9A"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autoRedefine/>
    <w:rsid w:val="00821D9A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821D9A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rsid w:val="00821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9A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ParaNumChar">
    <w:name w:val="ParaNum Char"/>
    <w:link w:val="ParaNum"/>
    <w:locked/>
    <w:rsid w:val="00821D9A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2013-12-13T14:44:00Z</dcterms:created>
  <dcterms:modified xsi:type="dcterms:W3CDTF">2013-12-13T14:44:00Z</dcterms:modified>
  <cp:category> </cp:category>
  <cp:contentStatus> </cp:contentStatus>
</cp:coreProperties>
</file>