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1381DFA2" w14:textId="77777777" w:rsidTr="00676486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640" w:type="dxa"/>
          </w:tcPr>
          <w:p w:rsidR="00FF232D" w:rsidRPr="006A7ED6" w:rsidP="006A7D75" w14:paraId="3F529E61" w14:textId="77777777">
            <w:pPr>
              <w:jc w:val="center"/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bookmarkStart w:id="0" w:name="_GoBack"/>
            <w:bookmarkEnd w:id="0"/>
            <w:r w:rsidRPr="006A7ED6"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0029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6A7ED6" w:rsidP="00B57131" w14:paraId="5F92CD92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6A7ED6" w:rsidP="00BB4E29" w14:paraId="1DE54E2E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6A7ED6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6A7ED6" w:rsidP="00BB4E29" w14:paraId="00F50305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6A7ED6">
              <w:rPr>
                <w:bCs/>
                <w:sz w:val="22"/>
                <w:szCs w:val="22"/>
                <w:lang w:val="en-US" w:eastAsia="en-US" w:bidi="ar-SA"/>
              </w:rPr>
              <w:t>Cecilia Sulhoff</w:t>
            </w:r>
            <w:r w:rsidRPr="006A7ED6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Pr="006A7ED6"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6A7ED6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Pr="006A7ED6"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6A7ED6">
              <w:rPr>
                <w:bCs/>
                <w:sz w:val="22"/>
                <w:szCs w:val="22"/>
                <w:lang w:val="en-US" w:eastAsia="en-US" w:bidi="ar-SA"/>
              </w:rPr>
              <w:t>418-0</w:t>
            </w:r>
            <w:r w:rsidRPr="006A7ED6">
              <w:rPr>
                <w:bCs/>
                <w:sz w:val="22"/>
                <w:szCs w:val="22"/>
                <w:lang w:val="en-US" w:eastAsia="en-US" w:bidi="ar-SA"/>
              </w:rPr>
              <w:t>587</w:t>
            </w:r>
          </w:p>
          <w:p w:rsidR="00FF232D" w:rsidRPr="006A7ED6" w:rsidP="00BB4E29" w14:paraId="52819528" w14:textId="25BFE13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c</w:t>
            </w:r>
            <w:r w:rsidRPr="006A7ED6" w:rsidR="00AA1173">
              <w:rPr>
                <w:bCs/>
                <w:sz w:val="22"/>
                <w:szCs w:val="22"/>
                <w:lang w:val="en-US" w:eastAsia="en-US" w:bidi="ar-SA"/>
              </w:rPr>
              <w:t>ecilia.sulhoff</w:t>
            </w:r>
            <w:r w:rsidRPr="006A7ED6" w:rsidR="007A44F8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6A7ED6" w:rsidP="00BB4E29" w14:paraId="5043FE2B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6A7ED6" w:rsidP="00BB4E29" w14:paraId="5B7A865F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6A7ED6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6A7ED6" w:rsidP="00BB4E29" w14:paraId="0681C0AF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676486" w:rsidP="00530BEA" w14:paraId="55B0B65D" w14:textId="27ABCCE5">
            <w:pPr>
              <w:tabs>
                <w:tab w:val="left" w:pos="8625"/>
              </w:tabs>
              <w:spacing w:after="120"/>
              <w:jc w:val="center"/>
              <w:rPr>
                <w:rStyle w:val="DefaultParagraphFont"/>
                <w:b/>
                <w:sz w:val="26"/>
                <w:szCs w:val="26"/>
                <w:lang w:val="en-US" w:eastAsia="en-US" w:bidi="ar-SA"/>
              </w:rPr>
            </w:pPr>
            <w:r w:rsidRPr="00676486">
              <w:rPr>
                <w:b/>
                <w:sz w:val="26"/>
                <w:szCs w:val="26"/>
                <w:lang w:val="en-US" w:eastAsia="en-US" w:bidi="ar-SA"/>
              </w:rPr>
              <w:t xml:space="preserve">FCC </w:t>
            </w:r>
            <w:r>
              <w:rPr>
                <w:b/>
                <w:sz w:val="26"/>
                <w:szCs w:val="26"/>
                <w:lang w:val="en-US" w:eastAsia="en-US" w:bidi="ar-SA"/>
              </w:rPr>
              <w:t>BEGINS PROCESS FOR SPECTRUM FRONTIERS AUCTIONS</w:t>
            </w:r>
            <w:r w:rsidRPr="00676486">
              <w:rPr>
                <w:b/>
                <w:sz w:val="26"/>
                <w:szCs w:val="26"/>
                <w:lang w:val="en-US" w:eastAsia="en-US" w:bidi="ar-SA"/>
              </w:rPr>
              <w:t xml:space="preserve"> </w:t>
            </w:r>
          </w:p>
          <w:p w:rsidR="001D4507" w:rsidP="001D4507" w14:paraId="0446BED8" w14:textId="7777777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i/>
                <w:sz w:val="24"/>
                <w:szCs w:val="24"/>
                <w:lang w:val="en-US" w:eastAsia="en-US" w:bidi="ar-SA"/>
              </w:rPr>
            </w:pPr>
            <w:r>
              <w:rPr>
                <w:b/>
                <w:i/>
                <w:sz w:val="24"/>
                <w:szCs w:val="24"/>
                <w:lang w:val="en-US" w:eastAsia="en-US" w:bidi="ar-SA"/>
              </w:rPr>
              <w:t xml:space="preserve">First </w:t>
            </w:r>
            <w:r w:rsidR="00AA5DD6">
              <w:rPr>
                <w:b/>
                <w:i/>
                <w:sz w:val="24"/>
                <w:szCs w:val="24"/>
                <w:lang w:val="en-US" w:eastAsia="en-US" w:bidi="ar-SA"/>
              </w:rPr>
              <w:t>S</w:t>
            </w:r>
            <w:r w:rsidR="00DB4F79">
              <w:rPr>
                <w:b/>
                <w:i/>
                <w:sz w:val="24"/>
                <w:szCs w:val="24"/>
                <w:lang w:val="en-US" w:eastAsia="en-US" w:bidi="ar-SA"/>
              </w:rPr>
              <w:t>t</w:t>
            </w:r>
            <w:r>
              <w:rPr>
                <w:b/>
                <w:i/>
                <w:sz w:val="24"/>
                <w:szCs w:val="24"/>
                <w:lang w:val="en-US" w:eastAsia="en-US" w:bidi="ar-SA"/>
              </w:rPr>
              <w:t>ep</w:t>
            </w:r>
            <w:r w:rsidR="00AF3F1E">
              <w:rPr>
                <w:b/>
                <w:i/>
                <w:sz w:val="24"/>
                <w:szCs w:val="24"/>
                <w:lang w:val="en-US" w:eastAsia="en-US" w:bidi="ar-SA"/>
              </w:rPr>
              <w:t>s</w:t>
            </w:r>
            <w:r>
              <w:rPr>
                <w:b/>
                <w:i/>
                <w:sz w:val="24"/>
                <w:szCs w:val="24"/>
                <w:lang w:val="en-US" w:eastAsia="en-US" w:bidi="ar-SA"/>
              </w:rPr>
              <w:t xml:space="preserve"> in 28 GHz and 24 GHz </w:t>
            </w:r>
            <w:r w:rsidR="00AA5DD6">
              <w:rPr>
                <w:b/>
                <w:i/>
                <w:sz w:val="24"/>
                <w:szCs w:val="24"/>
                <w:lang w:val="en-US" w:eastAsia="en-US" w:bidi="ar-SA"/>
              </w:rPr>
              <w:t>A</w:t>
            </w:r>
            <w:r>
              <w:rPr>
                <w:b/>
                <w:i/>
                <w:sz w:val="24"/>
                <w:szCs w:val="24"/>
                <w:lang w:val="en-US" w:eastAsia="en-US" w:bidi="ar-SA"/>
              </w:rPr>
              <w:t>uctions</w:t>
            </w:r>
            <w:r w:rsidR="00410C1A">
              <w:rPr>
                <w:b/>
                <w:i/>
                <w:sz w:val="24"/>
                <w:szCs w:val="24"/>
                <w:lang w:val="en-US" w:eastAsia="en-US" w:bidi="ar-SA"/>
              </w:rPr>
              <w:t xml:space="preserve"> </w:t>
            </w:r>
            <w:r w:rsidR="00AA5DD6">
              <w:rPr>
                <w:b/>
                <w:i/>
                <w:sz w:val="24"/>
                <w:szCs w:val="24"/>
                <w:lang w:val="en-US" w:eastAsia="en-US" w:bidi="ar-SA"/>
              </w:rPr>
              <w:t>C</w:t>
            </w:r>
            <w:r>
              <w:rPr>
                <w:b/>
                <w:i/>
                <w:sz w:val="24"/>
                <w:szCs w:val="24"/>
                <w:lang w:val="en-US" w:eastAsia="en-US" w:bidi="ar-SA"/>
              </w:rPr>
              <w:t xml:space="preserve">ritical to </w:t>
            </w:r>
            <w:r w:rsidR="00AA5DD6">
              <w:rPr>
                <w:b/>
                <w:i/>
                <w:sz w:val="24"/>
                <w:szCs w:val="24"/>
                <w:lang w:val="en-US" w:eastAsia="en-US" w:bidi="ar-SA"/>
              </w:rPr>
              <w:t>E</w:t>
            </w:r>
            <w:r>
              <w:rPr>
                <w:b/>
                <w:i/>
                <w:sz w:val="24"/>
                <w:szCs w:val="24"/>
                <w:lang w:val="en-US" w:eastAsia="en-US" w:bidi="ar-SA"/>
              </w:rPr>
              <w:t>nsuring</w:t>
            </w:r>
            <w:r w:rsidRPr="00676486">
              <w:rPr>
                <w:b/>
                <w:i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3A4464" w:rsidRPr="00676486" w:rsidP="001D4507" w14:paraId="3AC9A8B4" w14:textId="293F810E">
            <w:pPr>
              <w:tabs>
                <w:tab w:val="left" w:pos="8625"/>
              </w:tabs>
              <w:jc w:val="center"/>
              <w:rPr>
                <w:rStyle w:val="DefaultParagraphFont"/>
                <w:b/>
                <w:i/>
                <w:sz w:val="24"/>
                <w:szCs w:val="24"/>
                <w:lang w:val="en-US" w:eastAsia="en-US" w:bidi="ar-SA"/>
              </w:rPr>
            </w:pPr>
            <w:r>
              <w:rPr>
                <w:b/>
                <w:i/>
                <w:sz w:val="24"/>
                <w:szCs w:val="24"/>
                <w:lang w:val="en-US" w:eastAsia="en-US" w:bidi="ar-SA"/>
              </w:rPr>
              <w:t xml:space="preserve">U.S. </w:t>
            </w:r>
            <w:r w:rsidR="00AA5DD6">
              <w:rPr>
                <w:b/>
                <w:i/>
                <w:sz w:val="24"/>
                <w:szCs w:val="24"/>
                <w:lang w:val="en-US" w:eastAsia="en-US" w:bidi="ar-SA"/>
              </w:rPr>
              <w:t>L</w:t>
            </w:r>
            <w:r w:rsidRPr="00676486">
              <w:rPr>
                <w:b/>
                <w:i/>
                <w:sz w:val="24"/>
                <w:szCs w:val="24"/>
                <w:lang w:val="en-US" w:eastAsia="en-US" w:bidi="ar-SA"/>
              </w:rPr>
              <w:t xml:space="preserve">eadership in </w:t>
            </w:r>
            <w:r w:rsidR="00AF3F1E">
              <w:rPr>
                <w:b/>
                <w:i/>
                <w:sz w:val="24"/>
                <w:szCs w:val="24"/>
                <w:lang w:val="en-US" w:eastAsia="en-US" w:bidi="ar-SA"/>
              </w:rPr>
              <w:t>5G</w:t>
            </w:r>
            <w:r w:rsidRPr="00676486">
              <w:rPr>
                <w:b/>
                <w:i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C47133" w:rsidRPr="006A7ED6" w:rsidP="003A4464" w14:paraId="6559E4E5" w14:textId="7777777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485FB0" w:rsidP="00AA5DD6" w14:paraId="234A05E9" w14:textId="4B7D1C3D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6A7ED6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Pr="006A7ED6" w:rsidR="00E5766B">
              <w:rPr>
                <w:sz w:val="22"/>
                <w:szCs w:val="22"/>
                <w:lang w:val="en-US" w:eastAsia="en-US" w:bidi="ar-SA"/>
              </w:rPr>
              <w:t>April 17</w:t>
            </w:r>
            <w:r w:rsidRPr="006A7ED6" w:rsidR="00065E2D">
              <w:rPr>
                <w:sz w:val="22"/>
                <w:szCs w:val="22"/>
                <w:lang w:val="en-US" w:eastAsia="en-US" w:bidi="ar-SA"/>
              </w:rPr>
              <w:t>, 2018</w:t>
            </w:r>
            <w:r w:rsidRPr="006A7ED6"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Pr="006A7ED6" w:rsidR="000E049E">
              <w:rPr>
                <w:sz w:val="22"/>
                <w:szCs w:val="22"/>
                <w:lang w:val="en-US" w:eastAsia="en-US" w:bidi="ar-SA"/>
              </w:rPr>
              <w:t xml:space="preserve">The Federal Communications Commission </w:t>
            </w:r>
            <w:r w:rsidRPr="006A7ED6" w:rsidR="00E5766B">
              <w:rPr>
                <w:sz w:val="22"/>
                <w:szCs w:val="22"/>
                <w:lang w:val="en-US" w:eastAsia="en-US" w:bidi="ar-SA"/>
              </w:rPr>
              <w:t>today</w:t>
            </w:r>
            <w:r w:rsidRPr="006A7ED6" w:rsidR="00C47133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AF3F1E">
              <w:rPr>
                <w:sz w:val="22"/>
                <w:szCs w:val="22"/>
                <w:lang w:val="en-US" w:eastAsia="en-US" w:bidi="ar-SA"/>
              </w:rPr>
              <w:t>adopted</w:t>
            </w:r>
            <w:r w:rsidRPr="006A7ED6" w:rsidR="00AF3F1E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6A7ED6" w:rsidR="00E5766B">
              <w:rPr>
                <w:sz w:val="22"/>
                <w:szCs w:val="22"/>
                <w:lang w:val="en-US" w:eastAsia="en-US" w:bidi="ar-SA"/>
              </w:rPr>
              <w:t xml:space="preserve">a Public Notice seeking comment on proposed application and bidding procedures for </w:t>
            </w:r>
            <w:r w:rsidR="00676486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Pr="006A7ED6" w:rsidR="00E5766B">
              <w:rPr>
                <w:sz w:val="22"/>
                <w:szCs w:val="22"/>
                <w:lang w:val="en-US" w:eastAsia="en-US" w:bidi="ar-SA"/>
              </w:rPr>
              <w:t>auction</w:t>
            </w:r>
            <w:r w:rsidR="00676486">
              <w:rPr>
                <w:sz w:val="22"/>
                <w:szCs w:val="22"/>
                <w:lang w:val="en-US" w:eastAsia="en-US" w:bidi="ar-SA"/>
              </w:rPr>
              <w:t>s</w:t>
            </w:r>
            <w:r w:rsidRPr="006A7ED6" w:rsidR="00E5766B">
              <w:rPr>
                <w:sz w:val="22"/>
                <w:szCs w:val="22"/>
                <w:lang w:val="en-US" w:eastAsia="en-US" w:bidi="ar-SA"/>
              </w:rPr>
              <w:t xml:space="preserve"> of </w:t>
            </w:r>
            <w:r w:rsidR="00AF3F1E">
              <w:rPr>
                <w:sz w:val="22"/>
                <w:szCs w:val="22"/>
                <w:lang w:val="en-US" w:eastAsia="en-US" w:bidi="ar-SA"/>
              </w:rPr>
              <w:t>the 28 GHz and</w:t>
            </w:r>
            <w:r w:rsidR="00AA5DD6">
              <w:rPr>
                <w:sz w:val="22"/>
                <w:szCs w:val="22"/>
                <w:lang w:val="en-US" w:eastAsia="en-US" w:bidi="ar-SA"/>
              </w:rPr>
              <w:t xml:space="preserve"> 24 GHz</w:t>
            </w:r>
            <w:r w:rsidR="00AF3F1E">
              <w:rPr>
                <w:sz w:val="22"/>
                <w:szCs w:val="22"/>
                <w:lang w:val="en-US" w:eastAsia="en-US" w:bidi="ar-SA"/>
              </w:rPr>
              <w:t xml:space="preserve"> spectrum bands</w:t>
            </w:r>
            <w:r w:rsidR="00AA5DD6">
              <w:rPr>
                <w:sz w:val="22"/>
                <w:szCs w:val="22"/>
                <w:lang w:val="en-US" w:eastAsia="en-US" w:bidi="ar-SA"/>
              </w:rPr>
              <w:t xml:space="preserve">. </w:t>
            </w:r>
            <w:r w:rsidR="00AF3F1E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AA5DD6">
              <w:rPr>
                <w:sz w:val="22"/>
                <w:szCs w:val="22"/>
                <w:lang w:val="en-US" w:eastAsia="en-US" w:bidi="ar-SA"/>
              </w:rPr>
              <w:t xml:space="preserve">Last year, the </w:t>
            </w:r>
            <w:r w:rsidRPr="006A7ED6" w:rsidR="00EB5D5D">
              <w:rPr>
                <w:sz w:val="22"/>
                <w:szCs w:val="22"/>
                <w:lang w:val="en-US" w:eastAsia="en-US" w:bidi="ar-SA"/>
              </w:rPr>
              <w:t xml:space="preserve">Commission </w:t>
            </w:r>
            <w:r w:rsidR="00AF3F1E">
              <w:rPr>
                <w:sz w:val="22"/>
                <w:szCs w:val="22"/>
                <w:lang w:val="en-US" w:eastAsia="en-US" w:bidi="ar-SA"/>
              </w:rPr>
              <w:t xml:space="preserve">continued its work </w:t>
            </w:r>
            <w:r w:rsidRPr="006A7ED6" w:rsidR="00EB5D5D">
              <w:rPr>
                <w:sz w:val="22"/>
                <w:szCs w:val="22"/>
                <w:lang w:val="en-US" w:eastAsia="en-US" w:bidi="ar-SA"/>
              </w:rPr>
              <w:t>establish</w:t>
            </w:r>
            <w:r w:rsidR="00AF3F1E">
              <w:rPr>
                <w:sz w:val="22"/>
                <w:szCs w:val="22"/>
                <w:lang w:val="en-US" w:eastAsia="en-US" w:bidi="ar-SA"/>
              </w:rPr>
              <w:t>ing</w:t>
            </w:r>
            <w:r w:rsidRPr="006A7ED6" w:rsidR="00EB5D5D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BD5DF6">
              <w:rPr>
                <w:sz w:val="22"/>
                <w:szCs w:val="22"/>
                <w:lang w:val="en-US" w:eastAsia="en-US" w:bidi="ar-SA"/>
              </w:rPr>
              <w:t>licensing rules for</w:t>
            </w:r>
            <w:r w:rsidRPr="006A7ED6" w:rsidR="00EB5D5D">
              <w:rPr>
                <w:sz w:val="22"/>
                <w:szCs w:val="22"/>
                <w:lang w:val="en-US" w:eastAsia="en-US" w:bidi="ar-SA"/>
              </w:rPr>
              <w:t xml:space="preserve"> several spectrum bands </w:t>
            </w:r>
            <w:r w:rsidR="00395C46">
              <w:rPr>
                <w:sz w:val="22"/>
                <w:szCs w:val="22"/>
                <w:lang w:val="en-US" w:eastAsia="en-US" w:bidi="ar-SA"/>
              </w:rPr>
              <w:t xml:space="preserve">at or </w:t>
            </w:r>
            <w:r w:rsidRPr="006A7ED6" w:rsidR="00EB5D5D">
              <w:rPr>
                <w:sz w:val="22"/>
                <w:szCs w:val="22"/>
                <w:lang w:val="en-US" w:eastAsia="en-US" w:bidi="ar-SA"/>
              </w:rPr>
              <w:t xml:space="preserve">above 24 GHz </w:t>
            </w:r>
            <w:r w:rsidR="00A06160">
              <w:rPr>
                <w:sz w:val="22"/>
                <w:szCs w:val="22"/>
                <w:lang w:val="en-US" w:eastAsia="en-US" w:bidi="ar-SA"/>
              </w:rPr>
              <w:t xml:space="preserve">in </w:t>
            </w:r>
            <w:r w:rsidR="004F2BF4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A06160">
              <w:rPr>
                <w:i/>
                <w:sz w:val="22"/>
                <w:szCs w:val="22"/>
                <w:lang w:val="en-US" w:eastAsia="en-US" w:bidi="ar-SA"/>
              </w:rPr>
              <w:t xml:space="preserve">Spectrum Frontiers Second Report and Order </w:t>
            </w:r>
            <w:r w:rsidRPr="006A7ED6" w:rsidR="00EB5D5D">
              <w:rPr>
                <w:sz w:val="22"/>
                <w:szCs w:val="22"/>
                <w:lang w:val="en-US" w:eastAsia="en-US" w:bidi="ar-SA"/>
              </w:rPr>
              <w:t xml:space="preserve">to promote the development of </w:t>
            </w:r>
            <w:r w:rsidR="00AF3F1E">
              <w:rPr>
                <w:sz w:val="22"/>
                <w:szCs w:val="22"/>
                <w:lang w:val="en-US" w:eastAsia="en-US" w:bidi="ar-SA"/>
              </w:rPr>
              <w:t>5G technology</w:t>
            </w:r>
            <w:r w:rsidRPr="006A7ED6" w:rsidR="00EB5D5D">
              <w:rPr>
                <w:sz w:val="22"/>
                <w:szCs w:val="22"/>
                <w:lang w:val="en-US" w:eastAsia="en-US" w:bidi="ar-SA"/>
              </w:rPr>
              <w:t>, the Internet of Things</w:t>
            </w:r>
            <w:r w:rsidRPr="006A7ED6">
              <w:rPr>
                <w:sz w:val="22"/>
                <w:szCs w:val="22"/>
                <w:lang w:val="en-US" w:eastAsia="en-US" w:bidi="ar-SA"/>
              </w:rPr>
              <w:t>, and other advanced spectrum-based services.</w:t>
            </w:r>
          </w:p>
          <w:p w:rsidR="00AA5DD6" w:rsidP="00AA5DD6" w14:paraId="5DFFB195" w14:textId="354C9558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EB5D5D" w:rsidRPr="006A7ED6" w:rsidP="00AA5DD6" w14:paraId="272CF58F" w14:textId="0A58A829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T</w:t>
            </w:r>
            <w:r w:rsidRPr="006A7ED6" w:rsidR="00485FB0">
              <w:rPr>
                <w:sz w:val="22"/>
                <w:szCs w:val="22"/>
                <w:lang w:val="en-US" w:eastAsia="en-US" w:bidi="ar-SA"/>
              </w:rPr>
              <w:t xml:space="preserve">he Public Notice proposes to offer </w:t>
            </w:r>
            <w:r w:rsidR="004A2985">
              <w:rPr>
                <w:sz w:val="22"/>
                <w:szCs w:val="22"/>
                <w:lang w:val="en-US" w:eastAsia="en-US" w:bidi="ar-SA"/>
              </w:rPr>
              <w:t>approximately 6,000</w:t>
            </w:r>
            <w:r w:rsidRPr="006A7ED6" w:rsidR="00485FB0">
              <w:rPr>
                <w:sz w:val="22"/>
                <w:szCs w:val="22"/>
                <w:lang w:val="en-US" w:eastAsia="en-US" w:bidi="ar-SA"/>
              </w:rPr>
              <w:t xml:space="preserve"> licenses through two auction</w:t>
            </w:r>
            <w:r w:rsidRPr="006A7ED6" w:rsidR="006A7ED6">
              <w:rPr>
                <w:sz w:val="22"/>
                <w:szCs w:val="22"/>
                <w:lang w:val="en-US" w:eastAsia="en-US" w:bidi="ar-SA"/>
              </w:rPr>
              <w:t>s</w:t>
            </w:r>
            <w:r w:rsidR="00F421C2">
              <w:rPr>
                <w:sz w:val="22"/>
                <w:szCs w:val="22"/>
                <w:lang w:val="en-US" w:eastAsia="en-US" w:bidi="ar-SA"/>
              </w:rPr>
              <w:t>.  Bi</w:t>
            </w:r>
            <w:r w:rsidRPr="006A7ED6" w:rsidR="00485FB0">
              <w:rPr>
                <w:sz w:val="22"/>
                <w:szCs w:val="22"/>
                <w:lang w:val="en-US" w:eastAsia="en-US" w:bidi="ar-SA"/>
              </w:rPr>
              <w:t xml:space="preserve">dding in Auction </w:t>
            </w:r>
            <w:r w:rsidRPr="006A7ED6" w:rsidR="00EF5022">
              <w:rPr>
                <w:sz w:val="22"/>
                <w:szCs w:val="22"/>
                <w:lang w:val="en-US" w:eastAsia="en-US" w:bidi="ar-SA"/>
              </w:rPr>
              <w:t xml:space="preserve">101 (28 GHz) </w:t>
            </w:r>
            <w:r>
              <w:rPr>
                <w:sz w:val="22"/>
                <w:szCs w:val="22"/>
                <w:lang w:val="en-US" w:eastAsia="en-US" w:bidi="ar-SA"/>
              </w:rPr>
              <w:t>will</w:t>
            </w:r>
            <w:r w:rsidRPr="006A7ED6" w:rsidR="00485FB0">
              <w:rPr>
                <w:sz w:val="22"/>
                <w:szCs w:val="22"/>
                <w:lang w:val="en-US" w:eastAsia="en-US" w:bidi="ar-SA"/>
              </w:rPr>
              <w:t xml:space="preserve"> commence on November 14, 2018</w:t>
            </w:r>
            <w:r w:rsidR="00F421C2">
              <w:rPr>
                <w:sz w:val="22"/>
                <w:szCs w:val="22"/>
                <w:lang w:val="en-US" w:eastAsia="en-US" w:bidi="ar-SA"/>
              </w:rPr>
              <w:t>.  Bi</w:t>
            </w:r>
            <w:r w:rsidRPr="006A7ED6" w:rsidR="00485FB0">
              <w:rPr>
                <w:sz w:val="22"/>
                <w:szCs w:val="22"/>
                <w:lang w:val="en-US" w:eastAsia="en-US" w:bidi="ar-SA"/>
              </w:rPr>
              <w:t xml:space="preserve">dding in Auction 102 (24 GHz) </w:t>
            </w:r>
            <w:r>
              <w:rPr>
                <w:sz w:val="22"/>
                <w:szCs w:val="22"/>
                <w:lang w:val="en-US" w:eastAsia="en-US" w:bidi="ar-SA"/>
              </w:rPr>
              <w:t>will</w:t>
            </w:r>
            <w:r w:rsidRPr="006A7ED6" w:rsidR="00485FB0">
              <w:rPr>
                <w:sz w:val="22"/>
                <w:szCs w:val="22"/>
                <w:lang w:val="en-US" w:eastAsia="en-US" w:bidi="ar-SA"/>
              </w:rPr>
              <w:t xml:space="preserve"> commence </w:t>
            </w:r>
            <w:r w:rsidR="00AF3F1E">
              <w:rPr>
                <w:sz w:val="22"/>
                <w:szCs w:val="22"/>
                <w:lang w:val="en-US" w:eastAsia="en-US" w:bidi="ar-SA"/>
              </w:rPr>
              <w:t xml:space="preserve">immediately </w:t>
            </w:r>
            <w:r w:rsidRPr="006A7ED6" w:rsidR="00676486">
              <w:rPr>
                <w:sz w:val="22"/>
                <w:szCs w:val="22"/>
                <w:lang w:val="en-US" w:eastAsia="en-US" w:bidi="ar-SA"/>
              </w:rPr>
              <w:t>after</w:t>
            </w:r>
            <w:r w:rsidRPr="006A7ED6" w:rsidR="00485FB0">
              <w:rPr>
                <w:sz w:val="22"/>
                <w:szCs w:val="22"/>
                <w:lang w:val="en-US" w:eastAsia="en-US" w:bidi="ar-SA"/>
              </w:rPr>
              <w:t xml:space="preserve"> the conclusion of Auction 101.</w:t>
            </w:r>
            <w:r w:rsidRPr="006A7ED6" w:rsidR="00EF5022">
              <w:rPr>
                <w:sz w:val="22"/>
                <w:szCs w:val="22"/>
                <w:lang w:val="en-US" w:eastAsia="en-US" w:bidi="ar-SA"/>
              </w:rPr>
              <w:t xml:space="preserve">  </w:t>
            </w:r>
            <w:r w:rsidR="00F421C2">
              <w:rPr>
                <w:sz w:val="22"/>
                <w:szCs w:val="22"/>
                <w:lang w:val="en-US" w:eastAsia="en-US" w:bidi="ar-SA"/>
              </w:rPr>
              <w:t>T</w:t>
            </w:r>
            <w:r w:rsidRPr="006A7ED6" w:rsidR="00EF5022">
              <w:rPr>
                <w:sz w:val="22"/>
                <w:szCs w:val="22"/>
                <w:lang w:val="en-US" w:eastAsia="en-US" w:bidi="ar-SA"/>
              </w:rPr>
              <w:t>he FCC</w:t>
            </w:r>
            <w:r w:rsidR="00F421C2">
              <w:rPr>
                <w:sz w:val="22"/>
                <w:szCs w:val="22"/>
                <w:lang w:val="en-US" w:eastAsia="en-US" w:bidi="ar-SA"/>
              </w:rPr>
              <w:t xml:space="preserve"> also</w:t>
            </w:r>
            <w:r w:rsidRPr="006A7ED6" w:rsidR="00EF5022">
              <w:rPr>
                <w:sz w:val="22"/>
                <w:szCs w:val="22"/>
                <w:lang w:val="en-US" w:eastAsia="en-US" w:bidi="ar-SA"/>
              </w:rPr>
              <w:t xml:space="preserve"> proposes to have separate application filing windows</w:t>
            </w:r>
            <w:r w:rsidRPr="006A7ED6" w:rsidR="00817AE4">
              <w:rPr>
                <w:sz w:val="22"/>
                <w:szCs w:val="22"/>
                <w:lang w:val="en-US" w:eastAsia="en-US" w:bidi="ar-SA"/>
              </w:rPr>
              <w:t xml:space="preserve"> for the auctions and </w:t>
            </w:r>
            <w:r w:rsidR="00560504">
              <w:rPr>
                <w:sz w:val="22"/>
                <w:szCs w:val="22"/>
                <w:lang w:val="en-US" w:eastAsia="en-US" w:bidi="ar-SA"/>
              </w:rPr>
              <w:t xml:space="preserve">seeks comment on whether </w:t>
            </w:r>
            <w:r w:rsidRPr="006A7ED6" w:rsidR="00817AE4">
              <w:rPr>
                <w:sz w:val="22"/>
                <w:szCs w:val="22"/>
                <w:lang w:val="en-US" w:eastAsia="en-US" w:bidi="ar-SA"/>
              </w:rPr>
              <w:t xml:space="preserve">to apply </w:t>
            </w:r>
            <w:r w:rsidRPr="006A7ED6" w:rsidR="006A7ED6">
              <w:rPr>
                <w:sz w:val="22"/>
                <w:szCs w:val="22"/>
                <w:lang w:val="en-US" w:eastAsia="en-US" w:bidi="ar-SA"/>
              </w:rPr>
              <w:t>certain auction rules, e.g., prohibition on certain communications, across both auctions.</w:t>
            </w:r>
          </w:p>
          <w:p w:rsidR="006A7ED6" w:rsidP="00DA7B44" w14:paraId="55F18920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6A7ED6" w:rsidP="00DA7B44" w14:paraId="2E266A3E" w14:textId="213C33E3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By initiating</w:t>
            </w:r>
            <w:r>
              <w:rPr>
                <w:sz w:val="22"/>
                <w:szCs w:val="22"/>
                <w:lang w:val="en-US" w:eastAsia="en-US" w:bidi="ar-SA"/>
              </w:rPr>
              <w:t xml:space="preserve"> this pre-auction process</w:t>
            </w:r>
            <w:r w:rsidR="004F2BF4">
              <w:rPr>
                <w:sz w:val="22"/>
                <w:szCs w:val="22"/>
                <w:lang w:val="en-US" w:eastAsia="en-US" w:bidi="ar-SA"/>
              </w:rPr>
              <w:t>,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 xml:space="preserve">the Commission takes </w:t>
            </w:r>
            <w:r>
              <w:rPr>
                <w:sz w:val="22"/>
                <w:szCs w:val="22"/>
                <w:lang w:val="en-US" w:eastAsia="en-US" w:bidi="ar-SA"/>
              </w:rPr>
              <w:t xml:space="preserve">another </w:t>
            </w:r>
            <w:r w:rsidR="00560504">
              <w:rPr>
                <w:sz w:val="22"/>
                <w:szCs w:val="22"/>
                <w:lang w:val="en-US" w:eastAsia="en-US" w:bidi="ar-SA"/>
              </w:rPr>
              <w:t>important</w:t>
            </w:r>
            <w:r w:rsidR="00676486">
              <w:rPr>
                <w:sz w:val="22"/>
                <w:szCs w:val="22"/>
                <w:lang w:val="en-US" w:eastAsia="en-US" w:bidi="ar-SA"/>
              </w:rPr>
              <w:t xml:space="preserve"> step</w:t>
            </w:r>
            <w:r>
              <w:rPr>
                <w:sz w:val="22"/>
                <w:szCs w:val="22"/>
                <w:lang w:val="en-US" w:eastAsia="en-US" w:bidi="ar-SA"/>
              </w:rPr>
              <w:t xml:space="preserve"> to ensure continued American leadership in wireless broadband</w:t>
            </w:r>
            <w:r w:rsidR="004F2BF4">
              <w:rPr>
                <w:sz w:val="22"/>
                <w:szCs w:val="22"/>
                <w:lang w:val="en-US" w:eastAsia="en-US" w:bidi="ar-SA"/>
              </w:rPr>
              <w:t>,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which</w:t>
            </w:r>
            <w:r>
              <w:rPr>
                <w:sz w:val="22"/>
                <w:szCs w:val="22"/>
                <w:lang w:val="en-US" w:eastAsia="en-US" w:bidi="ar-SA"/>
              </w:rPr>
              <w:t xml:space="preserve"> is a critical component of economic growth, job creation, public safety, and global competitiveness.</w:t>
            </w:r>
          </w:p>
          <w:p w:rsidR="00485FB0" w:rsidP="00DA7B44" w14:paraId="12C6894B" w14:textId="5A9ECF19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9E4121" w:rsidRPr="009E4121" w:rsidP="009E4121" w14:paraId="2634B612" w14:textId="7D4D383D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 w:rsidRPr="009E4121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Action by the Commission April 17, 2018 by Public Notice (FCC 18-43). </w:t>
            </w: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  <w:r w:rsidRPr="009E4121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Chairman Pai, Commissioners O’Rielly, Carr and Rosenworcel approving.  Commissioner Clyburn concurred.  Chairman Pai, Commissioners Clyburn, O’Rielly, Carr and Rosenworcel issuing separate statements.</w:t>
            </w:r>
          </w:p>
          <w:p w:rsidR="009E4121" w:rsidRPr="009E4121" w:rsidP="009E4121" w14:paraId="4F39970C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9E4121" w:rsidP="009E4121" w14:paraId="197BC5C8" w14:textId="6F647E46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 w:rsidRPr="009E4121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AU Docket No. 18-85</w:t>
            </w:r>
          </w:p>
          <w:p w:rsidR="009E4121" w:rsidRPr="006A7ED6" w:rsidP="00DA7B44" w14:paraId="2F8D726F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6A7ED6" w:rsidP="00850E26" w14:paraId="658DC1A2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6A7ED6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RPr="00676486" w:rsidP="00850E26" w14:paraId="0A4A5752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A7ED6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76486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Pr="00676486"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Pr="00676486"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Pr="00676486"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76486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76486" w:rsidP="00850E26" w14:paraId="610494BE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76486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Pr="00676486"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67648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76486" w:rsidP="00850E26" w14:paraId="07CB2075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76486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Pr="00676486"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7648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76486" w:rsidP="00850E26" w14:paraId="16A8DD68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76486"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RPr="00676486" w:rsidP="00850E26" w14:paraId="67429B6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676486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69420F" w:rsidRPr="00676486" w:rsidP="00850E26" w14:paraId="01506FE0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A7ED6" w:rsidP="00850E26" w14:paraId="05E0935C" w14:textId="77777777">
            <w:pPr>
              <w:ind w:right="72"/>
              <w:jc w:val="center"/>
              <w:rPr>
                <w:rStyle w:val="DefaultParagraphFont"/>
                <w:bCs/>
                <w:i/>
                <w:sz w:val="22"/>
                <w:szCs w:val="22"/>
                <w:lang w:val="en-US" w:eastAsia="en-US" w:bidi="ar-SA"/>
              </w:rPr>
            </w:pPr>
            <w:r w:rsidRPr="00676486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86CF317" w14:textId="77777777">
      <w:pPr>
        <w:rPr>
          <w:b/>
          <w:bCs/>
          <w:sz w:val="2"/>
          <w:szCs w:val="2"/>
        </w:rPr>
      </w:pPr>
    </w:p>
    <w:sectPr w:rsidSect="004A7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59F8" w14:paraId="2091F84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59F8" w14:paraId="43C8AE6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59F8" w14:paraId="2F1F308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59F8" w14:paraId="49E1935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59F8" w14:paraId="10BBD4C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59F8" w14:paraId="08C7807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D970568"/>
    <w:multiLevelType w:val="hybridMultilevel"/>
    <w:tmpl w:val="B11275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182925"/>
    <w:multiLevelType w:val="singleLevel"/>
    <w:tmpl w:val="1A50F6B4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71923CDD"/>
    <w:multiLevelType w:val="hybridMultilevel"/>
    <w:tmpl w:val="44829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40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0F14C8"/>
    <w:rsid w:val="0010799B"/>
    <w:rsid w:val="00117DB2"/>
    <w:rsid w:val="00122D9E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02C4"/>
    <w:rsid w:val="00191CC9"/>
    <w:rsid w:val="001B20BB"/>
    <w:rsid w:val="001C4370"/>
    <w:rsid w:val="001D3779"/>
    <w:rsid w:val="001D4507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2714"/>
    <w:rsid w:val="00266966"/>
    <w:rsid w:val="00294C0C"/>
    <w:rsid w:val="002A0934"/>
    <w:rsid w:val="002B1013"/>
    <w:rsid w:val="002D03E5"/>
    <w:rsid w:val="002D6B9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95C46"/>
    <w:rsid w:val="003A4464"/>
    <w:rsid w:val="003C67B8"/>
    <w:rsid w:val="003E42FC"/>
    <w:rsid w:val="003E5991"/>
    <w:rsid w:val="003F344A"/>
    <w:rsid w:val="00403FF0"/>
    <w:rsid w:val="00410C1A"/>
    <w:rsid w:val="0042046D"/>
    <w:rsid w:val="0042116E"/>
    <w:rsid w:val="00425AEF"/>
    <w:rsid w:val="00426518"/>
    <w:rsid w:val="00427B06"/>
    <w:rsid w:val="00441F59"/>
    <w:rsid w:val="00444E07"/>
    <w:rsid w:val="00444FA9"/>
    <w:rsid w:val="00453BE8"/>
    <w:rsid w:val="00473E9C"/>
    <w:rsid w:val="00480099"/>
    <w:rsid w:val="00485FB0"/>
    <w:rsid w:val="00497858"/>
    <w:rsid w:val="004A2985"/>
    <w:rsid w:val="004A729A"/>
    <w:rsid w:val="004B4FEA"/>
    <w:rsid w:val="004C0ADA"/>
    <w:rsid w:val="004C433E"/>
    <w:rsid w:val="004C4512"/>
    <w:rsid w:val="004C4F36"/>
    <w:rsid w:val="004C6BFB"/>
    <w:rsid w:val="004D3D85"/>
    <w:rsid w:val="004E2BD8"/>
    <w:rsid w:val="004F0F1F"/>
    <w:rsid w:val="004F2BF4"/>
    <w:rsid w:val="005022AA"/>
    <w:rsid w:val="00504845"/>
    <w:rsid w:val="0050757F"/>
    <w:rsid w:val="00516AD2"/>
    <w:rsid w:val="00530BEA"/>
    <w:rsid w:val="00545DAE"/>
    <w:rsid w:val="00560504"/>
    <w:rsid w:val="00571B83"/>
    <w:rsid w:val="00575A00"/>
    <w:rsid w:val="00582317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45025"/>
    <w:rsid w:val="00651B9E"/>
    <w:rsid w:val="00652019"/>
    <w:rsid w:val="00657EC9"/>
    <w:rsid w:val="00665633"/>
    <w:rsid w:val="00674C86"/>
    <w:rsid w:val="00676486"/>
    <w:rsid w:val="0068015E"/>
    <w:rsid w:val="006861AB"/>
    <w:rsid w:val="00686B89"/>
    <w:rsid w:val="0069420F"/>
    <w:rsid w:val="006A2FC5"/>
    <w:rsid w:val="006A7D75"/>
    <w:rsid w:val="006A7ED6"/>
    <w:rsid w:val="006B0A70"/>
    <w:rsid w:val="006B606A"/>
    <w:rsid w:val="006C33AF"/>
    <w:rsid w:val="006D5D22"/>
    <w:rsid w:val="006E0324"/>
    <w:rsid w:val="006E236A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5CC3"/>
    <w:rsid w:val="0077752B"/>
    <w:rsid w:val="00793D6F"/>
    <w:rsid w:val="00794090"/>
    <w:rsid w:val="007A44F8"/>
    <w:rsid w:val="007D21BF"/>
    <w:rsid w:val="007F3C12"/>
    <w:rsid w:val="007F5205"/>
    <w:rsid w:val="00817AE4"/>
    <w:rsid w:val="008215E7"/>
    <w:rsid w:val="00830FC6"/>
    <w:rsid w:val="00850E26"/>
    <w:rsid w:val="00865EAA"/>
    <w:rsid w:val="00866F06"/>
    <w:rsid w:val="008728F5"/>
    <w:rsid w:val="008824C2"/>
    <w:rsid w:val="008960E4"/>
    <w:rsid w:val="008A3878"/>
    <w:rsid w:val="008A3940"/>
    <w:rsid w:val="008B13C9"/>
    <w:rsid w:val="008C248C"/>
    <w:rsid w:val="008C53C1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4121"/>
    <w:rsid w:val="009E528A"/>
    <w:rsid w:val="009E54A1"/>
    <w:rsid w:val="009F4E25"/>
    <w:rsid w:val="009F5B1F"/>
    <w:rsid w:val="00A06160"/>
    <w:rsid w:val="00A160B2"/>
    <w:rsid w:val="00A225A9"/>
    <w:rsid w:val="00A35DFD"/>
    <w:rsid w:val="00A702DF"/>
    <w:rsid w:val="00A775A3"/>
    <w:rsid w:val="00A81700"/>
    <w:rsid w:val="00A81B5B"/>
    <w:rsid w:val="00A82FAD"/>
    <w:rsid w:val="00A9673A"/>
    <w:rsid w:val="00A96EF2"/>
    <w:rsid w:val="00AA1173"/>
    <w:rsid w:val="00AA5C35"/>
    <w:rsid w:val="00AA5DD6"/>
    <w:rsid w:val="00AA5ED9"/>
    <w:rsid w:val="00AC0A38"/>
    <w:rsid w:val="00AC4E0E"/>
    <w:rsid w:val="00AC517B"/>
    <w:rsid w:val="00AD0D19"/>
    <w:rsid w:val="00AF051B"/>
    <w:rsid w:val="00AF3F1E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D5DF6"/>
    <w:rsid w:val="00C01D40"/>
    <w:rsid w:val="00C17900"/>
    <w:rsid w:val="00C432E4"/>
    <w:rsid w:val="00C47133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4F79"/>
    <w:rsid w:val="00DB67B7"/>
    <w:rsid w:val="00DC15A9"/>
    <w:rsid w:val="00DC40AA"/>
    <w:rsid w:val="00DD1750"/>
    <w:rsid w:val="00DD2A55"/>
    <w:rsid w:val="00E02865"/>
    <w:rsid w:val="00E349AA"/>
    <w:rsid w:val="00E41390"/>
    <w:rsid w:val="00E41CA0"/>
    <w:rsid w:val="00E4366B"/>
    <w:rsid w:val="00E50A4A"/>
    <w:rsid w:val="00E559F8"/>
    <w:rsid w:val="00E5766B"/>
    <w:rsid w:val="00E606DE"/>
    <w:rsid w:val="00E644FE"/>
    <w:rsid w:val="00E72733"/>
    <w:rsid w:val="00E742FA"/>
    <w:rsid w:val="00E76816"/>
    <w:rsid w:val="00E83DBF"/>
    <w:rsid w:val="00E869C6"/>
    <w:rsid w:val="00E87C13"/>
    <w:rsid w:val="00E94CD9"/>
    <w:rsid w:val="00EA1A76"/>
    <w:rsid w:val="00EA290B"/>
    <w:rsid w:val="00EB5D5D"/>
    <w:rsid w:val="00EE0E90"/>
    <w:rsid w:val="00EF3BCA"/>
    <w:rsid w:val="00EF5022"/>
    <w:rsid w:val="00F01B0D"/>
    <w:rsid w:val="00F1238F"/>
    <w:rsid w:val="00F16485"/>
    <w:rsid w:val="00F228ED"/>
    <w:rsid w:val="00F26E31"/>
    <w:rsid w:val="00F27C6C"/>
    <w:rsid w:val="00F34A8D"/>
    <w:rsid w:val="00F421C2"/>
    <w:rsid w:val="00F50D25"/>
    <w:rsid w:val="00F535D8"/>
    <w:rsid w:val="00F61155"/>
    <w:rsid w:val="00F708E3"/>
    <w:rsid w:val="00F76561"/>
    <w:rsid w:val="00F84736"/>
    <w:rsid w:val="00FB1CA7"/>
    <w:rsid w:val="00FC6C29"/>
    <w:rsid w:val="00FD58E0"/>
    <w:rsid w:val="00FD71AE"/>
    <w:rsid w:val="00FE0198"/>
    <w:rsid w:val="00FE3A7C"/>
    <w:rsid w:val="00FF1C0B"/>
    <w:rsid w:val="00FF232D"/>
    <w:rsid w:val="00FF7CEF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6BFB"/>
    <w:pPr>
      <w:ind w:left="720"/>
      <w:contextualSpacing/>
    </w:pPr>
  </w:style>
  <w:style w:type="character" w:customStyle="1" w:styleId="ParaNumChar">
    <w:name w:val="ParaNum Char"/>
    <w:link w:val="ParaNum"/>
    <w:locked/>
    <w:rsid w:val="001902C4"/>
    <w:rPr>
      <w:kern w:val="28"/>
      <w:sz w:val="22"/>
    </w:rPr>
  </w:style>
  <w:style w:type="paragraph" w:customStyle="1" w:styleId="ParaNum">
    <w:name w:val="ParaNum"/>
    <w:basedOn w:val="Normal"/>
    <w:link w:val="ParaNumChar"/>
    <w:rsid w:val="001902C4"/>
    <w:pPr>
      <w:widowControl w:val="0"/>
      <w:numPr>
        <w:numId w:val="3"/>
      </w:numPr>
      <w:snapToGrid w:val="0"/>
      <w:spacing w:after="120"/>
    </w:pPr>
    <w:rPr>
      <w:kern w:val="28"/>
      <w:sz w:val="22"/>
      <w:szCs w:val="20"/>
    </w:rPr>
  </w:style>
  <w:style w:type="character" w:styleId="CommentReference">
    <w:name w:val="annotation reference"/>
    <w:basedOn w:val="DefaultParagraphFont"/>
    <w:semiHidden/>
    <w:unhideWhenUsed/>
    <w:rsid w:val="00C01D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1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1D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1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1D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01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1D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55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59F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55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59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7794-8113-450D-B1B0-7C32EBE6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2018-04-17T15:26:01Z</dcterms:created>
  <dcterms:modified xsi:type="dcterms:W3CDTF">2018-04-17T15:26:01Z</dcterms:modified>
</cp:coreProperties>
</file>