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758F6" w:rsidRPr="00FD4FE3" w:rsidP="00362ACE" w14:paraId="3AC77BD8" w14:textId="77777777">
      <w:pPr>
        <w:jc w:val="center"/>
        <w:rPr>
          <w:b/>
        </w:rPr>
      </w:pPr>
      <w:bookmarkStart w:id="0" w:name="_GoBack"/>
      <w:bookmarkEnd w:id="0"/>
      <w:r w:rsidRPr="00FD4FE3">
        <w:rPr>
          <w:b/>
        </w:rPr>
        <w:t>Remarks of FCC Commissioner Michael O’Rielly</w:t>
      </w:r>
    </w:p>
    <w:p w:rsidR="003758F6" w:rsidRPr="00FD4FE3" w:rsidP="00362ACE" w14:paraId="11E6EEA7" w14:textId="1366BFD5">
      <w:pPr>
        <w:jc w:val="center"/>
        <w:rPr>
          <w:b/>
        </w:rPr>
      </w:pPr>
      <w:r w:rsidRPr="00FD4FE3">
        <w:rPr>
          <w:b/>
        </w:rPr>
        <w:t xml:space="preserve">Before the </w:t>
      </w:r>
      <w:r w:rsidRPr="00FD4FE3" w:rsidR="007B00EE">
        <w:rPr>
          <w:b/>
        </w:rPr>
        <w:t>National Association of Broadcasters</w:t>
      </w:r>
    </w:p>
    <w:p w:rsidR="003758F6" w:rsidRPr="00FD4FE3" w:rsidP="00362ACE" w14:paraId="635E46B2" w14:textId="63E527EE">
      <w:pPr>
        <w:jc w:val="center"/>
        <w:rPr>
          <w:b/>
        </w:rPr>
      </w:pPr>
      <w:r w:rsidRPr="00FD4FE3">
        <w:rPr>
          <w:b/>
        </w:rPr>
        <w:t>April 9</w:t>
      </w:r>
      <w:r w:rsidRPr="00FD4FE3">
        <w:rPr>
          <w:b/>
        </w:rPr>
        <w:t>, 2018</w:t>
      </w:r>
    </w:p>
    <w:p w:rsidR="008A16BB" w:rsidRPr="00FD4FE3" w:rsidP="00362ACE" w14:paraId="1B6A76AE" w14:textId="77777777">
      <w:pPr>
        <w:jc w:val="center"/>
        <w:rPr>
          <w:b/>
        </w:rPr>
      </w:pPr>
    </w:p>
    <w:p w:rsidR="003758F6" w:rsidP="007E0013" w14:paraId="32CB0630" w14:textId="55833EAF">
      <w:pPr>
        <w:jc w:val="center"/>
        <w:rPr>
          <w:b/>
          <w:bCs/>
          <w:sz w:val="23"/>
          <w:szCs w:val="23"/>
        </w:rPr>
      </w:pPr>
      <w:r>
        <w:rPr>
          <w:b/>
          <w:bCs/>
          <w:sz w:val="23"/>
          <w:szCs w:val="23"/>
        </w:rPr>
        <w:t>Clickbait and Switch: Redefining the Media</w:t>
      </w:r>
    </w:p>
    <w:p w:rsidR="007E0013" w:rsidRPr="00FD4FE3" w:rsidP="007E0013" w14:paraId="27089B70" w14:textId="77777777">
      <w:pPr>
        <w:jc w:val="center"/>
      </w:pPr>
    </w:p>
    <w:p w:rsidR="00200D70" w:rsidP="007B00EE" w14:paraId="3246C877" w14:textId="4ED83B92">
      <w:bookmarkStart w:id="1" w:name="_Hlk505180267"/>
      <w:r w:rsidRPr="00FD4FE3">
        <w:t xml:space="preserve">Thank you for that kind introduction and for the opportunity to </w:t>
      </w:r>
      <w:r w:rsidR="00986BAB">
        <w:t>be the precursor to</w:t>
      </w:r>
      <w:r w:rsidRPr="00FD4FE3" w:rsidR="00986BAB">
        <w:t xml:space="preserve"> </w:t>
      </w:r>
      <w:r w:rsidRPr="00FD4FE3">
        <w:t xml:space="preserve">what I am sure will be a fascinating panel.  </w:t>
      </w:r>
      <w:r w:rsidR="007864B4">
        <w:t xml:space="preserve">As a fancy warm-up act, my role </w:t>
      </w:r>
      <w:r w:rsidR="00813FEB">
        <w:t xml:space="preserve">reminds me of </w:t>
      </w:r>
      <w:r w:rsidR="00A0233C">
        <w:t>the work by</w:t>
      </w:r>
      <w:r w:rsidR="00813FEB">
        <w:t xml:space="preserve"> Scott Adams, the creator of the comic </w:t>
      </w:r>
      <w:r w:rsidR="003C7C3A">
        <w:t>“</w:t>
      </w:r>
      <w:r w:rsidR="00813FEB">
        <w:t>Dil</w:t>
      </w:r>
      <w:r w:rsidR="00A0233C">
        <w:t>bert,</w:t>
      </w:r>
      <w:r w:rsidR="003C7C3A">
        <w:t>”</w:t>
      </w:r>
      <w:r w:rsidR="00A0233C">
        <w:t xml:space="preserve"> who </w:t>
      </w:r>
      <w:r w:rsidR="005331FE">
        <w:t xml:space="preserve">espoused </w:t>
      </w:r>
      <w:r w:rsidR="00DF02F3">
        <w:t xml:space="preserve">what </w:t>
      </w:r>
      <w:r w:rsidR="003C7C3A">
        <w:t xml:space="preserve">could be </w:t>
      </w:r>
      <w:r w:rsidR="001A6DDD">
        <w:t>consider</w:t>
      </w:r>
      <w:r w:rsidR="003C7C3A">
        <w:t>ed</w:t>
      </w:r>
      <w:r w:rsidR="001A6DDD">
        <w:t xml:space="preserve"> true in m</w:t>
      </w:r>
      <w:r w:rsidR="003C7C3A">
        <w:t>any</w:t>
      </w:r>
      <w:r w:rsidR="001A6DDD">
        <w:t xml:space="preserve"> organizations</w:t>
      </w:r>
      <w:r w:rsidR="00813FEB">
        <w:t xml:space="preserve">, “The most ineffective workers are systemically moved to the place where they can do the least damage: management.” </w:t>
      </w:r>
      <w:r w:rsidR="00742EEF">
        <w:t xml:space="preserve"> </w:t>
      </w:r>
      <w:r w:rsidR="001A6DDD">
        <w:t xml:space="preserve">As an FCC </w:t>
      </w:r>
      <w:r w:rsidR="003F7FDB">
        <w:t>C</w:t>
      </w:r>
      <w:r w:rsidR="00156B54">
        <w:t>ommissioner</w:t>
      </w:r>
      <w:r w:rsidR="00742EEF">
        <w:t xml:space="preserve">, </w:t>
      </w:r>
      <w:r w:rsidR="00156B54">
        <w:t xml:space="preserve">hopefully </w:t>
      </w:r>
      <w:r w:rsidR="00742EEF">
        <w:t xml:space="preserve">I will do only so much damage in the coming moments.  </w:t>
      </w:r>
    </w:p>
    <w:p w:rsidR="00200D70" w:rsidP="007B00EE" w14:paraId="72AFCA25" w14:textId="791B25CA"/>
    <w:p w:rsidR="008B5AB1" w:rsidRPr="008B5AB1" w:rsidP="007B00EE" w14:paraId="21859D09" w14:textId="5ACDB3B2">
      <w:pPr>
        <w:rPr>
          <w:i/>
        </w:rPr>
      </w:pPr>
      <w:r>
        <w:rPr>
          <w:i/>
        </w:rPr>
        <w:t>Framing the Issue</w:t>
      </w:r>
    </w:p>
    <w:p w:rsidR="008B5AB1" w:rsidP="007B00EE" w14:paraId="23C259AD" w14:textId="77777777"/>
    <w:p w:rsidR="007C7859" w:rsidP="007B00EE" w14:paraId="3A264F04" w14:textId="78F02DFA">
      <w:r w:rsidRPr="00FD4FE3">
        <w:t xml:space="preserve">“Who is the Media” is a </w:t>
      </w:r>
      <w:r w:rsidRPr="00FD4FE3" w:rsidR="00051813">
        <w:t>question many are grappling with</w:t>
      </w:r>
      <w:r w:rsidR="004477A5">
        <w:t xml:space="preserve"> today</w:t>
      </w:r>
      <w:r w:rsidRPr="00FD4FE3">
        <w:t xml:space="preserve">.  </w:t>
      </w:r>
      <w:r w:rsidR="00FA5651">
        <w:t>It’s a question I</w:t>
      </w:r>
      <w:r w:rsidR="00372B67">
        <w:t xml:space="preserve"> have been asked </w:t>
      </w:r>
      <w:r w:rsidR="00C34607">
        <w:t xml:space="preserve">– both directly and indirectly – </w:t>
      </w:r>
      <w:r w:rsidR="00372B67">
        <w:t xml:space="preserve">in </w:t>
      </w:r>
      <w:r w:rsidR="00F752B2">
        <w:t xml:space="preserve">too many settings to mention over the last few years.  </w:t>
      </w:r>
      <w:r w:rsidR="00BC2919">
        <w:t xml:space="preserve">The answer has considerable </w:t>
      </w:r>
      <w:r w:rsidR="00EF7025">
        <w:t>ramifications</w:t>
      </w:r>
      <w:r w:rsidR="003F13FE">
        <w:t xml:space="preserve"> for </w:t>
      </w:r>
      <w:r w:rsidR="0015513A">
        <w:t>how billions and billions of do</w:t>
      </w:r>
      <w:r w:rsidR="00855385">
        <w:t xml:space="preserve">llars are spent, particularly </w:t>
      </w:r>
      <w:r w:rsidR="0015513A">
        <w:t xml:space="preserve">as it relates to </w:t>
      </w:r>
      <w:r w:rsidR="00855385">
        <w:t>advertising</w:t>
      </w:r>
      <w:r w:rsidR="00BE6F02">
        <w:t xml:space="preserve">, </w:t>
      </w:r>
      <w:r w:rsidR="00855385">
        <w:t>the lifeblood of the broadcasting community</w:t>
      </w:r>
      <w:r w:rsidR="00841F11">
        <w:t>, and how</w:t>
      </w:r>
      <w:r w:rsidR="00B976DA">
        <w:t xml:space="preserve"> </w:t>
      </w:r>
      <w:r w:rsidR="00AA7D48">
        <w:t xml:space="preserve">companies that </w:t>
      </w:r>
      <w:r w:rsidR="005D02A3">
        <w:t xml:space="preserve">deliver </w:t>
      </w:r>
      <w:r w:rsidR="000946AB">
        <w:t>media</w:t>
      </w:r>
      <w:r w:rsidR="00841F11">
        <w:t xml:space="preserve"> </w:t>
      </w:r>
      <w:r w:rsidR="005D02A3">
        <w:t>to the American public</w:t>
      </w:r>
      <w:r w:rsidR="00FC42C4">
        <w:t xml:space="preserve"> </w:t>
      </w:r>
      <w:r w:rsidR="00D52FC7">
        <w:t>should – or should not – be regulated</w:t>
      </w:r>
      <w:r w:rsidR="005D02A3">
        <w:t xml:space="preserve">.  </w:t>
      </w:r>
      <w:r w:rsidR="00FC42C4">
        <w:t>And for this conversation</w:t>
      </w:r>
      <w:r w:rsidR="005D02A3">
        <w:t xml:space="preserve">, I am using the broadest sense of the word </w:t>
      </w:r>
      <w:r w:rsidR="003F7FDB">
        <w:t>“</w:t>
      </w:r>
      <w:r w:rsidR="005D02A3">
        <w:t>media</w:t>
      </w:r>
      <w:r w:rsidR="003F7FDB">
        <w:t>”</w:t>
      </w:r>
      <w:r w:rsidR="005F658A">
        <w:t xml:space="preserve"> to cover the </w:t>
      </w:r>
      <w:r w:rsidR="009101AA">
        <w:t xml:space="preserve">whole </w:t>
      </w:r>
      <w:r w:rsidR="002033D9">
        <w:t>gamut</w:t>
      </w:r>
      <w:r w:rsidR="005F658A">
        <w:t xml:space="preserve"> of content and offerings, not just</w:t>
      </w:r>
      <w:r w:rsidR="00FC42C4">
        <w:t xml:space="preserve"> news media.  </w:t>
      </w:r>
    </w:p>
    <w:p w:rsidR="007C7859" w:rsidP="007B00EE" w14:paraId="50C42DC9" w14:textId="77777777"/>
    <w:p w:rsidR="00BE6F02" w:rsidP="007B00EE" w14:paraId="004E2AFA" w14:textId="77F97DFA">
      <w:r w:rsidRPr="00FD4FE3">
        <w:t xml:space="preserve">While Washington rarely agrees on anything, one thing </w:t>
      </w:r>
      <w:r w:rsidR="009629E7">
        <w:t xml:space="preserve">we all </w:t>
      </w:r>
      <w:r w:rsidR="004477A5">
        <w:t xml:space="preserve">appear to </w:t>
      </w:r>
      <w:r w:rsidR="009629E7">
        <w:t xml:space="preserve">recognize </w:t>
      </w:r>
      <w:r w:rsidR="004477A5">
        <w:t>is that</w:t>
      </w:r>
      <w:r w:rsidR="00C34607">
        <w:t>,</w:t>
      </w:r>
      <w:r w:rsidR="004477A5">
        <w:t xml:space="preserve"> in 2018</w:t>
      </w:r>
      <w:r w:rsidR="00C34607">
        <w:t>,</w:t>
      </w:r>
      <w:r w:rsidRPr="00FD4FE3" w:rsidR="00051813">
        <w:t xml:space="preserve"> </w:t>
      </w:r>
      <w:r w:rsidRPr="00FD4FE3">
        <w:t>there are a multitude of v</w:t>
      </w:r>
      <w:r w:rsidRPr="00FD4FE3" w:rsidR="00051813">
        <w:t>o</w:t>
      </w:r>
      <w:r w:rsidRPr="00FD4FE3">
        <w:t>ices distributed across a diverse number of platforms.</w:t>
      </w:r>
      <w:r w:rsidR="007C7859">
        <w:t xml:space="preserve">  </w:t>
      </w:r>
      <w:r w:rsidRPr="00FD4FE3">
        <w:t xml:space="preserve">To me, this is a </w:t>
      </w:r>
      <w:r w:rsidR="00545A81">
        <w:t>tremendous benefit to the viewing and listening public</w:t>
      </w:r>
      <w:r w:rsidRPr="00FD4FE3">
        <w:t xml:space="preserve">.  </w:t>
      </w:r>
      <w:r w:rsidR="00AB7CF1">
        <w:t>Never has there</w:t>
      </w:r>
      <w:r w:rsidR="00E70553">
        <w:t xml:space="preserve"> been a better time to be</w:t>
      </w:r>
      <w:r w:rsidR="00AB7CF1">
        <w:t xml:space="preserve"> a consumer of </w:t>
      </w:r>
      <w:r w:rsidR="00965799">
        <w:t>entertainment</w:t>
      </w:r>
      <w:r w:rsidR="00C34607">
        <w:t xml:space="preserve"> </w:t>
      </w:r>
      <w:r w:rsidR="00AB7CF1">
        <w:t>content, news content, sports content</w:t>
      </w:r>
      <w:r w:rsidR="009101AA">
        <w:t>,</w:t>
      </w:r>
      <w:r w:rsidR="00AB7CF1">
        <w:t xml:space="preserve"> or any other content.  </w:t>
      </w:r>
    </w:p>
    <w:p w:rsidR="00BE6F02" w:rsidP="007B00EE" w14:paraId="38F999BF" w14:textId="77777777"/>
    <w:p w:rsidR="00AB38A1" w:rsidP="007B00EE" w14:paraId="506636E1" w14:textId="48EE4E1C">
      <w:r>
        <w:t>T</w:t>
      </w:r>
      <w:r w:rsidR="00947CEC">
        <w:t xml:space="preserve">he </w:t>
      </w:r>
      <w:r w:rsidR="00142084">
        <w:t>amount of programm</w:t>
      </w:r>
      <w:r w:rsidR="009F3D61">
        <w:t xml:space="preserve">ing made available </w:t>
      </w:r>
      <w:r w:rsidR="00D63E18">
        <w:t>on a yearly basis</w:t>
      </w:r>
      <w:r w:rsidR="00D2021E">
        <w:t xml:space="preserve">, much of it </w:t>
      </w:r>
      <w:r w:rsidR="00C34607">
        <w:t xml:space="preserve">of </w:t>
      </w:r>
      <w:r w:rsidR="00D2021E">
        <w:t>high quality in my opinion,</w:t>
      </w:r>
      <w:r w:rsidR="00D63E18">
        <w:t xml:space="preserve"> seems to e</w:t>
      </w:r>
      <w:r w:rsidR="00947CEC">
        <w:t>x</w:t>
      </w:r>
      <w:r w:rsidR="001C7F96">
        <w:t xml:space="preserve">ceed </w:t>
      </w:r>
      <w:r w:rsidR="00015F70">
        <w:t>what</w:t>
      </w:r>
      <w:r w:rsidR="001C7F96">
        <w:t xml:space="preserve"> a</w:t>
      </w:r>
      <w:r w:rsidR="00015F70">
        <w:t>ny</w:t>
      </w:r>
      <w:r w:rsidR="001C7F96">
        <w:t xml:space="preserve"> hu</w:t>
      </w:r>
      <w:r>
        <w:t>man could</w:t>
      </w:r>
      <w:r w:rsidR="001C7F96">
        <w:t xml:space="preserve"> possibly absorb</w:t>
      </w:r>
      <w:r w:rsidR="00D63E18">
        <w:t xml:space="preserve">.  </w:t>
      </w:r>
      <w:r w:rsidR="001C7F96">
        <w:t xml:space="preserve">Consider the data point provided by </w:t>
      </w:r>
      <w:r w:rsidR="00D63E18">
        <w:t>FX</w:t>
      </w:r>
      <w:r w:rsidR="00CC11E5">
        <w:t xml:space="preserve"> Research that</w:t>
      </w:r>
      <w:r w:rsidR="00C34607">
        <w:t>,</w:t>
      </w:r>
      <w:r w:rsidR="00995344">
        <w:t xml:space="preserve"> in 2017</w:t>
      </w:r>
      <w:r w:rsidR="00C34607">
        <w:t>,</w:t>
      </w:r>
      <w:r w:rsidR="00995344">
        <w:t xml:space="preserve"> the annual tally of </w:t>
      </w:r>
      <w:r w:rsidR="0031694B">
        <w:t>scripted primetime series</w:t>
      </w:r>
      <w:r w:rsidR="002E18A0">
        <w:t xml:space="preserve"> was 487, which i</w:t>
      </w:r>
      <w:r w:rsidR="00F5528C">
        <w:t xml:space="preserve">s up from </w:t>
      </w:r>
      <w:r w:rsidR="001A24DD">
        <w:t>182</w:t>
      </w:r>
      <w:r w:rsidR="003E740D">
        <w:t xml:space="preserve"> in 20</w:t>
      </w:r>
      <w:r w:rsidR="001A24DD">
        <w:t>02</w:t>
      </w:r>
      <w:r w:rsidR="00604181">
        <w:t>, 216 in 2010</w:t>
      </w:r>
      <w:r w:rsidR="009101AA">
        <w:t>,</w:t>
      </w:r>
      <w:r w:rsidR="00F5528C">
        <w:t xml:space="preserve"> and 349 in 2013</w:t>
      </w:r>
      <w:r w:rsidR="003E740D">
        <w:t>.</w:t>
      </w:r>
      <w:r w:rsidR="00D2021E">
        <w:t xml:space="preserve">  </w:t>
      </w:r>
      <w:r w:rsidR="003E3DA7">
        <w:t xml:space="preserve">Yes, that’s 150 </w:t>
      </w:r>
      <w:r w:rsidR="00151A12">
        <w:t xml:space="preserve">additional </w:t>
      </w:r>
      <w:r w:rsidR="002B0FCB">
        <w:t xml:space="preserve">series </w:t>
      </w:r>
      <w:r w:rsidR="00874BC4">
        <w:t xml:space="preserve">per year just over the last </w:t>
      </w:r>
      <w:r w:rsidR="002B0FCB">
        <w:t xml:space="preserve">five years.  </w:t>
      </w:r>
      <w:r w:rsidR="00015F70">
        <w:t>T</w:t>
      </w:r>
      <w:r w:rsidR="00F5528C">
        <w:t xml:space="preserve">hose are </w:t>
      </w:r>
      <w:r w:rsidR="002F3BF2">
        <w:t>growth rate</w:t>
      </w:r>
      <w:r w:rsidR="00F5528C">
        <w:t>s</w:t>
      </w:r>
      <w:r w:rsidR="002F3BF2">
        <w:t xml:space="preserve"> of</w:t>
      </w:r>
      <w:r w:rsidR="00F5528C">
        <w:t xml:space="preserve"> </w:t>
      </w:r>
      <w:r w:rsidR="00E6174C">
        <w:t>167</w:t>
      </w:r>
      <w:r w:rsidR="00604181">
        <w:t xml:space="preserve">, </w:t>
      </w:r>
      <w:r w:rsidR="00F5528C">
        <w:t xml:space="preserve">132 </w:t>
      </w:r>
      <w:r w:rsidR="00E6174C">
        <w:t xml:space="preserve">and </w:t>
      </w:r>
      <w:r w:rsidR="00612490">
        <w:t xml:space="preserve">39.5 percent, respectively.  </w:t>
      </w:r>
      <w:r w:rsidR="000C6787">
        <w:t xml:space="preserve">And the sources of such content </w:t>
      </w:r>
      <w:r w:rsidR="00936EE5">
        <w:t xml:space="preserve">provide a similar telling point: about </w:t>
      </w:r>
      <w:r w:rsidR="007D6BBE">
        <w:t xml:space="preserve">210 came from cable services (both basic and premium), </w:t>
      </w:r>
      <w:r w:rsidR="00E86392">
        <w:t xml:space="preserve">150 </w:t>
      </w:r>
      <w:r w:rsidR="00FD3FAE">
        <w:t xml:space="preserve">from </w:t>
      </w:r>
      <w:r w:rsidR="00E86392">
        <w:t>broadcast, and 117 from streaming services.</w:t>
      </w:r>
      <w:r w:rsidR="00D761A8">
        <w:t xml:space="preserve">  </w:t>
      </w:r>
      <w:r w:rsidR="00015F70">
        <w:t>Importantly,</w:t>
      </w:r>
      <w:r w:rsidR="00FD3FAE">
        <w:t xml:space="preserve"> </w:t>
      </w:r>
      <w:r w:rsidR="00E831DF">
        <w:t>the streaming side increased by 30 percent</w:t>
      </w:r>
      <w:r w:rsidR="002A6E06">
        <w:t xml:space="preserve"> in </w:t>
      </w:r>
      <w:r w:rsidR="009101AA">
        <w:t xml:space="preserve">just </w:t>
      </w:r>
      <w:r w:rsidR="002A6E06">
        <w:t>one year</w:t>
      </w:r>
      <w:r w:rsidR="00E831DF">
        <w:t>.</w:t>
      </w:r>
      <w:r w:rsidR="006A6F03">
        <w:t xml:space="preserve">  And</w:t>
      </w:r>
      <w:r w:rsidR="002A6E06">
        <w:t>,</w:t>
      </w:r>
      <w:r w:rsidR="006A6F03">
        <w:t xml:space="preserve"> this </w:t>
      </w:r>
      <w:r w:rsidR="00EB5DF9">
        <w:t xml:space="preserve">completely excludes all </w:t>
      </w:r>
      <w:r w:rsidR="006A6F03">
        <w:t xml:space="preserve">content </w:t>
      </w:r>
      <w:r w:rsidR="00EB5DF9">
        <w:t xml:space="preserve">now </w:t>
      </w:r>
      <w:r w:rsidR="006A6F03">
        <w:t xml:space="preserve">available over so-called </w:t>
      </w:r>
      <w:r w:rsidR="00874BC4">
        <w:t>“</w:t>
      </w:r>
      <w:r w:rsidR="006A6F03">
        <w:t>social media</w:t>
      </w:r>
      <w:r w:rsidR="00015F70">
        <w:t>.</w:t>
      </w:r>
      <w:r w:rsidR="00874BC4">
        <w:t>”</w:t>
      </w:r>
      <w:r w:rsidR="00CC11E5">
        <w:t xml:space="preserve"> </w:t>
      </w:r>
      <w:r w:rsidR="00D63E18">
        <w:t xml:space="preserve"> </w:t>
      </w:r>
    </w:p>
    <w:p w:rsidR="006A6F03" w:rsidP="007B00EE" w14:paraId="0D962134" w14:textId="7F5D51FD"/>
    <w:p w:rsidR="006A6F03" w:rsidP="007B00EE" w14:paraId="3A1F5EFB" w14:textId="4BDC78B5">
      <w:r>
        <w:t xml:space="preserve">To argue that online streaming services – or over-the-top </w:t>
      </w:r>
      <w:r w:rsidR="00C34607">
        <w:t>(</w:t>
      </w:r>
      <w:r>
        <w:t>OTT</w:t>
      </w:r>
      <w:r w:rsidR="00C34607">
        <w:t>)</w:t>
      </w:r>
      <w:r>
        <w:t xml:space="preserve"> platforms </w:t>
      </w:r>
      <w:r w:rsidR="002A58B6">
        <w:t xml:space="preserve">if you prefer </w:t>
      </w:r>
      <w:r w:rsidR="00687AB4">
        <w:t xml:space="preserve">— </w:t>
      </w:r>
      <w:r w:rsidR="002A58B6">
        <w:t>and social media content</w:t>
      </w:r>
      <w:r w:rsidR="00687AB4">
        <w:t xml:space="preserve"> </w:t>
      </w:r>
      <w:r w:rsidR="002A58B6">
        <w:t xml:space="preserve">should not count as media </w:t>
      </w:r>
      <w:r w:rsidR="005C6881">
        <w:t xml:space="preserve">in this day is to ignore what is happening in the marketplace. </w:t>
      </w:r>
      <w:r w:rsidR="00147EA1">
        <w:t xml:space="preserve"> </w:t>
      </w:r>
      <w:r w:rsidR="00BC6491">
        <w:t xml:space="preserve">Beyond the investments </w:t>
      </w:r>
      <w:r w:rsidR="00F36C8C">
        <w:t xml:space="preserve">by </w:t>
      </w:r>
      <w:r w:rsidR="00BC6491">
        <w:t>traditional</w:t>
      </w:r>
      <w:r w:rsidR="00015F70">
        <w:t xml:space="preserve"> media companies</w:t>
      </w:r>
      <w:r w:rsidR="00317D29">
        <w:t>, such as CBS,</w:t>
      </w:r>
      <w:r w:rsidR="00F36C8C">
        <w:t xml:space="preserve"> to make content available via streaming and app platforms, t</w:t>
      </w:r>
      <w:r w:rsidR="00147EA1">
        <w:t xml:space="preserve">he American public </w:t>
      </w:r>
      <w:r w:rsidR="004F2942">
        <w:t>currently turn</w:t>
      </w:r>
      <w:r w:rsidR="000669A6">
        <w:t>s</w:t>
      </w:r>
      <w:r w:rsidR="004F2942">
        <w:t xml:space="preserve"> to </w:t>
      </w:r>
      <w:r w:rsidR="00D479A3">
        <w:t>Netflix, Hulu, YouTube</w:t>
      </w:r>
      <w:r w:rsidR="00F77C80">
        <w:t>, Amazon</w:t>
      </w:r>
      <w:r w:rsidR="00147EA1">
        <w:t xml:space="preserve"> and </w:t>
      </w:r>
      <w:r w:rsidR="008D00B1">
        <w:t xml:space="preserve">up to 200 </w:t>
      </w:r>
      <w:r w:rsidR="00B7258A">
        <w:t xml:space="preserve">or so </w:t>
      </w:r>
      <w:r w:rsidR="008D00B1">
        <w:t xml:space="preserve">other OTT providers </w:t>
      </w:r>
      <w:r w:rsidR="00147EA1">
        <w:t xml:space="preserve">to </w:t>
      </w:r>
      <w:r w:rsidR="00771720">
        <w:t xml:space="preserve">view </w:t>
      </w:r>
      <w:r w:rsidR="00884673">
        <w:t xml:space="preserve">regularly scripted programming, often award-winning.  </w:t>
      </w:r>
      <w:r w:rsidR="00C32526">
        <w:t xml:space="preserve">These same entities are also seeking to </w:t>
      </w:r>
      <w:r w:rsidR="00125311">
        <w:t xml:space="preserve">take </w:t>
      </w:r>
      <w:r w:rsidR="002724C9">
        <w:t>eyeballs</w:t>
      </w:r>
      <w:r w:rsidR="00125311">
        <w:t xml:space="preserve"> </w:t>
      </w:r>
      <w:r w:rsidR="0004169C">
        <w:t xml:space="preserve">by </w:t>
      </w:r>
      <w:r w:rsidR="00125311">
        <w:t xml:space="preserve">winning </w:t>
      </w:r>
      <w:r w:rsidR="00375518">
        <w:t>programming contracts f</w:t>
      </w:r>
      <w:r w:rsidR="00125311">
        <w:t>r</w:t>
      </w:r>
      <w:r w:rsidR="00375518">
        <w:t>om</w:t>
      </w:r>
      <w:r w:rsidR="002724C9">
        <w:t xml:space="preserve"> t</w:t>
      </w:r>
      <w:r w:rsidR="00580D43">
        <w:t xml:space="preserve">raditional providers.  Consider that </w:t>
      </w:r>
      <w:r w:rsidR="00F70F1A">
        <w:t xml:space="preserve">Amazon was awarded the </w:t>
      </w:r>
      <w:r w:rsidR="00834489">
        <w:t xml:space="preserve">streaming </w:t>
      </w:r>
      <w:r w:rsidR="00F70F1A">
        <w:t xml:space="preserve">contract for “Thursday Night Football” </w:t>
      </w:r>
      <w:r w:rsidR="00834489">
        <w:t>at $5 million per game</w:t>
      </w:r>
      <w:r w:rsidR="00375518">
        <w:t xml:space="preserve">, an increase from Twitter’s previous contract of $1 million.  </w:t>
      </w:r>
      <w:r w:rsidR="00F45BF1">
        <w:t>And Twitter has or continues to</w:t>
      </w:r>
      <w:r w:rsidR="00A0057A">
        <w:t xml:space="preserve"> have contracts to offer the National Hockey League</w:t>
      </w:r>
      <w:r w:rsidR="00F45BF1">
        <w:t xml:space="preserve"> and </w:t>
      </w:r>
      <w:r w:rsidR="00A0057A">
        <w:t>out</w:t>
      </w:r>
      <w:r w:rsidR="00B7258A">
        <w:t>-</w:t>
      </w:r>
      <w:r w:rsidR="00A0057A">
        <w:t>of</w:t>
      </w:r>
      <w:r w:rsidR="00B7258A">
        <w:t>-</w:t>
      </w:r>
      <w:r w:rsidR="00A0057A">
        <w:t xml:space="preserve">market Major League Baseball games.  </w:t>
      </w:r>
      <w:r w:rsidR="00884673">
        <w:t>At</w:t>
      </w:r>
      <w:r w:rsidR="00DD1714">
        <w:t xml:space="preserve"> the same time, consumers are substituting</w:t>
      </w:r>
      <w:r w:rsidR="00771720">
        <w:t xml:space="preserve"> shorter clip</w:t>
      </w:r>
      <w:r w:rsidR="007726A1">
        <w:t xml:space="preserve"> programming from </w:t>
      </w:r>
      <w:r w:rsidR="007726A1">
        <w:t xml:space="preserve">Facebook, Twitter, and elsewhere to fulfill their media appetite. </w:t>
      </w:r>
      <w:r w:rsidR="00BB6570">
        <w:t xml:space="preserve"> While there is a separate debate occurring over which devices are </w:t>
      </w:r>
      <w:r w:rsidR="009E38C2">
        <w:t xml:space="preserve">the preferred mode for consumers, there is no doubt that the trendlines for OTT and social media </w:t>
      </w:r>
      <w:r w:rsidR="00C32526">
        <w:t xml:space="preserve">are </w:t>
      </w:r>
      <w:r w:rsidR="0004169C">
        <w:t xml:space="preserve">very </w:t>
      </w:r>
      <w:r w:rsidR="00C32526">
        <w:t xml:space="preserve">positive.  </w:t>
      </w:r>
      <w:r w:rsidR="007726A1">
        <w:t xml:space="preserve"> </w:t>
      </w:r>
      <w:r w:rsidR="00771720">
        <w:t xml:space="preserve"> </w:t>
      </w:r>
      <w:r w:rsidR="00DD1714">
        <w:t xml:space="preserve"> </w:t>
      </w:r>
    </w:p>
    <w:p w:rsidR="006A6F03" w:rsidP="006A6F03" w14:paraId="1D2901D6" w14:textId="77777777">
      <w:pPr>
        <w:rPr>
          <w:i/>
        </w:rPr>
      </w:pPr>
    </w:p>
    <w:p w:rsidR="006A6F03" w:rsidRPr="00E536A4" w:rsidP="006A6F03" w14:paraId="27ABD395" w14:textId="05E0D3C6">
      <w:pPr>
        <w:rPr>
          <w:i/>
        </w:rPr>
      </w:pPr>
      <w:r w:rsidRPr="00E536A4">
        <w:rPr>
          <w:i/>
        </w:rPr>
        <w:t xml:space="preserve">Necessary </w:t>
      </w:r>
      <w:r>
        <w:rPr>
          <w:i/>
        </w:rPr>
        <w:t>Changes to</w:t>
      </w:r>
      <w:r w:rsidRPr="00E536A4">
        <w:rPr>
          <w:i/>
        </w:rPr>
        <w:t xml:space="preserve"> Regul</w:t>
      </w:r>
      <w:r>
        <w:rPr>
          <w:i/>
        </w:rPr>
        <w:t>a</w:t>
      </w:r>
      <w:r w:rsidRPr="00E536A4">
        <w:rPr>
          <w:i/>
        </w:rPr>
        <w:t>tion</w:t>
      </w:r>
    </w:p>
    <w:p w:rsidR="006A6F03" w:rsidP="007B00EE" w14:paraId="5F99041F" w14:textId="77777777"/>
    <w:p w:rsidR="00AB7CF1" w:rsidP="007B00EE" w14:paraId="4A3CFCDF" w14:textId="5A8FD866">
      <w:r>
        <w:t xml:space="preserve">Taking that into account, </w:t>
      </w:r>
      <w:r w:rsidR="008C2CEC">
        <w:t xml:space="preserve">it forces </w:t>
      </w:r>
      <w:r w:rsidR="00317D29">
        <w:t xml:space="preserve">the Commission </w:t>
      </w:r>
      <w:r w:rsidR="008C2CEC">
        <w:t xml:space="preserve">to reconsider our </w:t>
      </w:r>
      <w:r w:rsidRPr="00FD4FE3" w:rsidR="007B00EE">
        <w:t>approach to media issues</w:t>
      </w:r>
      <w:r w:rsidR="007C7859">
        <w:t xml:space="preserve">.  </w:t>
      </w:r>
      <w:r w:rsidR="00546540">
        <w:t xml:space="preserve">It is imperative that we continue to </w:t>
      </w:r>
      <w:r w:rsidR="00673E00">
        <w:t xml:space="preserve">understand and </w:t>
      </w:r>
      <w:r>
        <w:t>analyze</w:t>
      </w:r>
      <w:r w:rsidR="00673E00">
        <w:t xml:space="preserve"> the changing marketplace </w:t>
      </w:r>
      <w:r>
        <w:t>to de</w:t>
      </w:r>
      <w:r w:rsidR="00D930EE">
        <w:t>termine what burdens</w:t>
      </w:r>
      <w:r w:rsidR="008366B4">
        <w:t>, if any,</w:t>
      </w:r>
      <w:r w:rsidR="00D930EE">
        <w:t xml:space="preserve"> </w:t>
      </w:r>
      <w:r>
        <w:t>the Commission should m</w:t>
      </w:r>
      <w:r w:rsidR="00D930EE">
        <w:t xml:space="preserve">aintain or impose </w:t>
      </w:r>
      <w:r w:rsidR="00317D29">
        <w:t xml:space="preserve">on </w:t>
      </w:r>
      <w:r w:rsidR="00D930EE">
        <w:t xml:space="preserve">those entities that </w:t>
      </w:r>
      <w:r w:rsidR="00AB38A1">
        <w:t>we oversee.</w:t>
      </w:r>
      <w:r w:rsidR="00546540">
        <w:t xml:space="preserve">  For this, I think that there is a lot of commonality among my colleagues</w:t>
      </w:r>
      <w:r w:rsidR="001E77D9">
        <w:t xml:space="preserve">, especially since </w:t>
      </w:r>
      <w:r w:rsidRPr="00FD4FE3" w:rsidR="001E77D9">
        <w:t xml:space="preserve">Congress anticipated that market dynamics would evolve and </w:t>
      </w:r>
      <w:r w:rsidR="00E1212F">
        <w:t>statutorily-required</w:t>
      </w:r>
      <w:r w:rsidRPr="00FD4FE3" w:rsidR="001E77D9">
        <w:t xml:space="preserve"> the FCC to review our rules every four years to ensure we </w:t>
      </w:r>
      <w:r w:rsidR="00E1212F">
        <w:t>take</w:t>
      </w:r>
      <w:r w:rsidRPr="00FD4FE3" w:rsidR="001E77D9">
        <w:t xml:space="preserve"> into account new technologies and market evolutions.</w:t>
      </w:r>
      <w:r w:rsidR="004F29E6">
        <w:t xml:space="preserve">  </w:t>
      </w:r>
    </w:p>
    <w:p w:rsidR="00AB7CF1" w:rsidP="007B00EE" w14:paraId="2FF32AFC" w14:textId="77777777"/>
    <w:p w:rsidR="007B00EE" w:rsidRPr="00FD4FE3" w:rsidP="007B00EE" w14:paraId="53EA9748" w14:textId="1D1062D6">
      <w:r>
        <w:t xml:space="preserve">Where disagreements tend to seep in, is </w:t>
      </w:r>
      <w:r w:rsidR="00122615">
        <w:t>over</w:t>
      </w:r>
      <w:r w:rsidR="00546540">
        <w:t xml:space="preserve"> what specific steps </w:t>
      </w:r>
      <w:r>
        <w:t xml:space="preserve">the Commission should </w:t>
      </w:r>
      <w:r w:rsidR="00546540">
        <w:t xml:space="preserve">take to reflect the </w:t>
      </w:r>
      <w:r w:rsidR="000541D4">
        <w:t xml:space="preserve">world </w:t>
      </w:r>
      <w:r w:rsidR="00122615">
        <w:t xml:space="preserve">that </w:t>
      </w:r>
      <w:r>
        <w:t xml:space="preserve">we now find ourselves.  </w:t>
      </w:r>
      <w:r w:rsidR="00A528BB">
        <w:t>Specifically</w:t>
      </w:r>
      <w:r w:rsidR="00173234">
        <w:t xml:space="preserve">, </w:t>
      </w:r>
      <w:r w:rsidR="00AC1113">
        <w:t>the FCC has historically been</w:t>
      </w:r>
      <w:r w:rsidR="00173234">
        <w:t xml:space="preserve"> </w:t>
      </w:r>
      <w:r w:rsidR="005F6EFA">
        <w:t>over-obsessed</w:t>
      </w:r>
      <w:r w:rsidR="00173234">
        <w:t xml:space="preserve"> </w:t>
      </w:r>
      <w:r w:rsidR="00F075D0">
        <w:t>and</w:t>
      </w:r>
      <w:r w:rsidR="0058424D">
        <w:t xml:space="preserve"> too reliant </w:t>
      </w:r>
      <w:r w:rsidR="00F075D0">
        <w:t>on</w:t>
      </w:r>
      <w:r w:rsidR="00173234">
        <w:t xml:space="preserve"> the belief that</w:t>
      </w:r>
      <w:r w:rsidR="00D7367C">
        <w:t xml:space="preserve"> the number of </w:t>
      </w:r>
      <w:r w:rsidR="00AC1113">
        <w:t xml:space="preserve">broadcast </w:t>
      </w:r>
      <w:r w:rsidR="00D7367C">
        <w:t xml:space="preserve">voices in a market is directly tied </w:t>
      </w:r>
      <w:r w:rsidR="00C777E3">
        <w:t xml:space="preserve">or correlated </w:t>
      </w:r>
      <w:r w:rsidR="00D7367C">
        <w:t xml:space="preserve">to the issue of license </w:t>
      </w:r>
      <w:r w:rsidR="005F6EFA">
        <w:t>ownership</w:t>
      </w:r>
      <w:r w:rsidR="003F3956">
        <w:t>, which is a false assumption</w:t>
      </w:r>
      <w:r w:rsidR="005F6EFA">
        <w:t xml:space="preserve">. </w:t>
      </w:r>
    </w:p>
    <w:p w:rsidR="00890247" w:rsidRPr="00FD4FE3" w:rsidP="007B00EE" w14:paraId="3530D0BA" w14:textId="77777777"/>
    <w:p w:rsidR="007B00EE" w:rsidRPr="00FD4FE3" w:rsidP="007B00EE" w14:paraId="2D2BBDE1" w14:textId="7EB1EA13">
      <w:r w:rsidRPr="00FD4FE3">
        <w:t xml:space="preserve">Unfortunately, while </w:t>
      </w:r>
      <w:r w:rsidR="004477A5">
        <w:t xml:space="preserve">perhaps </w:t>
      </w:r>
      <w:r w:rsidRPr="00FD4FE3">
        <w:t xml:space="preserve">well-intentioned, some of the Commission’s previous polices to ensure </w:t>
      </w:r>
      <w:r w:rsidR="004477A5">
        <w:t xml:space="preserve">a diverse array of voices </w:t>
      </w:r>
      <w:r w:rsidR="00C070CB">
        <w:t xml:space="preserve">have </w:t>
      </w:r>
      <w:r w:rsidRPr="00FD4FE3">
        <w:t xml:space="preserve">not worked.  For example, many of the Commission’s media ownership rules, written decades ago under a different market reality, have done little to advance a diverse media ecosystem.  Despite </w:t>
      </w:r>
      <w:r w:rsidR="0013739F">
        <w:t>a</w:t>
      </w:r>
      <w:r w:rsidRPr="00FD4FE3">
        <w:t xml:space="preserve"> Congressional mandate </w:t>
      </w:r>
      <w:r w:rsidR="00153FED">
        <w:t xml:space="preserve">to update our rules </w:t>
      </w:r>
      <w:r w:rsidRPr="00FD4FE3">
        <w:t xml:space="preserve">and </w:t>
      </w:r>
      <w:r w:rsidR="004477A5">
        <w:t xml:space="preserve">even </w:t>
      </w:r>
      <w:r w:rsidRPr="00FD4FE3">
        <w:t xml:space="preserve">attempts by the FCC to heed this call, the Third Circuit, through a series of remands, has left many of our rules stagnant.  </w:t>
      </w:r>
    </w:p>
    <w:p w:rsidR="007B00EE" w:rsidRPr="00FD4FE3" w:rsidP="007B00EE" w14:paraId="776C8265" w14:textId="18D35E52"/>
    <w:p w:rsidR="00E740D6" w:rsidRPr="00FD4FE3" w:rsidP="007B00EE" w14:paraId="27DDB58B" w14:textId="37ADAFD9">
      <w:r w:rsidRPr="00FD4FE3">
        <w:t>And, there are real world consequences to our inaction.  For example, in November, the Commission eliminated the Newspa</w:t>
      </w:r>
      <w:r w:rsidR="00E72282">
        <w:t xml:space="preserve">per/Broadcast Cross-Ownership </w:t>
      </w:r>
      <w:r w:rsidRPr="00FD4FE3">
        <w:t xml:space="preserve">rule, an endeavor we also attempted in 2002 and 2006 but were struck down.  The courts are currently reviewing this decision and only time will tell if our rules will stand.  In the meantime, newspaper readership has sharply declined.  I recently had the opportunity to visit Los Angeles, </w:t>
      </w:r>
      <w:r w:rsidRPr="00FD4FE3">
        <w:t>where</w:t>
      </w:r>
      <w:r w:rsidRPr="00FD4FE3">
        <w:t xml:space="preserve"> I heard from </w:t>
      </w:r>
      <w:r w:rsidR="00E91035">
        <w:t>many experts</w:t>
      </w:r>
      <w:r w:rsidRPr="00FD4FE3">
        <w:t xml:space="preserve"> that the </w:t>
      </w:r>
      <w:r w:rsidRPr="00FD4FE3">
        <w:rPr>
          <w:i/>
        </w:rPr>
        <w:t>LA Times</w:t>
      </w:r>
      <w:r w:rsidRPr="00FD4FE3">
        <w:t xml:space="preserve"> </w:t>
      </w:r>
      <w:r w:rsidRPr="00FD4FE3">
        <w:t>had gone from a national</w:t>
      </w:r>
      <w:r w:rsidRPr="00FD4FE3" w:rsidR="00FD4FE3">
        <w:t>ly</w:t>
      </w:r>
      <w:r w:rsidRPr="00FD4FE3">
        <w:t xml:space="preserve"> recognized newspaper to a </w:t>
      </w:r>
      <w:r w:rsidRPr="00FD4FE3" w:rsidR="002E07D1">
        <w:t>paper</w:t>
      </w:r>
      <w:r w:rsidR="00442B73">
        <w:t xml:space="preserve"> with a </w:t>
      </w:r>
      <w:r w:rsidR="0041514C">
        <w:t>specialty</w:t>
      </w:r>
      <w:r w:rsidR="00442B73">
        <w:t xml:space="preserve"> only on</w:t>
      </w:r>
      <w:r w:rsidR="00740E00">
        <w:t xml:space="preserve"> </w:t>
      </w:r>
      <w:r w:rsidRPr="00FD4FE3">
        <w:t>local</w:t>
      </w:r>
      <w:r w:rsidR="00740E00">
        <w:t xml:space="preserve"> area</w:t>
      </w:r>
      <w:r w:rsidRPr="00FD4FE3">
        <w:t xml:space="preserve"> news.  And of course, this is not the exception to the rule.  In January, it was reported that the </w:t>
      </w:r>
      <w:r w:rsidRPr="00FD4FE3">
        <w:rPr>
          <w:i/>
        </w:rPr>
        <w:t>Mercury News</w:t>
      </w:r>
      <w:r w:rsidRPr="00FD4FE3" w:rsidR="00FD4FE3">
        <w:t>, which</w:t>
      </w:r>
      <w:r w:rsidRPr="00FD4FE3">
        <w:t xml:space="preserve"> had a newsroom staff of 440 in the 1990s, today sits at just 39.  </w:t>
      </w:r>
      <w:r w:rsidRPr="00FD4FE3" w:rsidR="00FD4FE3">
        <w:t>Imagine</w:t>
      </w:r>
      <w:r w:rsidRPr="00FD4FE3">
        <w:t xml:space="preserve">, without our rules, if a </w:t>
      </w:r>
      <w:r w:rsidR="0014531A">
        <w:t>news</w:t>
      </w:r>
      <w:r w:rsidR="0041514C">
        <w:t>paper could use the interest by a broadcaster to get better terms from a potential buyer, or, alternatively</w:t>
      </w:r>
      <w:r w:rsidR="0013596B">
        <w:t>,</w:t>
      </w:r>
      <w:r w:rsidR="0041514C">
        <w:t xml:space="preserve"> if a </w:t>
      </w:r>
      <w:r w:rsidRPr="00FD4FE3">
        <w:t xml:space="preserve">broadcaster had the opportunity to invest in one of these papers and use </w:t>
      </w:r>
      <w:r w:rsidRPr="00FD4FE3" w:rsidR="00FD4FE3">
        <w:t>efficiencies</w:t>
      </w:r>
      <w:r w:rsidRPr="00FD4FE3">
        <w:t xml:space="preserve"> to keep the</w:t>
      </w:r>
      <w:r w:rsidRPr="00FD4FE3" w:rsidR="00FD4FE3">
        <w:t>m</w:t>
      </w:r>
      <w:r w:rsidRPr="00FD4FE3">
        <w:t xml:space="preserve"> strong. </w:t>
      </w:r>
      <w:r w:rsidR="00740E00">
        <w:t xml:space="preserve"> </w:t>
      </w:r>
    </w:p>
    <w:p w:rsidR="00E740D6" w:rsidRPr="00FD4FE3" w:rsidP="007B00EE" w14:paraId="7A1527FC" w14:textId="77777777"/>
    <w:p w:rsidR="00E740D6" w:rsidP="007B00EE" w14:paraId="1FF59C85" w14:textId="3AADB89A">
      <w:r w:rsidRPr="00FD4FE3">
        <w:t xml:space="preserve">And, </w:t>
      </w:r>
      <w:r w:rsidRPr="00FD4FE3">
        <w:t xml:space="preserve">I’m talking about actual </w:t>
      </w:r>
      <w:r w:rsidRPr="00FD4FE3">
        <w:t>efficiencies</w:t>
      </w:r>
      <w:r w:rsidRPr="00FD4FE3">
        <w:t>, not the claims by some of a mere duplication of stories</w:t>
      </w:r>
      <w:r w:rsidRPr="00FD4FE3">
        <w:t>.  I have visited numerous news</w:t>
      </w:r>
      <w:r w:rsidRPr="00FD4FE3">
        <w:t xml:space="preserve">rooms across the country where I learned that broadcast partnerships can lead to the discovery of completely new stories.  For example, while in LA, I toured the Brokaw Center where both NBC and Telemundo operate news stations.  While each had their own studios, </w:t>
      </w:r>
      <w:r w:rsidRPr="00FD4FE3">
        <w:t>reporters</w:t>
      </w:r>
      <w:r w:rsidRPr="00FD4FE3">
        <w:t>, and staff, through collaboration</w:t>
      </w:r>
      <w:r w:rsidR="0013596B">
        <w:t>,</w:t>
      </w:r>
      <w:r w:rsidRPr="00FD4FE3">
        <w:t xml:space="preserve"> NBC </w:t>
      </w:r>
      <w:r w:rsidRPr="00FD4FE3">
        <w:t>could</w:t>
      </w:r>
      <w:r w:rsidRPr="00FD4FE3">
        <w:t xml:space="preserve"> come across a story that better fit Telemundo’s audience and would bring it to their attention.</w:t>
      </w:r>
      <w:r w:rsidRPr="00FD4FE3">
        <w:t xml:space="preserve">  </w:t>
      </w:r>
      <w:r w:rsidR="00E72282">
        <w:t xml:space="preserve">As a result, a story that may never have been reported gets coverage.  </w:t>
      </w:r>
      <w:r w:rsidR="0004169C">
        <w:t>This experience was similar to when I visited Cox Media in Atlanta, which demonstrated the possible synergies of combining television, radio</w:t>
      </w:r>
      <w:r w:rsidR="00C37849">
        <w:t>,</w:t>
      </w:r>
      <w:r w:rsidR="0004169C">
        <w:t xml:space="preserve"> and the </w:t>
      </w:r>
      <w:r w:rsidRPr="00965799" w:rsidR="0004169C">
        <w:rPr>
          <w:i/>
        </w:rPr>
        <w:t>Atlanta Journal-Constitution</w:t>
      </w:r>
      <w:r w:rsidR="0004169C">
        <w:t>.</w:t>
      </w:r>
      <w:r w:rsidR="00FD2EAC">
        <w:t xml:space="preserve">  In both cases the end result was</w:t>
      </w:r>
      <w:r w:rsidRPr="00FD4FE3" w:rsidR="00FD2EAC">
        <w:t xml:space="preserve"> more local news, not less.  </w:t>
      </w:r>
    </w:p>
    <w:p w:rsidR="00E740D6" w:rsidRPr="00FD4FE3" w:rsidP="007B00EE" w14:paraId="7A3F6D01" w14:textId="6E45B0A7"/>
    <w:p w:rsidR="00E740D6" w:rsidRPr="00FD4FE3" w:rsidP="007B00EE" w14:paraId="0296E916" w14:textId="290F0762">
      <w:r w:rsidRPr="00FD4FE3">
        <w:t xml:space="preserve">Of course, we don’t have to rely on anecdotes.  Thanks to </w:t>
      </w:r>
      <w:r w:rsidRPr="00FD4FE3" w:rsidR="00FD4FE3">
        <w:t xml:space="preserve">the </w:t>
      </w:r>
      <w:r w:rsidRPr="00FD4FE3">
        <w:t>grandfathering of previous newspaper/broadcast relationships</w:t>
      </w:r>
      <w:r w:rsidRPr="00FD4FE3" w:rsidR="00FD4FE3">
        <w:t>,</w:t>
      </w:r>
      <w:r w:rsidRPr="00FD4FE3">
        <w:t xml:space="preserve"> we have </w:t>
      </w:r>
      <w:r w:rsidRPr="00FD4FE3" w:rsidR="005F1517">
        <w:t>firsthand</w:t>
      </w:r>
      <w:r w:rsidRPr="00FD4FE3">
        <w:t xml:space="preserve"> evidence that these combinations result in more </w:t>
      </w:r>
      <w:r w:rsidRPr="00FD4FE3">
        <w:t xml:space="preserve">local news.  </w:t>
      </w:r>
      <w:r w:rsidR="004477A5">
        <w:t>A</w:t>
      </w:r>
      <w:r w:rsidRPr="00FD4FE3" w:rsidR="00682AC0">
        <w:t>ccording to various studies from the</w:t>
      </w:r>
      <w:r w:rsidRPr="00FD4FE3" w:rsidR="005F1517">
        <w:t xml:space="preserve"> News Media Alliance, </w:t>
      </w:r>
      <w:r w:rsidRPr="00FD4FE3" w:rsidR="00FD4FE3">
        <w:t>cross-ownership stations</w:t>
      </w:r>
      <w:r w:rsidRPr="00FD4FE3" w:rsidR="005F1517">
        <w:t xml:space="preserve"> air</w:t>
      </w:r>
      <w:r w:rsidRPr="00FD4FE3" w:rsidR="00682AC0">
        <w:t xml:space="preserve"> anywhere between 10 to</w:t>
      </w:r>
      <w:r w:rsidRPr="00FD4FE3" w:rsidR="005F1517">
        <w:t xml:space="preserve"> 50 percent more local news than non-cross-owned stations.  </w:t>
      </w:r>
    </w:p>
    <w:p w:rsidR="004477A5" w:rsidP="007B00EE" w14:paraId="44D25B4A" w14:textId="77777777"/>
    <w:p w:rsidR="00682AC0" w:rsidRPr="00FD4FE3" w:rsidP="007B00EE" w14:paraId="00501D62" w14:textId="3F42E224">
      <w:r w:rsidRPr="00FD4FE3">
        <w:t xml:space="preserve">In sum, </w:t>
      </w:r>
      <w:r w:rsidR="00E72DC4">
        <w:t xml:space="preserve">I firmly believe that </w:t>
      </w:r>
      <w:r w:rsidRPr="00FD4FE3">
        <w:t xml:space="preserve">our ownership rules have not worked.  </w:t>
      </w:r>
      <w:r w:rsidR="00E72DC4">
        <w:t xml:space="preserve">It’s why I was so </w:t>
      </w:r>
      <w:r w:rsidRPr="00FD4FE3">
        <w:t xml:space="preserve">pleased to support the Chairman’s order last year to eliminate some of these rules.  But, more work remains.  </w:t>
      </w:r>
    </w:p>
    <w:p w:rsidR="00682AC0" w:rsidRPr="00FD4FE3" w:rsidP="00682AC0" w14:paraId="4C5409DB" w14:textId="77777777"/>
    <w:p w:rsidR="00682AC0" w:rsidRPr="00FD4FE3" w:rsidP="007B00EE" w14:paraId="2AF27772" w14:textId="0C9FFBB1">
      <w:r w:rsidRPr="00FD4FE3">
        <w:t>I don’t need to tell this</w:t>
      </w:r>
      <w:r w:rsidR="004477A5">
        <w:t xml:space="preserve"> crowd that the media market has</w:t>
      </w:r>
      <w:r w:rsidRPr="00FD4FE3">
        <w:t xml:space="preserve"> changed significantly in just the last five years.  For the most part, this has been in spite of the FCC, not because of it.  Technology and th</w:t>
      </w:r>
      <w:r w:rsidR="00122615">
        <w:t>e innovative American spirit have</w:t>
      </w:r>
      <w:r w:rsidRPr="00FD4FE3">
        <w:t xml:space="preserve"> resulted in social media platforms, over-the-top providers, and Internet sites, all of which, along with cable, seek to steal </w:t>
      </w:r>
      <w:r w:rsidR="005C3DF7">
        <w:t xml:space="preserve">the </w:t>
      </w:r>
      <w:r w:rsidRPr="00FD4FE3">
        <w:t xml:space="preserve">broadcaster’s slice of the viewership pie.  </w:t>
      </w:r>
      <w:r w:rsidR="009101AA">
        <w:t xml:space="preserve">Our rules should reflect this.  </w:t>
      </w:r>
      <w:r w:rsidR="00D20405">
        <w:t xml:space="preserve">That is why I hope that in our next quadrennial we can redefine the media marketplace and, recognizing the vast competition in this space, downward adjust the burdens we impose.  </w:t>
      </w:r>
    </w:p>
    <w:p w:rsidR="00E37367" w:rsidRPr="00FD4FE3" w:rsidP="007B00EE" w14:paraId="43D0E269" w14:textId="47F4FCFB"/>
    <w:p w:rsidR="00E37367" w:rsidRPr="00FD4FE3" w:rsidP="007B00EE" w14:paraId="0A216A08" w14:textId="1F50F9CF">
      <w:r>
        <w:t>Even without the Commission’s outdated rules</w:t>
      </w:r>
      <w:r w:rsidRPr="00FD4FE3">
        <w:t>, I know th</w:t>
      </w:r>
      <w:r w:rsidR="005C3DF7">
        <w:t>at</w:t>
      </w:r>
      <w:r w:rsidRPr="00FD4FE3">
        <w:t xml:space="preserve"> </w:t>
      </w:r>
      <w:r>
        <w:t xml:space="preserve">competing in today’s market </w:t>
      </w:r>
      <w:r w:rsidRPr="00FD4FE3">
        <w:t xml:space="preserve">is no easy feat.  Fortunately for broadcasters, you have a secret weapon, and that is localism.  When I </w:t>
      </w:r>
      <w:r w:rsidR="005C3DF7">
        <w:t>advocate</w:t>
      </w:r>
      <w:r w:rsidR="0013596B">
        <w:t xml:space="preserve"> for</w:t>
      </w:r>
      <w:r w:rsidR="005C3DF7">
        <w:t xml:space="preserve"> eliminating Commission regulations</w:t>
      </w:r>
      <w:r w:rsidRPr="00FD4FE3">
        <w:t xml:space="preserve">, I do not mean to </w:t>
      </w:r>
      <w:r w:rsidR="00965799">
        <w:t xml:space="preserve">suggest the </w:t>
      </w:r>
      <w:r w:rsidR="0013596B">
        <w:t>end</w:t>
      </w:r>
      <w:r w:rsidRPr="00FD4FE3">
        <w:t xml:space="preserve"> </w:t>
      </w:r>
      <w:r w:rsidR="00F850EC">
        <w:t xml:space="preserve">of </w:t>
      </w:r>
      <w:r w:rsidRPr="00FD4FE3">
        <w:t xml:space="preserve">the unique </w:t>
      </w:r>
      <w:r w:rsidR="00515FBC">
        <w:t xml:space="preserve">community service </w:t>
      </w:r>
      <w:r w:rsidRPr="00FD4FE3">
        <w:t xml:space="preserve">that make your services different.  I’ve simply met enough of you to know </w:t>
      </w:r>
      <w:r w:rsidR="0013596B">
        <w:t xml:space="preserve">that </w:t>
      </w:r>
      <w:r w:rsidRPr="00FD4FE3">
        <w:t xml:space="preserve">localism is a value you will </w:t>
      </w:r>
      <w:r w:rsidR="0013596B">
        <w:t>continue</w:t>
      </w:r>
      <w:r w:rsidRPr="00FD4FE3" w:rsidR="0013596B">
        <w:t xml:space="preserve"> </w:t>
      </w:r>
      <w:r w:rsidRPr="00FD4FE3">
        <w:t>with or without our mandates.  Not only does localism drive audience share, but it is ingrained in every broadcaster I have met.  During ti</w:t>
      </w:r>
      <w:r w:rsidR="00F55A74">
        <w:t>m</w:t>
      </w:r>
      <w:r w:rsidRPr="00FD4FE3">
        <w:t>e</w:t>
      </w:r>
      <w:r w:rsidR="00005903">
        <w:t>s</w:t>
      </w:r>
      <w:r w:rsidRPr="00FD4FE3">
        <w:t xml:space="preserve"> of emergencies, it is the local broadcaster that</w:t>
      </w:r>
      <w:r w:rsidR="00575328">
        <w:t xml:space="preserve"> always</w:t>
      </w:r>
      <w:r w:rsidRPr="00FD4FE3">
        <w:t xml:space="preserve"> a</w:t>
      </w:r>
      <w:r w:rsidR="00F55A74">
        <w:t xml:space="preserve">nswers the call.  Moreover, there </w:t>
      </w:r>
      <w:r w:rsidRPr="00FD4FE3">
        <w:t xml:space="preserve">is no one who highlights an issue in a community, or drives fundraising for a local cause, more than the local broadcaster.  Thank goodness for you! </w:t>
      </w:r>
    </w:p>
    <w:p w:rsidR="00682AC0" w:rsidRPr="00FD4FE3" w:rsidP="007B00EE" w14:paraId="7AB47AAD" w14:textId="77777777"/>
    <w:p w:rsidR="00E37367" w:rsidRPr="00FD4FE3" w:rsidP="00C15E78" w14:paraId="16F7F0F6" w14:textId="7A4DFB28">
      <w:pPr>
        <w:rPr>
          <w:rFonts w:ascii="Calibri" w:eastAsia="Calibri" w:hAnsi="Calibri" w:cs="Times New Roman"/>
        </w:rPr>
      </w:pPr>
    </w:p>
    <w:p w:rsidR="007D0016" w:rsidRPr="00FD4FE3" w:rsidP="00C15E78" w14:paraId="13A56E25" w14:textId="12023772">
      <w:pPr>
        <w:jc w:val="center"/>
      </w:pPr>
      <w:bookmarkEnd w:id="1"/>
      <w:r w:rsidRPr="00FD4FE3">
        <w:t>*</w:t>
      </w:r>
      <w:r w:rsidRPr="00FD4FE3" w:rsidR="002065A6">
        <w:tab/>
        <w:t>*</w:t>
      </w:r>
      <w:r w:rsidRPr="00FD4FE3" w:rsidR="002065A6">
        <w:tab/>
        <w:t>*</w:t>
      </w:r>
    </w:p>
    <w:p w:rsidR="005F1517" w:rsidRPr="00FD4FE3" w:rsidP="005F1517" w14:paraId="066BB622" w14:textId="463A7243"/>
    <w:p w:rsidR="00E740D6" w:rsidRPr="00FD4FE3" w:rsidP="00C11097" w14:paraId="382151E7" w14:textId="53452E12">
      <w:r w:rsidRPr="00FD4FE3">
        <w:t xml:space="preserve">I will leave it to today’s able panel to answer the question, </w:t>
      </w:r>
      <w:r w:rsidR="00F55A74">
        <w:t>“W</w:t>
      </w:r>
      <w:r w:rsidRPr="00F55A74">
        <w:t>ho is the media</w:t>
      </w:r>
      <w:r w:rsidRPr="00FD4FE3">
        <w:t>.</w:t>
      </w:r>
      <w:r w:rsidR="00F55A74">
        <w:t>”</w:t>
      </w:r>
      <w:r w:rsidRPr="00FD4FE3">
        <w:t xml:space="preserve">  </w:t>
      </w:r>
      <w:r w:rsidR="00CD2C64">
        <w:t>It is quite evident that</w:t>
      </w:r>
      <w:r w:rsidRPr="00FD4FE3">
        <w:t xml:space="preserve"> there are more platforms and services pushing video content and viewpoints to the American public.  To me, that doesn’t mean regulate you more to combat against the wild, wild west of content.  Instead, it means getting out of the way so </w:t>
      </w:r>
      <w:r w:rsidR="004660D3">
        <w:t>everyone, including local broadcasters,</w:t>
      </w:r>
      <w:r w:rsidRPr="00FD4FE3">
        <w:t xml:space="preserve"> can survive, thrive, and compete in today </w:t>
      </w:r>
      <w:r w:rsidRPr="00F55A74">
        <w:rPr>
          <w:i/>
        </w:rPr>
        <w:t>and</w:t>
      </w:r>
      <w:r w:rsidRPr="00FD4FE3">
        <w:t xml:space="preserve"> tomorrow’s competitive media marketplace.  </w:t>
      </w:r>
    </w:p>
    <w:p w:rsidR="00E37367" w:rsidRPr="00FD4FE3" w:rsidP="00C11097" w14:paraId="3A44A8C2" w14:textId="194F8C51"/>
    <w:p w:rsidR="00E37367" w:rsidRPr="00FD4FE3" w:rsidP="00C11097" w14:paraId="1BC6ABDC" w14:textId="3669BFAF">
      <w:r w:rsidRPr="00FD4FE3">
        <w:t xml:space="preserve">Thank you for allowing me to share some of my thoughts and I look forward to this thoughtful discussion.  </w:t>
      </w:r>
    </w:p>
    <w:sectPr w:rsidSect="0035147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41251579"/>
      <w:docPartObj>
        <w:docPartGallery w:val="Page Numbers (Bottom of Page)"/>
        <w:docPartUnique/>
      </w:docPartObj>
    </w:sdtPr>
    <w:sdtEndPr>
      <w:rPr>
        <w:rStyle w:val="PageNumber"/>
      </w:rPr>
    </w:sdtEndPr>
    <w:sdtContent>
      <w:p w:rsidR="002939D0" w:rsidP="00514001" w14:paraId="36B66407" w14:textId="7777777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2939D0" w14:paraId="0E2823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4862707"/>
      <w:docPartObj>
        <w:docPartGallery w:val="Page Numbers (Bottom of Page)"/>
        <w:docPartUnique/>
      </w:docPartObj>
    </w:sdtPr>
    <w:sdtEndPr>
      <w:rPr>
        <w:rStyle w:val="PageNumber"/>
      </w:rPr>
    </w:sdtEndPr>
    <w:sdtContent>
      <w:p w:rsidR="002939D0" w:rsidP="00514001" w14:paraId="6131C162" w14:textId="4210E7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F3592">
          <w:rPr>
            <w:rStyle w:val="PageNumber"/>
            <w:noProof/>
          </w:rPr>
          <w:t>2</w:t>
        </w:r>
        <w:r>
          <w:rPr>
            <w:rStyle w:val="PageNumber"/>
          </w:rPr>
          <w:fldChar w:fldCharType="end"/>
        </w:r>
      </w:p>
    </w:sdtContent>
  </w:sdt>
  <w:p w:rsidR="002939D0" w14:paraId="4CD4C14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592" w14:paraId="7E78B7F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592" w14:paraId="43B09DC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592" w14:paraId="1F638FC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592" w14:paraId="16D29A1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CF6AD3"/>
    <w:multiLevelType w:val="hybridMultilevel"/>
    <w:tmpl w:val="550C308A"/>
    <w:lvl w:ilvl="0">
      <w:start w:val="1"/>
      <w:numFmt w:val="decimal"/>
      <w:lvlText w:val="%1."/>
      <w:lvlJc w:val="left"/>
      <w:pPr>
        <w:ind w:left="720" w:hanging="360"/>
      </w:pPr>
      <w:rPr>
        <w:rFonts w:asciiTheme="minorHAnsi" w:eastAsiaTheme="minorEastAsia"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F674FB6"/>
    <w:multiLevelType w:val="hybridMultilevel"/>
    <w:tmpl w:val="987E95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51805F7"/>
    <w:multiLevelType w:val="hybridMultilevel"/>
    <w:tmpl w:val="2046A60E"/>
    <w:lvl w:ilvl="0">
      <w:start w:val="1"/>
      <w:numFmt w:val="bullet"/>
      <w:lvlText w:val=""/>
      <w:lvlJc w:val="left"/>
      <w:pPr>
        <w:ind w:left="360" w:hanging="360"/>
      </w:pPr>
      <w:rPr>
        <w:rFonts w:ascii="Wingdings" w:hAnsi="Wingding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36D55218"/>
    <w:multiLevelType w:val="hybridMultilevel"/>
    <w:tmpl w:val="66BCB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8643532"/>
    <w:multiLevelType w:val="hybridMultilevel"/>
    <w:tmpl w:val="63E026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F6"/>
    <w:rsid w:val="00005903"/>
    <w:rsid w:val="00015F70"/>
    <w:rsid w:val="00022321"/>
    <w:rsid w:val="00033E2E"/>
    <w:rsid w:val="0004169C"/>
    <w:rsid w:val="00051813"/>
    <w:rsid w:val="000541D4"/>
    <w:rsid w:val="000542F5"/>
    <w:rsid w:val="000669A6"/>
    <w:rsid w:val="00074F56"/>
    <w:rsid w:val="000946AB"/>
    <w:rsid w:val="000A53BB"/>
    <w:rsid w:val="000A7824"/>
    <w:rsid w:val="000C50D5"/>
    <w:rsid w:val="000C5D2D"/>
    <w:rsid w:val="000C6787"/>
    <w:rsid w:val="000D1486"/>
    <w:rsid w:val="000D3F43"/>
    <w:rsid w:val="000D482C"/>
    <w:rsid w:val="000E3A8D"/>
    <w:rsid w:val="000E41D2"/>
    <w:rsid w:val="000F3064"/>
    <w:rsid w:val="0010290E"/>
    <w:rsid w:val="00122615"/>
    <w:rsid w:val="00125311"/>
    <w:rsid w:val="0013557C"/>
    <w:rsid w:val="0013596B"/>
    <w:rsid w:val="0013739F"/>
    <w:rsid w:val="001405E8"/>
    <w:rsid w:val="00142084"/>
    <w:rsid w:val="0014531A"/>
    <w:rsid w:val="00147EA1"/>
    <w:rsid w:val="00151A12"/>
    <w:rsid w:val="00153FED"/>
    <w:rsid w:val="0015513A"/>
    <w:rsid w:val="00155229"/>
    <w:rsid w:val="00156B54"/>
    <w:rsid w:val="00173234"/>
    <w:rsid w:val="001A24DD"/>
    <w:rsid w:val="001A6DDD"/>
    <w:rsid w:val="001B27F0"/>
    <w:rsid w:val="001B4583"/>
    <w:rsid w:val="001B516C"/>
    <w:rsid w:val="001C26D4"/>
    <w:rsid w:val="001C7F96"/>
    <w:rsid w:val="001E77D9"/>
    <w:rsid w:val="00200D70"/>
    <w:rsid w:val="00200F48"/>
    <w:rsid w:val="002033D9"/>
    <w:rsid w:val="002038AB"/>
    <w:rsid w:val="002065A6"/>
    <w:rsid w:val="0023211F"/>
    <w:rsid w:val="00243AF4"/>
    <w:rsid w:val="00256034"/>
    <w:rsid w:val="002724C9"/>
    <w:rsid w:val="002874FC"/>
    <w:rsid w:val="002922A9"/>
    <w:rsid w:val="002939D0"/>
    <w:rsid w:val="00294CDE"/>
    <w:rsid w:val="002976D1"/>
    <w:rsid w:val="002A58B6"/>
    <w:rsid w:val="002A6E06"/>
    <w:rsid w:val="002B0FCB"/>
    <w:rsid w:val="002C6201"/>
    <w:rsid w:val="002D05B3"/>
    <w:rsid w:val="002D283D"/>
    <w:rsid w:val="002E07D1"/>
    <w:rsid w:val="002E18A0"/>
    <w:rsid w:val="002E5ACA"/>
    <w:rsid w:val="002F0CA4"/>
    <w:rsid w:val="002F3BF2"/>
    <w:rsid w:val="0030339B"/>
    <w:rsid w:val="00305161"/>
    <w:rsid w:val="0031694B"/>
    <w:rsid w:val="00317D29"/>
    <w:rsid w:val="003257EE"/>
    <w:rsid w:val="003302C9"/>
    <w:rsid w:val="00345987"/>
    <w:rsid w:val="00351473"/>
    <w:rsid w:val="00355D42"/>
    <w:rsid w:val="00362ACE"/>
    <w:rsid w:val="0037251C"/>
    <w:rsid w:val="00372B67"/>
    <w:rsid w:val="00375518"/>
    <w:rsid w:val="003758F6"/>
    <w:rsid w:val="003A36D2"/>
    <w:rsid w:val="003A44AD"/>
    <w:rsid w:val="003C1B50"/>
    <w:rsid w:val="003C70D2"/>
    <w:rsid w:val="003C7C3A"/>
    <w:rsid w:val="003D2EF7"/>
    <w:rsid w:val="003E1D2B"/>
    <w:rsid w:val="003E3DA7"/>
    <w:rsid w:val="003E740D"/>
    <w:rsid w:val="003F13FE"/>
    <w:rsid w:val="003F3956"/>
    <w:rsid w:val="003F7FDB"/>
    <w:rsid w:val="00406246"/>
    <w:rsid w:val="0041045E"/>
    <w:rsid w:val="00410A6F"/>
    <w:rsid w:val="00411914"/>
    <w:rsid w:val="0041514C"/>
    <w:rsid w:val="00424233"/>
    <w:rsid w:val="004321DE"/>
    <w:rsid w:val="00436F1A"/>
    <w:rsid w:val="00440466"/>
    <w:rsid w:val="004412F7"/>
    <w:rsid w:val="00442B73"/>
    <w:rsid w:val="004477A5"/>
    <w:rsid w:val="00452963"/>
    <w:rsid w:val="004616CD"/>
    <w:rsid w:val="0046203A"/>
    <w:rsid w:val="004660D3"/>
    <w:rsid w:val="0046730A"/>
    <w:rsid w:val="00476656"/>
    <w:rsid w:val="0049602C"/>
    <w:rsid w:val="0049669C"/>
    <w:rsid w:val="004D697E"/>
    <w:rsid w:val="004E4692"/>
    <w:rsid w:val="004F2942"/>
    <w:rsid w:val="004F29E6"/>
    <w:rsid w:val="004F6F13"/>
    <w:rsid w:val="004F7261"/>
    <w:rsid w:val="00513F48"/>
    <w:rsid w:val="00514001"/>
    <w:rsid w:val="00515FBC"/>
    <w:rsid w:val="005322BA"/>
    <w:rsid w:val="005331FE"/>
    <w:rsid w:val="00545A81"/>
    <w:rsid w:val="005460B0"/>
    <w:rsid w:val="00546540"/>
    <w:rsid w:val="00554F89"/>
    <w:rsid w:val="00562BF3"/>
    <w:rsid w:val="00575328"/>
    <w:rsid w:val="0057755A"/>
    <w:rsid w:val="00580D43"/>
    <w:rsid w:val="0058424D"/>
    <w:rsid w:val="005A0803"/>
    <w:rsid w:val="005C22C1"/>
    <w:rsid w:val="005C3DF7"/>
    <w:rsid w:val="005C6281"/>
    <w:rsid w:val="005C6881"/>
    <w:rsid w:val="005D02A3"/>
    <w:rsid w:val="005F1517"/>
    <w:rsid w:val="005F17BB"/>
    <w:rsid w:val="005F658A"/>
    <w:rsid w:val="005F6EFA"/>
    <w:rsid w:val="005F7B99"/>
    <w:rsid w:val="006018C0"/>
    <w:rsid w:val="00604181"/>
    <w:rsid w:val="00611A0A"/>
    <w:rsid w:val="00612490"/>
    <w:rsid w:val="00614AEC"/>
    <w:rsid w:val="00625AA0"/>
    <w:rsid w:val="00625DAD"/>
    <w:rsid w:val="0062607D"/>
    <w:rsid w:val="0064073A"/>
    <w:rsid w:val="00650B7F"/>
    <w:rsid w:val="00651771"/>
    <w:rsid w:val="00665113"/>
    <w:rsid w:val="00665B82"/>
    <w:rsid w:val="00673E00"/>
    <w:rsid w:val="00675707"/>
    <w:rsid w:val="00675F99"/>
    <w:rsid w:val="00682AC0"/>
    <w:rsid w:val="00682F17"/>
    <w:rsid w:val="00687AB4"/>
    <w:rsid w:val="00697B2A"/>
    <w:rsid w:val="006A3661"/>
    <w:rsid w:val="006A6F03"/>
    <w:rsid w:val="006B2C36"/>
    <w:rsid w:val="006B431C"/>
    <w:rsid w:val="006C2049"/>
    <w:rsid w:val="006D4B0B"/>
    <w:rsid w:val="00714094"/>
    <w:rsid w:val="00716492"/>
    <w:rsid w:val="00740E00"/>
    <w:rsid w:val="00742A27"/>
    <w:rsid w:val="00742EEF"/>
    <w:rsid w:val="0075112F"/>
    <w:rsid w:val="00760493"/>
    <w:rsid w:val="00763C4E"/>
    <w:rsid w:val="00771720"/>
    <w:rsid w:val="007726A1"/>
    <w:rsid w:val="007864B4"/>
    <w:rsid w:val="007A2D3F"/>
    <w:rsid w:val="007A52B1"/>
    <w:rsid w:val="007B00EE"/>
    <w:rsid w:val="007B069A"/>
    <w:rsid w:val="007B2BEF"/>
    <w:rsid w:val="007C7859"/>
    <w:rsid w:val="007D0016"/>
    <w:rsid w:val="007D09EE"/>
    <w:rsid w:val="007D4EAA"/>
    <w:rsid w:val="007D6BBE"/>
    <w:rsid w:val="007E0013"/>
    <w:rsid w:val="007F10DF"/>
    <w:rsid w:val="00801322"/>
    <w:rsid w:val="00813FEB"/>
    <w:rsid w:val="00824D09"/>
    <w:rsid w:val="00834489"/>
    <w:rsid w:val="008366B4"/>
    <w:rsid w:val="00841F11"/>
    <w:rsid w:val="00847C44"/>
    <w:rsid w:val="00855385"/>
    <w:rsid w:val="00856F2C"/>
    <w:rsid w:val="00874BC4"/>
    <w:rsid w:val="00877021"/>
    <w:rsid w:val="00884673"/>
    <w:rsid w:val="00890247"/>
    <w:rsid w:val="0089196F"/>
    <w:rsid w:val="008A16BB"/>
    <w:rsid w:val="008B5AB1"/>
    <w:rsid w:val="008C2CEC"/>
    <w:rsid w:val="008D00B1"/>
    <w:rsid w:val="008F21AC"/>
    <w:rsid w:val="008F6D49"/>
    <w:rsid w:val="008F781B"/>
    <w:rsid w:val="009101AA"/>
    <w:rsid w:val="00916B5B"/>
    <w:rsid w:val="00916B5C"/>
    <w:rsid w:val="009268EA"/>
    <w:rsid w:val="00936EE5"/>
    <w:rsid w:val="00947CEC"/>
    <w:rsid w:val="009553D0"/>
    <w:rsid w:val="00957151"/>
    <w:rsid w:val="009629E7"/>
    <w:rsid w:val="009647F6"/>
    <w:rsid w:val="00965799"/>
    <w:rsid w:val="00985A23"/>
    <w:rsid w:val="00986BAB"/>
    <w:rsid w:val="00987322"/>
    <w:rsid w:val="00991A04"/>
    <w:rsid w:val="00995344"/>
    <w:rsid w:val="009B2FD9"/>
    <w:rsid w:val="009B6299"/>
    <w:rsid w:val="009C018D"/>
    <w:rsid w:val="009C2C65"/>
    <w:rsid w:val="009C456F"/>
    <w:rsid w:val="009C7643"/>
    <w:rsid w:val="009E38C2"/>
    <w:rsid w:val="009E7AC3"/>
    <w:rsid w:val="009F01E9"/>
    <w:rsid w:val="009F3D61"/>
    <w:rsid w:val="00A0057A"/>
    <w:rsid w:val="00A00F09"/>
    <w:rsid w:val="00A0233C"/>
    <w:rsid w:val="00A07B22"/>
    <w:rsid w:val="00A13AA8"/>
    <w:rsid w:val="00A24F0B"/>
    <w:rsid w:val="00A37801"/>
    <w:rsid w:val="00A441D3"/>
    <w:rsid w:val="00A528BB"/>
    <w:rsid w:val="00A55292"/>
    <w:rsid w:val="00A601D4"/>
    <w:rsid w:val="00A64506"/>
    <w:rsid w:val="00A67A25"/>
    <w:rsid w:val="00A7645E"/>
    <w:rsid w:val="00A86F57"/>
    <w:rsid w:val="00AA352B"/>
    <w:rsid w:val="00AA7D48"/>
    <w:rsid w:val="00AB2EEB"/>
    <w:rsid w:val="00AB38A1"/>
    <w:rsid w:val="00AB54CA"/>
    <w:rsid w:val="00AB6C99"/>
    <w:rsid w:val="00AB7CF1"/>
    <w:rsid w:val="00AC1113"/>
    <w:rsid w:val="00AD32C7"/>
    <w:rsid w:val="00AE2FEE"/>
    <w:rsid w:val="00AE7B7F"/>
    <w:rsid w:val="00B06321"/>
    <w:rsid w:val="00B25A99"/>
    <w:rsid w:val="00B2738F"/>
    <w:rsid w:val="00B32B4C"/>
    <w:rsid w:val="00B3504D"/>
    <w:rsid w:val="00B3775E"/>
    <w:rsid w:val="00B449D1"/>
    <w:rsid w:val="00B5120B"/>
    <w:rsid w:val="00B7258A"/>
    <w:rsid w:val="00B85983"/>
    <w:rsid w:val="00B976DA"/>
    <w:rsid w:val="00B97725"/>
    <w:rsid w:val="00BB6570"/>
    <w:rsid w:val="00BC2919"/>
    <w:rsid w:val="00BC6491"/>
    <w:rsid w:val="00BD186C"/>
    <w:rsid w:val="00BE68C1"/>
    <w:rsid w:val="00BE6F02"/>
    <w:rsid w:val="00BF044C"/>
    <w:rsid w:val="00BF3592"/>
    <w:rsid w:val="00C04D11"/>
    <w:rsid w:val="00C070CB"/>
    <w:rsid w:val="00C11097"/>
    <w:rsid w:val="00C1187D"/>
    <w:rsid w:val="00C12610"/>
    <w:rsid w:val="00C145E3"/>
    <w:rsid w:val="00C15E78"/>
    <w:rsid w:val="00C32526"/>
    <w:rsid w:val="00C34607"/>
    <w:rsid w:val="00C37849"/>
    <w:rsid w:val="00C50BBF"/>
    <w:rsid w:val="00C52323"/>
    <w:rsid w:val="00C55FF7"/>
    <w:rsid w:val="00C57471"/>
    <w:rsid w:val="00C772AC"/>
    <w:rsid w:val="00C777E3"/>
    <w:rsid w:val="00C85408"/>
    <w:rsid w:val="00C85C37"/>
    <w:rsid w:val="00C8726F"/>
    <w:rsid w:val="00C949BA"/>
    <w:rsid w:val="00C94C6C"/>
    <w:rsid w:val="00CA5D0A"/>
    <w:rsid w:val="00CB21BD"/>
    <w:rsid w:val="00CC11E5"/>
    <w:rsid w:val="00CD2C64"/>
    <w:rsid w:val="00CD7088"/>
    <w:rsid w:val="00CD747E"/>
    <w:rsid w:val="00CE0B0A"/>
    <w:rsid w:val="00CE0E18"/>
    <w:rsid w:val="00CE6720"/>
    <w:rsid w:val="00D00949"/>
    <w:rsid w:val="00D102BA"/>
    <w:rsid w:val="00D2021E"/>
    <w:rsid w:val="00D20405"/>
    <w:rsid w:val="00D22178"/>
    <w:rsid w:val="00D234A8"/>
    <w:rsid w:val="00D30842"/>
    <w:rsid w:val="00D3416A"/>
    <w:rsid w:val="00D479A3"/>
    <w:rsid w:val="00D52FC7"/>
    <w:rsid w:val="00D63E18"/>
    <w:rsid w:val="00D7367C"/>
    <w:rsid w:val="00D761A8"/>
    <w:rsid w:val="00D85B75"/>
    <w:rsid w:val="00D86B15"/>
    <w:rsid w:val="00D930EE"/>
    <w:rsid w:val="00DB1696"/>
    <w:rsid w:val="00DD0370"/>
    <w:rsid w:val="00DD1714"/>
    <w:rsid w:val="00DF02F3"/>
    <w:rsid w:val="00E0326E"/>
    <w:rsid w:val="00E1212F"/>
    <w:rsid w:val="00E32717"/>
    <w:rsid w:val="00E37128"/>
    <w:rsid w:val="00E37329"/>
    <w:rsid w:val="00E37367"/>
    <w:rsid w:val="00E43130"/>
    <w:rsid w:val="00E44D86"/>
    <w:rsid w:val="00E46505"/>
    <w:rsid w:val="00E50D49"/>
    <w:rsid w:val="00E536A4"/>
    <w:rsid w:val="00E53807"/>
    <w:rsid w:val="00E6174C"/>
    <w:rsid w:val="00E70553"/>
    <w:rsid w:val="00E72282"/>
    <w:rsid w:val="00E72DC4"/>
    <w:rsid w:val="00E740D6"/>
    <w:rsid w:val="00E831DF"/>
    <w:rsid w:val="00E86392"/>
    <w:rsid w:val="00E91035"/>
    <w:rsid w:val="00E95397"/>
    <w:rsid w:val="00EA2956"/>
    <w:rsid w:val="00EB0031"/>
    <w:rsid w:val="00EB2C87"/>
    <w:rsid w:val="00EB5DF9"/>
    <w:rsid w:val="00EE3ACD"/>
    <w:rsid w:val="00EF7025"/>
    <w:rsid w:val="00F072EA"/>
    <w:rsid w:val="00F075D0"/>
    <w:rsid w:val="00F15E78"/>
    <w:rsid w:val="00F30623"/>
    <w:rsid w:val="00F32021"/>
    <w:rsid w:val="00F36C8C"/>
    <w:rsid w:val="00F379DC"/>
    <w:rsid w:val="00F45BF1"/>
    <w:rsid w:val="00F5528C"/>
    <w:rsid w:val="00F55A74"/>
    <w:rsid w:val="00F614C9"/>
    <w:rsid w:val="00F70F1A"/>
    <w:rsid w:val="00F752B2"/>
    <w:rsid w:val="00F758B4"/>
    <w:rsid w:val="00F77C80"/>
    <w:rsid w:val="00F82594"/>
    <w:rsid w:val="00F850EC"/>
    <w:rsid w:val="00FA1373"/>
    <w:rsid w:val="00FA5651"/>
    <w:rsid w:val="00FA5E11"/>
    <w:rsid w:val="00FB1507"/>
    <w:rsid w:val="00FC42C4"/>
    <w:rsid w:val="00FD2EAC"/>
    <w:rsid w:val="00FD3FAE"/>
    <w:rsid w:val="00FD4DFB"/>
    <w:rsid w:val="00FD4FE3"/>
    <w:rsid w:val="00FE03B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CE"/>
    <w:pPr>
      <w:tabs>
        <w:tab w:val="center" w:pos="4680"/>
        <w:tab w:val="right" w:pos="9360"/>
      </w:tabs>
    </w:pPr>
  </w:style>
  <w:style w:type="character" w:customStyle="1" w:styleId="HeaderChar">
    <w:name w:val="Header Char"/>
    <w:basedOn w:val="DefaultParagraphFont"/>
    <w:link w:val="Header"/>
    <w:uiPriority w:val="99"/>
    <w:rsid w:val="00362ACE"/>
  </w:style>
  <w:style w:type="paragraph" w:styleId="Footer">
    <w:name w:val="footer"/>
    <w:basedOn w:val="Normal"/>
    <w:link w:val="FooterChar"/>
    <w:uiPriority w:val="99"/>
    <w:unhideWhenUsed/>
    <w:rsid w:val="00362ACE"/>
    <w:pPr>
      <w:tabs>
        <w:tab w:val="center" w:pos="4680"/>
        <w:tab w:val="right" w:pos="9360"/>
      </w:tabs>
    </w:pPr>
  </w:style>
  <w:style w:type="character" w:customStyle="1" w:styleId="FooterChar">
    <w:name w:val="Footer Char"/>
    <w:basedOn w:val="DefaultParagraphFont"/>
    <w:link w:val="Footer"/>
    <w:uiPriority w:val="99"/>
    <w:rsid w:val="00362ACE"/>
  </w:style>
  <w:style w:type="character" w:styleId="PageNumber">
    <w:name w:val="page number"/>
    <w:basedOn w:val="DefaultParagraphFont"/>
    <w:uiPriority w:val="99"/>
    <w:semiHidden/>
    <w:unhideWhenUsed/>
    <w:rsid w:val="00362ACE"/>
  </w:style>
  <w:style w:type="character" w:styleId="CommentReference">
    <w:name w:val="annotation reference"/>
    <w:basedOn w:val="DefaultParagraphFont"/>
    <w:uiPriority w:val="99"/>
    <w:semiHidden/>
    <w:unhideWhenUsed/>
    <w:rsid w:val="00351473"/>
    <w:rPr>
      <w:sz w:val="16"/>
      <w:szCs w:val="16"/>
    </w:rPr>
  </w:style>
  <w:style w:type="paragraph" w:styleId="CommentText">
    <w:name w:val="annotation text"/>
    <w:basedOn w:val="Normal"/>
    <w:link w:val="CommentTextChar"/>
    <w:uiPriority w:val="99"/>
    <w:semiHidden/>
    <w:unhideWhenUsed/>
    <w:rsid w:val="00351473"/>
    <w:pPr>
      <w:spacing w:after="160"/>
    </w:pPr>
    <w:rPr>
      <w:rFonts w:eastAsia="Calibri"/>
      <w:sz w:val="20"/>
      <w:szCs w:val="20"/>
    </w:rPr>
  </w:style>
  <w:style w:type="character" w:customStyle="1" w:styleId="CommentTextChar">
    <w:name w:val="Comment Text Char"/>
    <w:basedOn w:val="DefaultParagraphFont"/>
    <w:link w:val="CommentText"/>
    <w:uiPriority w:val="99"/>
    <w:semiHidden/>
    <w:rsid w:val="00351473"/>
    <w:rPr>
      <w:rFonts w:eastAsia="Calibri"/>
      <w:sz w:val="20"/>
      <w:szCs w:val="20"/>
    </w:rPr>
  </w:style>
  <w:style w:type="paragraph" w:styleId="BalloonText">
    <w:name w:val="Balloon Text"/>
    <w:basedOn w:val="Normal"/>
    <w:link w:val="BalloonTextChar"/>
    <w:uiPriority w:val="99"/>
    <w:semiHidden/>
    <w:unhideWhenUsed/>
    <w:rsid w:val="0035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1914"/>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11914"/>
    <w:rPr>
      <w:rFonts w:eastAsia="Calibri"/>
      <w:b/>
      <w:bCs/>
      <w:sz w:val="20"/>
      <w:szCs w:val="20"/>
    </w:rPr>
  </w:style>
  <w:style w:type="paragraph" w:styleId="ListParagraph">
    <w:name w:val="List Paragraph"/>
    <w:basedOn w:val="Normal"/>
    <w:uiPriority w:val="34"/>
    <w:qFormat/>
    <w:rsid w:val="000E41D2"/>
    <w:pPr>
      <w:ind w:left="720"/>
      <w:contextualSpacing/>
    </w:p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E740D6"/>
    <w:pPr>
      <w:spacing w:after="120"/>
    </w:pPr>
    <w:rPr>
      <w:rFonts w:ascii="Times New Roman" w:eastAsia="Times New Roman" w:hAnsi="Times New Roman" w:cs="Times New Roman"/>
      <w:sz w:val="20"/>
      <w:szCs w:val="20"/>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basedOn w:val="DefaultParagraphFont"/>
    <w:link w:val="FootnoteText"/>
    <w:rsid w:val="00E740D6"/>
    <w:rPr>
      <w:rFonts w:ascii="Times New Roman" w:eastAsia="Times New Roman" w:hAnsi="Times New Roman" w:cs="Times New Roman"/>
      <w:sz w:val="20"/>
      <w:szCs w:val="20"/>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740D6"/>
    <w:rPr>
      <w:rFonts w:ascii="Times New Roman" w:hAnsi="Times New Roman"/>
      <w:dstrike w:val="0"/>
      <w:color w:val="auto"/>
      <w:sz w:val="20"/>
      <w:vertAlign w:val="superscript"/>
    </w:rPr>
  </w:style>
  <w:style w:type="character" w:styleId="Hyperlink">
    <w:name w:val="Hyperlink"/>
    <w:rsid w:val="00E740D6"/>
    <w:rPr>
      <w:color w:val="0000FF"/>
      <w:u w:val="single"/>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E740D6"/>
  </w:style>
  <w:style w:type="paragraph" w:customStyle="1" w:styleId="ParaNum">
    <w:name w:val="ParaNum"/>
    <w:basedOn w:val="Normal"/>
    <w:link w:val="ParaNumChar2"/>
    <w:rsid w:val="005F1517"/>
    <w:pPr>
      <w:widowControl w:val="0"/>
      <w:numPr>
        <w:numId w:val="6"/>
      </w:numPr>
      <w:tabs>
        <w:tab w:val="clear" w:pos="1080"/>
        <w:tab w:val="num" w:pos="1440"/>
      </w:tabs>
      <w:spacing w:after="120"/>
    </w:pPr>
    <w:rPr>
      <w:rFonts w:ascii="Times New Roman" w:eastAsia="Times New Roman" w:hAnsi="Times New Roman" w:cs="Times New Roman"/>
      <w:snapToGrid w:val="0"/>
      <w:kern w:val="28"/>
      <w:szCs w:val="20"/>
    </w:rPr>
  </w:style>
  <w:style w:type="character" w:customStyle="1" w:styleId="ParaNumChar2">
    <w:name w:val="ParaNum Char2"/>
    <w:link w:val="ParaNum"/>
    <w:rsid w:val="005F1517"/>
    <w:rPr>
      <w:rFonts w:ascii="Times New Roman" w:eastAsia="Times New Roman" w:hAnsi="Times New Roman" w:cs="Times New Roman"/>
      <w:snapToGrid w:val="0"/>
      <w:kern w:val="28"/>
      <w:szCs w:val="20"/>
    </w:rPr>
  </w:style>
  <w:style w:type="character" w:styleId="Emphasis">
    <w:name w:val="Emphasis"/>
    <w:basedOn w:val="DefaultParagraphFont"/>
    <w:uiPriority w:val="20"/>
    <w:qFormat/>
    <w:rsid w:val="00D30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3A85-8286-48BD-BE72-E2FDCD28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2018-04-10T14:53:13Z</dcterms:created>
  <dcterms:modified xsi:type="dcterms:W3CDTF">2018-04-10T14:53:13Z</dcterms:modified>
</cp:coreProperties>
</file>