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14:paraId="5439FEDC" w14:textId="77777777">
      <w:pPr>
        <w:pStyle w:val="Header"/>
        <w:tabs>
          <w:tab w:val="clear" w:pos="4320"/>
          <w:tab w:val="clear" w:pos="8640"/>
        </w:tabs>
        <w:sectPr>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4C727E" w14:paraId="3E58E931" w14:textId="785626ED">
      <w:pPr>
        <w:spacing w:before="60"/>
        <w:jc w:val="right"/>
        <w:rPr>
          <w:b/>
          <w:sz w:val="24"/>
        </w:rPr>
      </w:pPr>
      <w:r w:rsidRPr="004C727E">
        <w:rPr>
          <w:b/>
          <w:sz w:val="24"/>
        </w:rPr>
        <w:t>Released</w:t>
      </w:r>
      <w:r w:rsidRPr="004C727E" w:rsidR="002F213A">
        <w:rPr>
          <w:b/>
          <w:sz w:val="24"/>
        </w:rPr>
        <w:t xml:space="preserve">:  </w:t>
      </w:r>
      <w:r w:rsidR="00DD7F0A">
        <w:rPr>
          <w:b/>
          <w:sz w:val="24"/>
        </w:rPr>
        <w:t xml:space="preserve">March </w:t>
      </w:r>
      <w:r w:rsidR="00BE6025">
        <w:rPr>
          <w:b/>
          <w:sz w:val="24"/>
        </w:rPr>
        <w:t>1</w:t>
      </w:r>
      <w:r w:rsidR="0030417E">
        <w:rPr>
          <w:b/>
          <w:sz w:val="24"/>
        </w:rPr>
        <w:t>9</w:t>
      </w:r>
      <w:r w:rsidR="00DD7F0A">
        <w:rPr>
          <w:b/>
          <w:sz w:val="24"/>
        </w:rPr>
        <w:t>, 2018</w:t>
      </w:r>
    </w:p>
    <w:p w:rsidR="00602577" w14:paraId="73F6C208" w14:textId="77777777">
      <w:pPr>
        <w:jc w:val="right"/>
        <w:rPr>
          <w:sz w:val="24"/>
        </w:rPr>
      </w:pPr>
    </w:p>
    <w:p w:rsidR="00BE7671" w:rsidP="009D34EB" w14:paraId="5C7EA6D0" w14:textId="77777777">
      <w:pPr>
        <w:jc w:val="center"/>
        <w:rPr>
          <w:b/>
          <w:sz w:val="24"/>
        </w:rPr>
      </w:pPr>
      <w:r>
        <w:rPr>
          <w:b/>
          <w:sz w:val="24"/>
        </w:rPr>
        <w:t xml:space="preserve">AGENDA </w:t>
      </w:r>
      <w:r w:rsidR="00DD7F0A">
        <w:rPr>
          <w:b/>
          <w:sz w:val="24"/>
        </w:rPr>
        <w:t xml:space="preserve">FOR THE </w:t>
      </w:r>
      <w:r w:rsidR="00B040F7">
        <w:rPr>
          <w:b/>
          <w:sz w:val="24"/>
        </w:rPr>
        <w:t xml:space="preserve">FCC-FTC </w:t>
      </w:r>
      <w:r w:rsidR="00DD7F0A">
        <w:rPr>
          <w:b/>
          <w:sz w:val="24"/>
        </w:rPr>
        <w:t>JOINT POLICY</w:t>
      </w:r>
      <w:r w:rsidR="0039676B">
        <w:rPr>
          <w:b/>
          <w:sz w:val="24"/>
        </w:rPr>
        <w:t xml:space="preserve"> FORUM</w:t>
      </w:r>
    </w:p>
    <w:p w:rsidR="009D34EB" w:rsidRPr="009D34EB" w:rsidP="009D34EB" w14:paraId="01D267C9" w14:textId="77777777">
      <w:pPr>
        <w:jc w:val="center"/>
        <w:rPr>
          <w:b/>
          <w:sz w:val="24"/>
        </w:rPr>
      </w:pPr>
      <w:r>
        <w:rPr>
          <w:b/>
          <w:sz w:val="24"/>
        </w:rPr>
        <w:t xml:space="preserve">ON </w:t>
      </w:r>
      <w:r w:rsidR="00DD7F0A">
        <w:rPr>
          <w:b/>
          <w:sz w:val="24"/>
        </w:rPr>
        <w:t>FIGHTING THE SCOURGE OF ILLEGAL ROBOCALLS</w:t>
      </w:r>
    </w:p>
    <w:p w:rsidR="009D34EB" w:rsidRPr="004C727E" w:rsidP="009D34EB" w14:paraId="7FE444E9" w14:textId="77777777">
      <w:pPr>
        <w:jc w:val="center"/>
        <w:rPr>
          <w:rFonts w:ascii="Times New Roman Bold" w:hAnsi="Times New Roman Bold"/>
          <w:b/>
          <w:caps/>
          <w:sz w:val="24"/>
        </w:rPr>
      </w:pPr>
      <w:r>
        <w:rPr>
          <w:rFonts w:ascii="Times New Roman Bold" w:hAnsi="Times New Roman Bold"/>
          <w:b/>
          <w:caps/>
          <w:sz w:val="24"/>
        </w:rPr>
        <w:t>March 23, 2018</w:t>
      </w:r>
    </w:p>
    <w:p w:rsidR="009D34EB" w:rsidRPr="009D34EB" w:rsidP="009D34EB" w14:paraId="73349601" w14:textId="77777777">
      <w:pPr>
        <w:jc w:val="center"/>
        <w:rPr>
          <w:b/>
          <w:sz w:val="24"/>
        </w:rPr>
      </w:pPr>
    </w:p>
    <w:p w:rsidR="00BE7671" w:rsidP="0033298C" w14:paraId="436BA2C4" w14:textId="77777777">
      <w:pPr>
        <w:rPr>
          <w:szCs w:val="22"/>
        </w:rPr>
      </w:pPr>
      <w:r>
        <w:rPr>
          <w:rFonts w:cs="Arial"/>
          <w:color w:val="000000"/>
        </w:rPr>
        <w:t>T</w:t>
      </w:r>
      <w:r>
        <w:rPr>
          <w:szCs w:val="22"/>
        </w:rPr>
        <w:t>he F</w:t>
      </w:r>
      <w:r w:rsidR="00DD7F0A">
        <w:rPr>
          <w:szCs w:val="22"/>
        </w:rPr>
        <w:t xml:space="preserve">ederal Communications Commission </w:t>
      </w:r>
      <w:r w:rsidR="00B040F7">
        <w:rPr>
          <w:szCs w:val="22"/>
        </w:rPr>
        <w:t xml:space="preserve">(FCC) </w:t>
      </w:r>
      <w:r w:rsidR="00DD7F0A">
        <w:rPr>
          <w:szCs w:val="22"/>
        </w:rPr>
        <w:t xml:space="preserve">and the Federal Trade Commission </w:t>
      </w:r>
      <w:r w:rsidR="00B040F7">
        <w:rPr>
          <w:szCs w:val="22"/>
        </w:rPr>
        <w:t xml:space="preserve">(FTC) </w:t>
      </w:r>
      <w:r>
        <w:rPr>
          <w:szCs w:val="22"/>
        </w:rPr>
        <w:t xml:space="preserve">will </w:t>
      </w:r>
      <w:r w:rsidR="00DD7F0A">
        <w:rPr>
          <w:szCs w:val="22"/>
        </w:rPr>
        <w:t>co-</w:t>
      </w:r>
      <w:r>
        <w:rPr>
          <w:szCs w:val="22"/>
        </w:rPr>
        <w:t xml:space="preserve">host a </w:t>
      </w:r>
      <w:r>
        <w:rPr>
          <w:szCs w:val="22"/>
        </w:rPr>
        <w:t xml:space="preserve">Joint </w:t>
      </w:r>
      <w:r w:rsidR="00DD7F0A">
        <w:rPr>
          <w:szCs w:val="22"/>
        </w:rPr>
        <w:t>Policy Forum</w:t>
      </w:r>
      <w:r w:rsidR="00F756D5">
        <w:rPr>
          <w:szCs w:val="22"/>
        </w:rPr>
        <w:t xml:space="preserve"> to discuss the regulatory challenges posed by illegal robocalls and what the FCC and FTC are doing to both protect consumers and encourage the development of priv</w:t>
      </w:r>
      <w:r w:rsidR="0033298C">
        <w:rPr>
          <w:szCs w:val="22"/>
        </w:rPr>
        <w:t>ate-sector solutions.</w:t>
      </w:r>
      <w:r w:rsidR="00B040F7">
        <w:rPr>
          <w:szCs w:val="22"/>
        </w:rPr>
        <w:t xml:space="preserve">  </w:t>
      </w:r>
    </w:p>
    <w:p w:rsidR="00BE7671" w:rsidP="0033298C" w14:paraId="13502388" w14:textId="77777777">
      <w:pPr>
        <w:rPr>
          <w:szCs w:val="22"/>
        </w:rPr>
      </w:pPr>
    </w:p>
    <w:p w:rsidR="0033298C" w:rsidP="0033298C" w14:paraId="046FC238" w14:textId="77777777">
      <w:pPr>
        <w:rPr>
          <w:szCs w:val="22"/>
        </w:rPr>
      </w:pPr>
      <w:r>
        <w:rPr>
          <w:szCs w:val="22"/>
        </w:rPr>
        <w:t xml:space="preserve">This event will be held on Friday, March 23, 2018, from 9:30 a.m. to 12:30 p.m. in the Commission Meeting Room at FCC </w:t>
      </w:r>
      <w:r w:rsidR="00827AF4">
        <w:rPr>
          <w:szCs w:val="22"/>
        </w:rPr>
        <w:t>Headquarters (</w:t>
      </w:r>
      <w:r w:rsidR="00D82886">
        <w:rPr>
          <w:szCs w:val="22"/>
        </w:rPr>
        <w:t xml:space="preserve">445 12th Street, SW, </w:t>
      </w:r>
      <w:r>
        <w:rPr>
          <w:szCs w:val="22"/>
        </w:rPr>
        <w:t>Washington, DC</w:t>
      </w:r>
      <w:r w:rsidR="00FB6748">
        <w:rPr>
          <w:szCs w:val="22"/>
        </w:rPr>
        <w:t>)</w:t>
      </w:r>
      <w:r>
        <w:rPr>
          <w:szCs w:val="22"/>
        </w:rPr>
        <w:t>.</w:t>
      </w:r>
    </w:p>
    <w:p w:rsidR="0033298C" w:rsidP="0033298C" w14:paraId="4E7A9F75" w14:textId="77777777">
      <w:pPr>
        <w:rPr>
          <w:szCs w:val="22"/>
        </w:rPr>
      </w:pPr>
    </w:p>
    <w:p w:rsidR="0033298C" w:rsidP="0033298C" w14:paraId="51441F6C" w14:textId="77777777">
      <w:pPr>
        <w:rPr>
          <w:szCs w:val="22"/>
        </w:rPr>
      </w:pPr>
      <w:r>
        <w:rPr>
          <w:szCs w:val="22"/>
        </w:rPr>
        <w:t xml:space="preserve">The tentative agenda for the </w:t>
      </w:r>
      <w:r w:rsidR="00625675">
        <w:rPr>
          <w:szCs w:val="22"/>
        </w:rPr>
        <w:t xml:space="preserve">Joint </w:t>
      </w:r>
      <w:r>
        <w:rPr>
          <w:szCs w:val="22"/>
        </w:rPr>
        <w:t>Policy Forum is outlined below:</w:t>
      </w:r>
    </w:p>
    <w:p w:rsidR="0033298C" w:rsidP="0033298C" w14:paraId="3D765CDC" w14:textId="77777777">
      <w:pPr>
        <w:rPr>
          <w:szCs w:val="22"/>
        </w:rPr>
      </w:pPr>
    </w:p>
    <w:p w:rsidR="0033298C" w:rsidP="003714A2" w14:paraId="00D5299C" w14:textId="44DC3174">
      <w:pPr>
        <w:ind w:left="720" w:hanging="720"/>
        <w:rPr>
          <w:szCs w:val="22"/>
        </w:rPr>
      </w:pPr>
      <w:r>
        <w:rPr>
          <w:szCs w:val="22"/>
        </w:rPr>
        <w:t>9:30 am</w:t>
      </w:r>
      <w:r>
        <w:rPr>
          <w:szCs w:val="22"/>
        </w:rPr>
        <w:tab/>
      </w:r>
      <w:r w:rsidR="003714A2">
        <w:rPr>
          <w:szCs w:val="22"/>
        </w:rPr>
        <w:tab/>
      </w:r>
      <w:r>
        <w:rPr>
          <w:szCs w:val="22"/>
        </w:rPr>
        <w:t xml:space="preserve">Welcome </w:t>
      </w:r>
      <w:r w:rsidR="00984D24">
        <w:rPr>
          <w:szCs w:val="22"/>
        </w:rPr>
        <w:t xml:space="preserve">Remarks </w:t>
      </w:r>
      <w:r>
        <w:rPr>
          <w:szCs w:val="22"/>
        </w:rPr>
        <w:t xml:space="preserve">by </w:t>
      </w:r>
      <w:r w:rsidRPr="0033298C">
        <w:rPr>
          <w:szCs w:val="22"/>
        </w:rPr>
        <w:t xml:space="preserve">Patrick Webre, Chief, Consumer and Governmental Affairs </w:t>
      </w:r>
      <w:r w:rsidR="00BE7671">
        <w:rPr>
          <w:szCs w:val="22"/>
        </w:rPr>
        <w:tab/>
      </w:r>
      <w:r w:rsidRPr="0033298C">
        <w:rPr>
          <w:szCs w:val="22"/>
        </w:rPr>
        <w:t>Bureau, FCC</w:t>
      </w:r>
    </w:p>
    <w:p w:rsidR="0033298C" w:rsidP="00BE6025" w14:paraId="0CA9F64E" w14:textId="77777777">
      <w:pPr>
        <w:jc w:val="both"/>
        <w:rPr>
          <w:szCs w:val="22"/>
        </w:rPr>
      </w:pPr>
    </w:p>
    <w:p w:rsidR="00627094" w:rsidP="00BE6025" w14:paraId="6F5ABD64" w14:textId="77777777">
      <w:pPr>
        <w:jc w:val="both"/>
        <w:rPr>
          <w:szCs w:val="22"/>
        </w:rPr>
      </w:pPr>
      <w:r>
        <w:rPr>
          <w:szCs w:val="22"/>
        </w:rPr>
        <w:tab/>
      </w:r>
      <w:r>
        <w:rPr>
          <w:szCs w:val="22"/>
        </w:rPr>
        <w:tab/>
        <w:t xml:space="preserve">Opening Remarks by </w:t>
      </w:r>
      <w:r w:rsidRPr="00627094">
        <w:rPr>
          <w:szCs w:val="22"/>
        </w:rPr>
        <w:t>Ajit Pai, Chairman, FCC</w:t>
      </w:r>
    </w:p>
    <w:p w:rsidR="0033298C" w:rsidP="00BE6025" w14:paraId="07208D5F" w14:textId="77777777">
      <w:pPr>
        <w:jc w:val="both"/>
        <w:rPr>
          <w:szCs w:val="22"/>
        </w:rPr>
      </w:pPr>
    </w:p>
    <w:p w:rsidR="00627094" w:rsidP="00BE6025" w14:paraId="06DC1DE7" w14:textId="42F249DD">
      <w:pPr>
        <w:jc w:val="both"/>
        <w:rPr>
          <w:szCs w:val="22"/>
        </w:rPr>
      </w:pPr>
      <w:r>
        <w:rPr>
          <w:szCs w:val="22"/>
        </w:rPr>
        <w:tab/>
      </w:r>
      <w:r>
        <w:rPr>
          <w:szCs w:val="22"/>
        </w:rPr>
        <w:tab/>
        <w:t>Video Remarks by M</w:t>
      </w:r>
      <w:r w:rsidRPr="00627094">
        <w:rPr>
          <w:szCs w:val="22"/>
        </w:rPr>
        <w:t>aureen</w:t>
      </w:r>
      <w:r w:rsidR="00A855A0">
        <w:rPr>
          <w:szCs w:val="22"/>
        </w:rPr>
        <w:t xml:space="preserve"> K.</w:t>
      </w:r>
      <w:r w:rsidRPr="00627094">
        <w:rPr>
          <w:szCs w:val="22"/>
        </w:rPr>
        <w:t xml:space="preserve"> Ohlhausen, Acting Chairman, FTC</w:t>
      </w:r>
    </w:p>
    <w:p w:rsidR="0033298C" w:rsidP="00BE6025" w14:paraId="4573D6B9" w14:textId="77777777">
      <w:pPr>
        <w:jc w:val="both"/>
        <w:rPr>
          <w:szCs w:val="22"/>
        </w:rPr>
      </w:pPr>
    </w:p>
    <w:p w:rsidR="00847B00" w:rsidP="00BE6025" w14:paraId="08014CB4" w14:textId="77777777">
      <w:pPr>
        <w:jc w:val="both"/>
        <w:rPr>
          <w:szCs w:val="22"/>
        </w:rPr>
      </w:pPr>
      <w:r>
        <w:rPr>
          <w:szCs w:val="22"/>
        </w:rPr>
        <w:tab/>
      </w:r>
      <w:r>
        <w:rPr>
          <w:szCs w:val="22"/>
        </w:rPr>
        <w:tab/>
        <w:t>Remarks by M</w:t>
      </w:r>
      <w:r>
        <w:rPr>
          <w:szCs w:val="22"/>
        </w:rPr>
        <w:t>ignon Clyburn, Commissioner, FCC</w:t>
      </w:r>
    </w:p>
    <w:p w:rsidR="0033298C" w:rsidP="0033298C" w14:paraId="34E85288" w14:textId="77777777">
      <w:pPr>
        <w:rPr>
          <w:szCs w:val="22"/>
        </w:rPr>
      </w:pPr>
    </w:p>
    <w:p w:rsidR="00627094" w:rsidRPr="00627094" w:rsidP="005A1730" w14:paraId="4FB30DA3" w14:textId="77777777">
      <w:pPr>
        <w:rPr>
          <w:szCs w:val="22"/>
          <w:u w:val="single"/>
        </w:rPr>
      </w:pPr>
      <w:r w:rsidRPr="005A1730">
        <w:rPr>
          <w:szCs w:val="22"/>
        </w:rPr>
        <w:t>9:</w:t>
      </w:r>
      <w:r w:rsidR="00B040F7">
        <w:rPr>
          <w:szCs w:val="22"/>
        </w:rPr>
        <w:t>45</w:t>
      </w:r>
      <w:r w:rsidRPr="005A1730">
        <w:rPr>
          <w:szCs w:val="22"/>
        </w:rPr>
        <w:t xml:space="preserve"> am</w:t>
      </w:r>
      <w:r w:rsidRPr="005A1730">
        <w:rPr>
          <w:szCs w:val="22"/>
        </w:rPr>
        <w:tab/>
      </w:r>
      <w:r w:rsidRPr="005A1730">
        <w:rPr>
          <w:szCs w:val="22"/>
        </w:rPr>
        <w:tab/>
      </w:r>
      <w:r w:rsidRPr="00627094">
        <w:rPr>
          <w:szCs w:val="22"/>
          <w:u w:val="single"/>
        </w:rPr>
        <w:t>Panel</w:t>
      </w:r>
      <w:r w:rsidR="00DA35A7">
        <w:rPr>
          <w:szCs w:val="22"/>
          <w:u w:val="single"/>
        </w:rPr>
        <w:t xml:space="preserve"> 1</w:t>
      </w:r>
      <w:r w:rsidRPr="00627094">
        <w:rPr>
          <w:szCs w:val="22"/>
          <w:u w:val="single"/>
        </w:rPr>
        <w:t>:</w:t>
      </w:r>
      <w:r w:rsidRPr="005A1730" w:rsidR="003306F6">
        <w:rPr>
          <w:szCs w:val="22"/>
        </w:rPr>
        <w:t xml:space="preserve"> </w:t>
      </w:r>
      <w:r w:rsidR="00BE7671">
        <w:rPr>
          <w:szCs w:val="22"/>
        </w:rPr>
        <w:t xml:space="preserve"> </w:t>
      </w:r>
      <w:r w:rsidRPr="00E07101" w:rsidR="00497AAA">
        <w:rPr>
          <w:szCs w:val="22"/>
          <w:u w:val="single"/>
        </w:rPr>
        <w:t>Challenges Facing Consumers and Industry Today</w:t>
      </w:r>
    </w:p>
    <w:p w:rsidR="00BE7671" w:rsidP="005A1730" w14:paraId="231F0513" w14:textId="77777777">
      <w:pPr>
        <w:ind w:left="1440"/>
        <w:rPr>
          <w:szCs w:val="22"/>
        </w:rPr>
      </w:pPr>
    </w:p>
    <w:p w:rsidR="00BE7671" w:rsidP="005A1730" w14:paraId="78128217" w14:textId="77777777">
      <w:pPr>
        <w:ind w:left="1440"/>
        <w:rPr>
          <w:szCs w:val="22"/>
        </w:rPr>
      </w:pPr>
      <w:r w:rsidRPr="00E07101">
        <w:rPr>
          <w:i/>
          <w:szCs w:val="22"/>
        </w:rPr>
        <w:t>Moderat</w:t>
      </w:r>
      <w:r w:rsidRPr="00E07101" w:rsidR="005A1730">
        <w:rPr>
          <w:i/>
          <w:szCs w:val="22"/>
        </w:rPr>
        <w:t>or</w:t>
      </w:r>
      <w:r w:rsidRPr="005A1730" w:rsidR="005A1730">
        <w:rPr>
          <w:szCs w:val="22"/>
        </w:rPr>
        <w:t>:</w:t>
      </w:r>
      <w:r w:rsidRPr="005A1730">
        <w:rPr>
          <w:szCs w:val="22"/>
        </w:rPr>
        <w:t xml:space="preserve"> </w:t>
      </w:r>
    </w:p>
    <w:p w:rsidR="00DA35A7" w:rsidP="005A1730" w14:paraId="7915A48A" w14:textId="77777777">
      <w:pPr>
        <w:ind w:left="1440"/>
        <w:rPr>
          <w:szCs w:val="22"/>
        </w:rPr>
      </w:pPr>
      <w:r w:rsidRPr="005A1730">
        <w:rPr>
          <w:szCs w:val="22"/>
        </w:rPr>
        <w:t>Micah Caldwell, Special Counsel, Office of the Bureau Chief, Consumer and Governmental Affairs Bureau, FCC</w:t>
      </w:r>
    </w:p>
    <w:p w:rsidR="00BE7671" w:rsidRPr="005A1730" w:rsidP="005A1730" w14:paraId="4E562975" w14:textId="77777777">
      <w:pPr>
        <w:ind w:left="1440"/>
        <w:rPr>
          <w:szCs w:val="22"/>
        </w:rPr>
      </w:pPr>
    </w:p>
    <w:p w:rsidR="00BE7671" w:rsidP="005A1730" w14:paraId="5A8159ED" w14:textId="77777777">
      <w:pPr>
        <w:ind w:left="1440"/>
        <w:rPr>
          <w:szCs w:val="22"/>
        </w:rPr>
      </w:pPr>
      <w:r w:rsidRPr="00E07101">
        <w:rPr>
          <w:i/>
          <w:szCs w:val="22"/>
        </w:rPr>
        <w:t>Panelists</w:t>
      </w:r>
      <w:r>
        <w:rPr>
          <w:szCs w:val="22"/>
        </w:rPr>
        <w:t xml:space="preserve">: </w:t>
      </w:r>
    </w:p>
    <w:p w:rsidR="00BE7671" w:rsidRPr="00BE6025" w:rsidP="00BE6025" w14:paraId="2F63AC92" w14:textId="77777777">
      <w:pPr>
        <w:pStyle w:val="ListParagraph"/>
        <w:numPr>
          <w:ilvl w:val="0"/>
          <w:numId w:val="21"/>
        </w:numPr>
        <w:rPr>
          <w:szCs w:val="22"/>
        </w:rPr>
      </w:pPr>
      <w:r w:rsidRPr="00FB6748">
        <w:rPr>
          <w:szCs w:val="22"/>
        </w:rPr>
        <w:t>Eduard Bartholme, Executive Director</w:t>
      </w:r>
      <w:r w:rsidRPr="00FB6748" w:rsidR="002334A2">
        <w:rPr>
          <w:szCs w:val="22"/>
        </w:rPr>
        <w:t xml:space="preserve">, Call for Action, and Chair, </w:t>
      </w:r>
      <w:r w:rsidRPr="00FB6748">
        <w:rPr>
          <w:szCs w:val="22"/>
        </w:rPr>
        <w:t xml:space="preserve">FCC Consumer </w:t>
      </w:r>
      <w:r w:rsidRPr="00BE6025">
        <w:rPr>
          <w:szCs w:val="22"/>
        </w:rPr>
        <w:t>Advisory Committee</w:t>
      </w:r>
    </w:p>
    <w:p w:rsidR="00BE7671" w:rsidRPr="00BE6025" w:rsidP="00BE6025" w14:paraId="1DE01DDB" w14:textId="77777777">
      <w:pPr>
        <w:pStyle w:val="ListParagraph"/>
        <w:numPr>
          <w:ilvl w:val="0"/>
          <w:numId w:val="21"/>
        </w:numPr>
        <w:rPr>
          <w:szCs w:val="22"/>
        </w:rPr>
      </w:pPr>
      <w:r w:rsidRPr="00BE6025">
        <w:rPr>
          <w:szCs w:val="22"/>
        </w:rPr>
        <w:t xml:space="preserve">Kevin Rupy, Vice President of Law </w:t>
      </w:r>
      <w:r w:rsidRPr="00BE6025" w:rsidR="00B65932">
        <w:rPr>
          <w:szCs w:val="22"/>
        </w:rPr>
        <w:t>and</w:t>
      </w:r>
      <w:r w:rsidRPr="00BE6025">
        <w:rPr>
          <w:szCs w:val="22"/>
        </w:rPr>
        <w:t xml:space="preserve"> </w:t>
      </w:r>
      <w:r w:rsidRPr="00BE6025" w:rsidR="000B3941">
        <w:rPr>
          <w:szCs w:val="22"/>
        </w:rPr>
        <w:t>Policy, USTeleco</w:t>
      </w:r>
      <w:r w:rsidRPr="00BE6025" w:rsidR="00D15DDD">
        <w:rPr>
          <w:szCs w:val="22"/>
        </w:rPr>
        <w:t>m</w:t>
      </w:r>
    </w:p>
    <w:p w:rsidR="00627094" w:rsidRPr="00BE6025" w:rsidP="00BE6025" w14:paraId="39E6129B" w14:textId="77777777">
      <w:pPr>
        <w:pStyle w:val="ListParagraph"/>
        <w:numPr>
          <w:ilvl w:val="0"/>
          <w:numId w:val="21"/>
        </w:numPr>
        <w:rPr>
          <w:szCs w:val="22"/>
        </w:rPr>
      </w:pPr>
      <w:r w:rsidRPr="00BE6025">
        <w:rPr>
          <w:szCs w:val="22"/>
        </w:rPr>
        <w:t>Michele Shuster, General Counsel, Professional Asso</w:t>
      </w:r>
      <w:r w:rsidRPr="00BE6025" w:rsidR="002334A2">
        <w:rPr>
          <w:szCs w:val="22"/>
        </w:rPr>
        <w:t>ciation for Customer Engagement</w:t>
      </w:r>
    </w:p>
    <w:p w:rsidR="00DA35A7" w:rsidRPr="005A1730" w:rsidP="005A1730" w14:paraId="4A64990D" w14:textId="77777777">
      <w:pPr>
        <w:ind w:left="1440"/>
        <w:rPr>
          <w:szCs w:val="22"/>
        </w:rPr>
      </w:pPr>
    </w:p>
    <w:p w:rsidR="0033298C" w:rsidRPr="005A1730" w:rsidP="005A1730" w14:paraId="10507246" w14:textId="77777777">
      <w:pPr>
        <w:ind w:left="1440"/>
        <w:rPr>
          <w:szCs w:val="22"/>
        </w:rPr>
      </w:pPr>
      <w:r>
        <w:rPr>
          <w:szCs w:val="22"/>
        </w:rPr>
        <w:t>Discussion topics will include</w:t>
      </w:r>
      <w:r w:rsidRPr="005A1730">
        <w:rPr>
          <w:szCs w:val="22"/>
        </w:rPr>
        <w:t xml:space="preserve"> the factors driving the volume of illegal robocalls</w:t>
      </w:r>
      <w:r w:rsidR="0007719A">
        <w:rPr>
          <w:szCs w:val="22"/>
        </w:rPr>
        <w:t xml:space="preserve">; </w:t>
      </w:r>
      <w:r w:rsidRPr="005A1730">
        <w:rPr>
          <w:szCs w:val="22"/>
        </w:rPr>
        <w:t>new threats</w:t>
      </w:r>
      <w:r w:rsidR="0007719A">
        <w:rPr>
          <w:szCs w:val="22"/>
        </w:rPr>
        <w:t xml:space="preserve"> to consumers</w:t>
      </w:r>
      <w:r w:rsidRPr="005A1730">
        <w:rPr>
          <w:szCs w:val="22"/>
        </w:rPr>
        <w:t xml:space="preserve">, such as </w:t>
      </w:r>
      <w:r w:rsidR="0007719A">
        <w:rPr>
          <w:szCs w:val="22"/>
        </w:rPr>
        <w:t>C</w:t>
      </w:r>
      <w:r w:rsidRPr="005A1730">
        <w:rPr>
          <w:szCs w:val="22"/>
        </w:rPr>
        <w:t>aller ID spoofing</w:t>
      </w:r>
      <w:r>
        <w:rPr>
          <w:szCs w:val="22"/>
        </w:rPr>
        <w:t>;</w:t>
      </w:r>
      <w:r w:rsidRPr="005A1730">
        <w:rPr>
          <w:szCs w:val="22"/>
        </w:rPr>
        <w:t xml:space="preserve"> and </w:t>
      </w:r>
      <w:r>
        <w:rPr>
          <w:szCs w:val="22"/>
        </w:rPr>
        <w:t xml:space="preserve">protections for </w:t>
      </w:r>
      <w:r w:rsidRPr="005A1730">
        <w:rPr>
          <w:szCs w:val="22"/>
        </w:rPr>
        <w:t>legitimate callers.</w:t>
      </w:r>
    </w:p>
    <w:p w:rsidR="0033298C" w:rsidRPr="005A1730" w:rsidP="00984D24" w14:paraId="793CA624" w14:textId="77777777">
      <w:pPr>
        <w:rPr>
          <w:szCs w:val="22"/>
        </w:rPr>
      </w:pPr>
    </w:p>
    <w:p w:rsidR="0033298C" w:rsidRPr="005A1730" w:rsidP="0033298C" w14:paraId="26BEB48E" w14:textId="77777777">
      <w:pPr>
        <w:rPr>
          <w:szCs w:val="22"/>
        </w:rPr>
      </w:pPr>
      <w:r>
        <w:rPr>
          <w:szCs w:val="22"/>
        </w:rPr>
        <w:t>10:</w:t>
      </w:r>
      <w:r w:rsidR="00B65932">
        <w:rPr>
          <w:szCs w:val="22"/>
        </w:rPr>
        <w:t>15</w:t>
      </w:r>
      <w:r>
        <w:rPr>
          <w:szCs w:val="22"/>
        </w:rPr>
        <w:t xml:space="preserve"> am</w:t>
      </w:r>
      <w:r>
        <w:rPr>
          <w:szCs w:val="22"/>
        </w:rPr>
        <w:tab/>
      </w:r>
      <w:r w:rsidRPr="005A1730">
        <w:rPr>
          <w:szCs w:val="22"/>
        </w:rPr>
        <w:t xml:space="preserve">Remarks by </w:t>
      </w:r>
      <w:r w:rsidRPr="005A1730" w:rsidR="00625675">
        <w:rPr>
          <w:szCs w:val="22"/>
        </w:rPr>
        <w:t>Brendan Carr, Commissioner, FCC</w:t>
      </w:r>
    </w:p>
    <w:p w:rsidR="0033298C" w:rsidRPr="005A1730" w:rsidP="0033298C" w14:paraId="7D2180A0" w14:textId="77777777">
      <w:pPr>
        <w:rPr>
          <w:szCs w:val="22"/>
        </w:rPr>
      </w:pPr>
    </w:p>
    <w:p w:rsidR="00DA35A7" w:rsidRPr="005A1730" w:rsidP="005A1730" w14:paraId="0950808D" w14:textId="77777777">
      <w:pPr>
        <w:rPr>
          <w:szCs w:val="22"/>
          <w:u w:val="single"/>
        </w:rPr>
      </w:pPr>
      <w:r>
        <w:rPr>
          <w:szCs w:val="22"/>
        </w:rPr>
        <w:t>10:25 am</w:t>
      </w:r>
      <w:r>
        <w:rPr>
          <w:szCs w:val="22"/>
        </w:rPr>
        <w:tab/>
      </w:r>
      <w:r w:rsidRPr="005A1730">
        <w:rPr>
          <w:szCs w:val="22"/>
          <w:u w:val="single"/>
        </w:rPr>
        <w:t>Panel 2:</w:t>
      </w:r>
      <w:r w:rsidR="00984D24">
        <w:rPr>
          <w:szCs w:val="22"/>
        </w:rPr>
        <w:t xml:space="preserve"> </w:t>
      </w:r>
      <w:r w:rsidR="00B65932">
        <w:rPr>
          <w:szCs w:val="22"/>
        </w:rPr>
        <w:t xml:space="preserve"> </w:t>
      </w:r>
      <w:r w:rsidRPr="00E07101" w:rsidR="00497AAA">
        <w:rPr>
          <w:szCs w:val="22"/>
          <w:u w:val="single"/>
        </w:rPr>
        <w:t>Recent Regulatory and Enforcement Efforts</w:t>
      </w:r>
    </w:p>
    <w:p w:rsidR="00B65932" w:rsidP="005A1730" w14:paraId="70604F9A" w14:textId="77777777">
      <w:pPr>
        <w:ind w:left="1440"/>
        <w:rPr>
          <w:szCs w:val="22"/>
        </w:rPr>
      </w:pPr>
    </w:p>
    <w:p w:rsidR="00B65932" w:rsidP="005A1730" w14:paraId="39DAB17E" w14:textId="77777777">
      <w:pPr>
        <w:ind w:left="1440"/>
        <w:rPr>
          <w:szCs w:val="22"/>
        </w:rPr>
      </w:pPr>
      <w:r w:rsidRPr="00E07101">
        <w:rPr>
          <w:i/>
          <w:szCs w:val="22"/>
        </w:rPr>
        <w:t>Moderat</w:t>
      </w:r>
      <w:r w:rsidRPr="00E07101" w:rsidR="005A1730">
        <w:rPr>
          <w:i/>
          <w:szCs w:val="22"/>
        </w:rPr>
        <w:t>or</w:t>
      </w:r>
      <w:r w:rsidR="005A1730">
        <w:rPr>
          <w:szCs w:val="22"/>
        </w:rPr>
        <w:t xml:space="preserve">: </w:t>
      </w:r>
    </w:p>
    <w:p w:rsidR="005E651F" w:rsidRPr="005A1730" w:rsidP="005A1730" w14:paraId="15D81401" w14:textId="77777777">
      <w:pPr>
        <w:ind w:left="1440"/>
        <w:rPr>
          <w:szCs w:val="22"/>
        </w:rPr>
      </w:pPr>
      <w:r w:rsidRPr="005A1730">
        <w:rPr>
          <w:szCs w:val="22"/>
        </w:rPr>
        <w:t>Thomas B. Pahl, Acting Director, Bureau of Consumer Protection, FTC</w:t>
      </w:r>
    </w:p>
    <w:p w:rsidR="00B65932" w:rsidP="005A1730" w14:paraId="1D842D0D" w14:textId="77777777">
      <w:pPr>
        <w:ind w:left="1440"/>
        <w:rPr>
          <w:szCs w:val="22"/>
        </w:rPr>
      </w:pPr>
    </w:p>
    <w:p w:rsidR="00B65932" w:rsidP="005A1730" w14:paraId="72C11885" w14:textId="77777777">
      <w:pPr>
        <w:ind w:left="1440"/>
        <w:rPr>
          <w:szCs w:val="22"/>
        </w:rPr>
      </w:pPr>
      <w:r w:rsidRPr="00E07101">
        <w:rPr>
          <w:i/>
          <w:szCs w:val="22"/>
        </w:rPr>
        <w:t>Panelists</w:t>
      </w:r>
      <w:r>
        <w:rPr>
          <w:szCs w:val="22"/>
        </w:rPr>
        <w:t>:</w:t>
      </w:r>
    </w:p>
    <w:p w:rsidR="0007719A" w:rsidRPr="00BE6025" w:rsidP="00BE6025" w14:paraId="74D6AD7C" w14:textId="77777777">
      <w:pPr>
        <w:pStyle w:val="ListParagraph"/>
        <w:numPr>
          <w:ilvl w:val="0"/>
          <w:numId w:val="22"/>
        </w:numPr>
        <w:rPr>
          <w:szCs w:val="22"/>
        </w:rPr>
      </w:pPr>
      <w:r w:rsidRPr="00FB6748">
        <w:rPr>
          <w:szCs w:val="22"/>
        </w:rPr>
        <w:t xml:space="preserve">Denise Beamer, Senior Assistant Attorney General, Consumer Protection Division, </w:t>
      </w:r>
      <w:r w:rsidRPr="00BE6025" w:rsidR="00DE31CB">
        <w:rPr>
          <w:szCs w:val="22"/>
        </w:rPr>
        <w:t xml:space="preserve">Florida </w:t>
      </w:r>
      <w:r w:rsidRPr="00BE6025">
        <w:rPr>
          <w:szCs w:val="22"/>
        </w:rPr>
        <w:t xml:space="preserve">Office of </w:t>
      </w:r>
      <w:r w:rsidRPr="00BE6025" w:rsidR="00DE31CB">
        <w:rPr>
          <w:szCs w:val="22"/>
        </w:rPr>
        <w:t xml:space="preserve">the </w:t>
      </w:r>
      <w:r w:rsidRPr="00BE6025">
        <w:rPr>
          <w:szCs w:val="22"/>
        </w:rPr>
        <w:t xml:space="preserve">Attorney General </w:t>
      </w:r>
    </w:p>
    <w:p w:rsidR="0007719A" w:rsidRPr="00BE6025" w:rsidP="00BE6025" w14:paraId="6ACA61F5" w14:textId="77777777">
      <w:pPr>
        <w:pStyle w:val="ListParagraph"/>
        <w:numPr>
          <w:ilvl w:val="0"/>
          <w:numId w:val="22"/>
        </w:numPr>
        <w:rPr>
          <w:szCs w:val="22"/>
        </w:rPr>
      </w:pPr>
      <w:r w:rsidRPr="00BE6025">
        <w:rPr>
          <w:szCs w:val="22"/>
        </w:rPr>
        <w:t>Lois Greisman, Associate Director, Division of Marketing Practices, Bureau of Consumer Protection, FTC</w:t>
      </w:r>
    </w:p>
    <w:p w:rsidR="0007719A" w:rsidRPr="00BE6025" w:rsidP="00BE6025" w14:paraId="711CF434" w14:textId="77777777">
      <w:pPr>
        <w:pStyle w:val="ListParagraph"/>
        <w:numPr>
          <w:ilvl w:val="0"/>
          <w:numId w:val="22"/>
        </w:numPr>
        <w:rPr>
          <w:szCs w:val="22"/>
        </w:rPr>
      </w:pPr>
      <w:r w:rsidRPr="00BE6025">
        <w:rPr>
          <w:szCs w:val="22"/>
        </w:rPr>
        <w:t>Sherwin Siy, Special Counsel, Competition Policy Division, Wireline Competition Bureau, FCC</w:t>
      </w:r>
    </w:p>
    <w:p w:rsidR="0007719A" w:rsidRPr="00BE6025" w:rsidP="00BE6025" w14:paraId="7ED166FF" w14:textId="77777777">
      <w:pPr>
        <w:pStyle w:val="ListParagraph"/>
        <w:numPr>
          <w:ilvl w:val="0"/>
          <w:numId w:val="22"/>
        </w:numPr>
        <w:rPr>
          <w:szCs w:val="22"/>
        </w:rPr>
      </w:pPr>
      <w:r w:rsidRPr="00BE6025">
        <w:rPr>
          <w:szCs w:val="22"/>
        </w:rPr>
        <w:t>Mark Stone, Deputy Chief, Consumer and Governmental Affairs Bureau, FCC</w:t>
      </w:r>
    </w:p>
    <w:p w:rsidR="00627094" w:rsidRPr="00BE6025" w:rsidP="00BE6025" w14:paraId="42694B6F" w14:textId="77777777">
      <w:pPr>
        <w:pStyle w:val="ListParagraph"/>
        <w:numPr>
          <w:ilvl w:val="0"/>
          <w:numId w:val="22"/>
        </w:numPr>
        <w:rPr>
          <w:szCs w:val="22"/>
        </w:rPr>
      </w:pPr>
      <w:r w:rsidRPr="00BE6025">
        <w:rPr>
          <w:szCs w:val="22"/>
        </w:rPr>
        <w:t>Kristi Thompson, Chief, Telecommunications Consumer Division, Enforcement Bureau, FCC</w:t>
      </w:r>
    </w:p>
    <w:p w:rsidR="005A1730" w:rsidP="005A1730" w14:paraId="5C7FB278" w14:textId="77777777">
      <w:pPr>
        <w:ind w:left="1440"/>
        <w:rPr>
          <w:szCs w:val="22"/>
        </w:rPr>
      </w:pPr>
    </w:p>
    <w:p w:rsidR="005A1730" w:rsidRPr="005A1730" w:rsidP="005A1730" w14:paraId="29EE9AEF" w14:textId="77777777">
      <w:pPr>
        <w:ind w:left="1440"/>
        <w:rPr>
          <w:szCs w:val="22"/>
        </w:rPr>
      </w:pPr>
      <w:r>
        <w:rPr>
          <w:szCs w:val="22"/>
        </w:rPr>
        <w:t>Discussion topics will include an overview of the relevant</w:t>
      </w:r>
      <w:r w:rsidRPr="005A1730">
        <w:rPr>
          <w:szCs w:val="22"/>
        </w:rPr>
        <w:t xml:space="preserve"> law</w:t>
      </w:r>
      <w:r>
        <w:rPr>
          <w:szCs w:val="22"/>
        </w:rPr>
        <w:t>;</w:t>
      </w:r>
      <w:r w:rsidRPr="005A1730">
        <w:rPr>
          <w:szCs w:val="22"/>
        </w:rPr>
        <w:t xml:space="preserve"> recent </w:t>
      </w:r>
      <w:r>
        <w:rPr>
          <w:szCs w:val="22"/>
        </w:rPr>
        <w:t>FCC, FTC, and state</w:t>
      </w:r>
      <w:r w:rsidRPr="005A1730">
        <w:rPr>
          <w:szCs w:val="22"/>
        </w:rPr>
        <w:t xml:space="preserve"> </w:t>
      </w:r>
      <w:r w:rsidRPr="005A1730">
        <w:rPr>
          <w:szCs w:val="22"/>
        </w:rPr>
        <w:t>actions to protect consumers</w:t>
      </w:r>
      <w:r>
        <w:rPr>
          <w:szCs w:val="22"/>
        </w:rPr>
        <w:t>;</w:t>
      </w:r>
      <w:r w:rsidRPr="005A1730">
        <w:rPr>
          <w:szCs w:val="22"/>
        </w:rPr>
        <w:t xml:space="preserve"> </w:t>
      </w:r>
      <w:r>
        <w:rPr>
          <w:szCs w:val="22"/>
        </w:rPr>
        <w:t xml:space="preserve">and </w:t>
      </w:r>
      <w:r w:rsidRPr="005A1730">
        <w:rPr>
          <w:szCs w:val="22"/>
        </w:rPr>
        <w:t>enforcement challenges</w:t>
      </w:r>
      <w:r>
        <w:rPr>
          <w:szCs w:val="22"/>
        </w:rPr>
        <w:t>.</w:t>
      </w:r>
    </w:p>
    <w:p w:rsidR="00DA35A7" w:rsidRPr="005A1730" w:rsidP="0033298C" w14:paraId="41BA8789" w14:textId="77777777">
      <w:pPr>
        <w:rPr>
          <w:rFonts w:cs="Arial"/>
          <w:color w:val="000000"/>
        </w:rPr>
      </w:pPr>
    </w:p>
    <w:p w:rsidR="00625675" w:rsidRPr="00625675" w:rsidP="00625675" w14:paraId="2BEE5BE7" w14:textId="77777777">
      <w:pPr>
        <w:rPr>
          <w:szCs w:val="22"/>
        </w:rPr>
      </w:pPr>
      <w:r>
        <w:rPr>
          <w:szCs w:val="22"/>
        </w:rPr>
        <w:t>11:25 am</w:t>
      </w:r>
      <w:r>
        <w:rPr>
          <w:szCs w:val="22"/>
        </w:rPr>
        <w:tab/>
      </w:r>
      <w:r w:rsidRPr="005A1730" w:rsidR="0033298C">
        <w:rPr>
          <w:szCs w:val="22"/>
        </w:rPr>
        <w:t xml:space="preserve">Remarks by </w:t>
      </w:r>
      <w:r w:rsidRPr="00625675">
        <w:rPr>
          <w:szCs w:val="22"/>
        </w:rPr>
        <w:t>Terrell McSweeny, Commissioner, FTC</w:t>
      </w:r>
    </w:p>
    <w:p w:rsidR="0033298C" w:rsidRPr="005A1730" w:rsidP="0033298C" w14:paraId="72486B2E" w14:textId="77777777">
      <w:pPr>
        <w:rPr>
          <w:rFonts w:cs="Arial"/>
          <w:color w:val="000000"/>
        </w:rPr>
      </w:pPr>
    </w:p>
    <w:p w:rsidR="00DA35A7" w:rsidRPr="005A1730" w:rsidP="005A1730" w14:paraId="5F44C1BD" w14:textId="77777777">
      <w:pPr>
        <w:tabs>
          <w:tab w:val="left" w:pos="1440"/>
        </w:tabs>
        <w:rPr>
          <w:rFonts w:cs="Arial"/>
          <w:color w:val="000000"/>
          <w:u w:val="single"/>
        </w:rPr>
      </w:pPr>
      <w:r>
        <w:rPr>
          <w:rFonts w:cs="Arial"/>
          <w:color w:val="000000"/>
        </w:rPr>
        <w:t xml:space="preserve">11:30 </w:t>
      </w:r>
      <w:r w:rsidRPr="005A1730">
        <w:rPr>
          <w:rFonts w:cs="Arial"/>
          <w:color w:val="000000"/>
        </w:rPr>
        <w:t>am</w:t>
      </w:r>
      <w:r w:rsidRPr="005A1730">
        <w:rPr>
          <w:rFonts w:cs="Arial"/>
          <w:color w:val="000000"/>
        </w:rPr>
        <w:tab/>
      </w:r>
      <w:r w:rsidRPr="005A1730">
        <w:rPr>
          <w:rFonts w:cs="Arial"/>
          <w:color w:val="000000"/>
          <w:u w:val="single"/>
        </w:rPr>
        <w:t>Panel 3:</w:t>
      </w:r>
      <w:r w:rsidRPr="005A1730" w:rsidR="00497AAA">
        <w:rPr>
          <w:rFonts w:cs="Arial"/>
          <w:color w:val="000000"/>
        </w:rPr>
        <w:t xml:space="preserve"> </w:t>
      </w:r>
      <w:r w:rsidR="00E90A44">
        <w:rPr>
          <w:rFonts w:cs="Arial"/>
          <w:color w:val="000000"/>
        </w:rPr>
        <w:t xml:space="preserve"> </w:t>
      </w:r>
      <w:r w:rsidRPr="00E07101" w:rsidR="00497AAA">
        <w:rPr>
          <w:rFonts w:cs="Arial"/>
          <w:color w:val="000000"/>
          <w:u w:val="single"/>
        </w:rPr>
        <w:t>Solutions and Tools for Consumers</w:t>
      </w:r>
    </w:p>
    <w:p w:rsidR="00E90A44" w:rsidP="001F7A66" w14:paraId="6BC95D94" w14:textId="77777777">
      <w:pPr>
        <w:ind w:left="1440"/>
        <w:rPr>
          <w:rFonts w:cs="Arial"/>
          <w:color w:val="000000"/>
        </w:rPr>
      </w:pPr>
      <w:bookmarkStart w:id="2" w:name="_Hlk508036068"/>
    </w:p>
    <w:p w:rsidR="00E90A44" w:rsidP="001F7A66" w14:paraId="2717E284" w14:textId="77777777">
      <w:pPr>
        <w:ind w:left="1440"/>
        <w:rPr>
          <w:rFonts w:cs="Arial"/>
          <w:color w:val="000000"/>
        </w:rPr>
      </w:pPr>
      <w:r w:rsidRPr="00E90A44">
        <w:rPr>
          <w:rFonts w:cs="Arial"/>
          <w:i/>
          <w:color w:val="000000"/>
        </w:rPr>
        <w:t>Moderat</w:t>
      </w:r>
      <w:r w:rsidRPr="00E90A44" w:rsidR="001F7A66">
        <w:rPr>
          <w:rFonts w:cs="Arial"/>
          <w:i/>
          <w:color w:val="000000"/>
        </w:rPr>
        <w:t>or</w:t>
      </w:r>
      <w:r w:rsidR="001F7A66">
        <w:rPr>
          <w:rFonts w:cs="Arial"/>
          <w:color w:val="000000"/>
        </w:rPr>
        <w:t>:</w:t>
      </w:r>
    </w:p>
    <w:p w:rsidR="00DA35A7" w:rsidRPr="005A1730" w:rsidP="001F7A66" w14:paraId="5A599D38" w14:textId="77777777">
      <w:pPr>
        <w:ind w:left="1440"/>
        <w:rPr>
          <w:rFonts w:cs="Arial"/>
          <w:color w:val="000000"/>
        </w:rPr>
      </w:pPr>
      <w:r w:rsidRPr="005A1730">
        <w:rPr>
          <w:rFonts w:cs="Arial"/>
          <w:color w:val="000000"/>
        </w:rPr>
        <w:t>Julius Knapp, Chief Engineer, Office of Engineering and Technology, FCC</w:t>
      </w:r>
    </w:p>
    <w:p w:rsidR="00E90A44" w:rsidP="001F7A66" w14:paraId="3AF1612F" w14:textId="77777777">
      <w:pPr>
        <w:ind w:left="1440"/>
        <w:rPr>
          <w:rFonts w:cs="Arial"/>
          <w:color w:val="000000"/>
        </w:rPr>
      </w:pPr>
    </w:p>
    <w:p w:rsidR="00E90A44" w:rsidP="001F7A66" w14:paraId="592A1ADE" w14:textId="77777777">
      <w:pPr>
        <w:ind w:left="1440"/>
        <w:rPr>
          <w:rFonts w:cs="Arial"/>
          <w:color w:val="000000"/>
        </w:rPr>
      </w:pPr>
      <w:r w:rsidRPr="00E90A44">
        <w:rPr>
          <w:rFonts w:cs="Arial"/>
          <w:i/>
          <w:color w:val="000000"/>
        </w:rPr>
        <w:t>Panelists</w:t>
      </w:r>
      <w:r>
        <w:rPr>
          <w:rFonts w:cs="Arial"/>
          <w:color w:val="000000"/>
        </w:rPr>
        <w:t>:</w:t>
      </w:r>
    </w:p>
    <w:p w:rsidR="00E90A44" w:rsidRPr="00BE6025" w:rsidP="00BE6025" w14:paraId="3F55ABD6" w14:textId="77777777">
      <w:pPr>
        <w:pStyle w:val="ListParagraph"/>
        <w:numPr>
          <w:ilvl w:val="0"/>
          <w:numId w:val="23"/>
        </w:numPr>
        <w:rPr>
          <w:rFonts w:cs="Arial"/>
          <w:color w:val="000000"/>
        </w:rPr>
      </w:pPr>
      <w:r w:rsidRPr="00BE6025">
        <w:rPr>
          <w:rFonts w:cs="Arial"/>
          <w:color w:val="000000"/>
        </w:rPr>
        <w:t>Alex Algard, Founder &amp; CEO, Hiya</w:t>
      </w:r>
    </w:p>
    <w:p w:rsidR="00E90A44" w:rsidRPr="00BE6025" w:rsidP="00BE6025" w14:paraId="54AE0DE1" w14:textId="77777777">
      <w:pPr>
        <w:pStyle w:val="ListParagraph"/>
        <w:numPr>
          <w:ilvl w:val="0"/>
          <w:numId w:val="23"/>
        </w:numPr>
        <w:rPr>
          <w:rFonts w:cs="Arial"/>
          <w:color w:val="000000"/>
        </w:rPr>
      </w:pPr>
      <w:r w:rsidRPr="00BE6025">
        <w:rPr>
          <w:rFonts w:cs="Arial"/>
          <w:color w:val="000000"/>
        </w:rPr>
        <w:t xml:space="preserve">Jim McEachern, Senior Technology Consultant, Alliance for Telecommunications </w:t>
      </w:r>
      <w:r w:rsidRPr="00BE6025" w:rsidR="003458ED">
        <w:rPr>
          <w:rFonts w:cs="Arial"/>
          <w:color w:val="000000"/>
        </w:rPr>
        <w:t>Industry Solutions</w:t>
      </w:r>
    </w:p>
    <w:p w:rsidR="00E90A44" w:rsidRPr="00BE6025" w:rsidP="00BE6025" w14:paraId="3457421D" w14:textId="77777777">
      <w:pPr>
        <w:pStyle w:val="ListParagraph"/>
        <w:numPr>
          <w:ilvl w:val="0"/>
          <w:numId w:val="23"/>
        </w:numPr>
        <w:rPr>
          <w:rFonts w:cs="Arial"/>
          <w:color w:val="000000"/>
        </w:rPr>
      </w:pPr>
      <w:r w:rsidRPr="00BE6025">
        <w:rPr>
          <w:rFonts w:cs="Arial"/>
          <w:color w:val="000000"/>
        </w:rPr>
        <w:t>Alex Quilici, Chief Executive Officer, YouMail</w:t>
      </w:r>
    </w:p>
    <w:p w:rsidR="00E90A44" w:rsidRPr="00BE6025" w:rsidP="00BE6025" w14:paraId="1290100E" w14:textId="77777777">
      <w:pPr>
        <w:pStyle w:val="ListParagraph"/>
        <w:numPr>
          <w:ilvl w:val="0"/>
          <w:numId w:val="23"/>
        </w:numPr>
        <w:rPr>
          <w:rFonts w:cs="Arial"/>
          <w:color w:val="000000"/>
        </w:rPr>
      </w:pPr>
      <w:r w:rsidRPr="00BE6025">
        <w:rPr>
          <w:rFonts w:cs="Arial"/>
          <w:color w:val="000000"/>
        </w:rPr>
        <w:t>Margot Saunders, Senior Counsel, National Consumer Law Center</w:t>
      </w:r>
      <w:bookmarkEnd w:id="2"/>
    </w:p>
    <w:p w:rsidR="00E90A44" w:rsidRPr="00BE6025" w:rsidP="00BE6025" w14:paraId="3BC4A16F" w14:textId="77777777">
      <w:pPr>
        <w:pStyle w:val="ListParagraph"/>
        <w:numPr>
          <w:ilvl w:val="0"/>
          <w:numId w:val="23"/>
        </w:numPr>
        <w:rPr>
          <w:rFonts w:cs="Arial"/>
          <w:color w:val="000000"/>
        </w:rPr>
      </w:pPr>
      <w:r w:rsidRPr="00BE6025">
        <w:rPr>
          <w:rFonts w:cs="Arial"/>
          <w:color w:val="000000"/>
        </w:rPr>
        <w:t>Krista Witanowski, Assistant Vice President, CTIA</w:t>
      </w:r>
    </w:p>
    <w:p w:rsidR="00DA35A7" w:rsidRPr="00BE6025" w:rsidP="00BE6025" w14:paraId="0171E995" w14:textId="77777777">
      <w:pPr>
        <w:pStyle w:val="ListParagraph"/>
        <w:numPr>
          <w:ilvl w:val="0"/>
          <w:numId w:val="23"/>
        </w:numPr>
        <w:rPr>
          <w:rFonts w:cs="Arial"/>
          <w:color w:val="000000"/>
        </w:rPr>
      </w:pPr>
      <w:r w:rsidRPr="00BE6025">
        <w:rPr>
          <w:rFonts w:cs="Arial"/>
          <w:color w:val="000000"/>
        </w:rPr>
        <w:t>Nat Wood, Associate Director, Division of Consumer &amp; Business Education, Bureau of Consumer Protection, FTC</w:t>
      </w:r>
    </w:p>
    <w:p w:rsidR="00370070" w:rsidP="001F7A66" w14:paraId="0A1AACD5" w14:textId="77777777">
      <w:pPr>
        <w:ind w:left="1440"/>
        <w:rPr>
          <w:rFonts w:cs="Arial"/>
          <w:color w:val="000000"/>
        </w:rPr>
      </w:pPr>
    </w:p>
    <w:p w:rsidR="001F7A66" w:rsidRPr="001F7A66" w:rsidP="00C27B2D" w14:paraId="3C652798" w14:textId="77777777">
      <w:pPr>
        <w:ind w:left="1440"/>
        <w:rPr>
          <w:rFonts w:cs="Arial"/>
          <w:color w:val="000000"/>
        </w:rPr>
      </w:pPr>
      <w:r>
        <w:rPr>
          <w:rFonts w:cs="Arial"/>
          <w:color w:val="000000"/>
        </w:rPr>
        <w:t>Discussion topics will include</w:t>
      </w:r>
      <w:r w:rsidRPr="001F7A66">
        <w:rPr>
          <w:rFonts w:cs="Arial"/>
          <w:color w:val="000000"/>
        </w:rPr>
        <w:t xml:space="preserve"> third-party solutions</w:t>
      </w:r>
      <w:r w:rsidR="00C27B2D">
        <w:rPr>
          <w:rFonts w:cs="Arial"/>
          <w:color w:val="000000"/>
        </w:rPr>
        <w:t xml:space="preserve"> </w:t>
      </w:r>
      <w:r>
        <w:rPr>
          <w:rFonts w:cs="Arial"/>
          <w:color w:val="000000"/>
        </w:rPr>
        <w:t xml:space="preserve">and other </w:t>
      </w:r>
      <w:r w:rsidR="00960496">
        <w:rPr>
          <w:rFonts w:cs="Arial"/>
          <w:color w:val="000000"/>
        </w:rPr>
        <w:t>resources</w:t>
      </w:r>
      <w:r>
        <w:rPr>
          <w:rFonts w:cs="Arial"/>
          <w:color w:val="000000"/>
        </w:rPr>
        <w:t xml:space="preserve"> </w:t>
      </w:r>
      <w:r w:rsidRPr="001F7A66">
        <w:rPr>
          <w:rFonts w:cs="Arial"/>
          <w:color w:val="000000"/>
        </w:rPr>
        <w:t xml:space="preserve">available to </w:t>
      </w:r>
      <w:r>
        <w:rPr>
          <w:rFonts w:cs="Arial"/>
          <w:color w:val="000000"/>
        </w:rPr>
        <w:t xml:space="preserve">empower </w:t>
      </w:r>
      <w:r w:rsidRPr="001F7A66">
        <w:rPr>
          <w:rFonts w:cs="Arial"/>
          <w:color w:val="000000"/>
        </w:rPr>
        <w:t>consumers</w:t>
      </w:r>
      <w:r>
        <w:rPr>
          <w:rFonts w:cs="Arial"/>
          <w:color w:val="000000"/>
        </w:rPr>
        <w:t xml:space="preserve">; </w:t>
      </w:r>
      <w:r w:rsidRPr="001F7A66">
        <w:rPr>
          <w:rFonts w:cs="Arial"/>
          <w:color w:val="000000"/>
        </w:rPr>
        <w:t xml:space="preserve">and </w:t>
      </w:r>
      <w:r>
        <w:rPr>
          <w:rFonts w:cs="Arial"/>
          <w:color w:val="000000"/>
        </w:rPr>
        <w:t>industry efforts to develop</w:t>
      </w:r>
      <w:r w:rsidRPr="001F7A66">
        <w:rPr>
          <w:rFonts w:cs="Arial"/>
          <w:color w:val="000000"/>
        </w:rPr>
        <w:t xml:space="preserve"> Caller ID authentication.</w:t>
      </w:r>
      <w:r w:rsidR="00C27B2D">
        <w:rPr>
          <w:rFonts w:cs="Arial"/>
          <w:color w:val="000000"/>
        </w:rPr>
        <w:t xml:space="preserve"> </w:t>
      </w:r>
    </w:p>
    <w:p w:rsidR="001F7A66" w:rsidP="000B3941" w14:paraId="0FACCAC0" w14:textId="77777777">
      <w:pPr>
        <w:rPr>
          <w:rFonts w:cs="Arial"/>
          <w:color w:val="000000"/>
        </w:rPr>
      </w:pPr>
    </w:p>
    <w:p w:rsidR="001F7A66" w:rsidP="000B3941" w14:paraId="72EADF58" w14:textId="3492265F">
      <w:pPr>
        <w:rPr>
          <w:rFonts w:cs="Arial"/>
          <w:color w:val="000000"/>
        </w:rPr>
      </w:pPr>
      <w:r>
        <w:rPr>
          <w:rFonts w:cs="Arial"/>
          <w:color w:val="000000"/>
        </w:rPr>
        <w:t>12:30 pm</w:t>
      </w:r>
      <w:r>
        <w:rPr>
          <w:rFonts w:cs="Arial"/>
          <w:color w:val="000000"/>
        </w:rPr>
        <w:tab/>
        <w:t>Closing R</w:t>
      </w:r>
      <w:r>
        <w:rPr>
          <w:rFonts w:cs="Arial"/>
          <w:color w:val="000000"/>
        </w:rPr>
        <w:t>emarks by Sv</w:t>
      </w:r>
      <w:r w:rsidR="000A2582">
        <w:rPr>
          <w:rFonts w:cs="Arial"/>
          <w:color w:val="000000"/>
        </w:rPr>
        <w:t xml:space="preserve">etlana Gans, Chief of Staff to Acting Chairman Maureen </w:t>
      </w:r>
      <w:r w:rsidR="000A2582">
        <w:rPr>
          <w:rFonts w:cs="Arial"/>
          <w:color w:val="000000"/>
        </w:rPr>
        <w:tab/>
      </w:r>
      <w:r w:rsidR="00A855A0">
        <w:rPr>
          <w:rFonts w:cs="Arial"/>
          <w:color w:val="000000"/>
        </w:rPr>
        <w:t xml:space="preserve">K. </w:t>
      </w:r>
      <w:r w:rsidR="000A2582">
        <w:rPr>
          <w:rFonts w:cs="Arial"/>
          <w:color w:val="000000"/>
        </w:rPr>
        <w:tab/>
      </w:r>
      <w:r w:rsidR="000A2582">
        <w:rPr>
          <w:rFonts w:cs="Arial"/>
          <w:color w:val="000000"/>
        </w:rPr>
        <w:tab/>
      </w:r>
      <w:r w:rsidR="000A2582">
        <w:rPr>
          <w:rFonts w:cs="Arial"/>
          <w:color w:val="000000"/>
        </w:rPr>
        <w:tab/>
        <w:t>Ohlhausen, FTC</w:t>
      </w:r>
    </w:p>
    <w:p w:rsidR="00125C8E" w:rsidP="000B3941" w14:paraId="37872AA1" w14:textId="77777777">
      <w:pPr>
        <w:rPr>
          <w:rFonts w:cs="Arial"/>
          <w:color w:val="000000"/>
        </w:rPr>
      </w:pPr>
    </w:p>
    <w:p w:rsidR="00AA6E63" w:rsidRPr="00793C1C" w:rsidP="00AA6E63" w14:paraId="577B3F79" w14:textId="77777777">
      <w:pPr>
        <w:rPr>
          <w:szCs w:val="22"/>
        </w:rPr>
      </w:pPr>
      <w:r>
        <w:rPr>
          <w:szCs w:val="22"/>
        </w:rPr>
        <w:t>The Joint Policy Forum</w:t>
      </w:r>
      <w:r w:rsidRPr="00793C1C">
        <w:rPr>
          <w:szCs w:val="22"/>
        </w:rPr>
        <w:t xml:space="preserve"> is open to the public and registration is not required, but seating is limited.  Attendees are advised to arrive </w:t>
      </w:r>
      <w:r>
        <w:rPr>
          <w:szCs w:val="22"/>
        </w:rPr>
        <w:t>at least 30</w:t>
      </w:r>
      <w:r w:rsidRPr="00793C1C">
        <w:rPr>
          <w:szCs w:val="22"/>
        </w:rPr>
        <w:t xml:space="preserve"> minutes prior to the </w:t>
      </w:r>
      <w:r>
        <w:rPr>
          <w:szCs w:val="22"/>
        </w:rPr>
        <w:t>event</w:t>
      </w:r>
      <w:r w:rsidRPr="00793C1C">
        <w:rPr>
          <w:szCs w:val="22"/>
        </w:rPr>
        <w:t xml:space="preserve"> to allow time to go through </w:t>
      </w:r>
      <w:r>
        <w:rPr>
          <w:szCs w:val="22"/>
        </w:rPr>
        <w:t>security</w:t>
      </w:r>
      <w:r w:rsidRPr="00793C1C">
        <w:rPr>
          <w:szCs w:val="22"/>
        </w:rPr>
        <w:t>.</w:t>
      </w:r>
    </w:p>
    <w:p w:rsidR="00AA6E63" w:rsidP="00793C1C" w14:paraId="2E3EEEC2" w14:textId="77777777">
      <w:pPr>
        <w:rPr>
          <w:szCs w:val="22"/>
        </w:rPr>
      </w:pPr>
    </w:p>
    <w:p w:rsidR="00B3094E" w:rsidRPr="00B3094E" w:rsidP="00AA6E63" w14:paraId="3F5A4E3C" w14:textId="6E066CB7">
      <w:pPr>
        <w:rPr>
          <w:color w:val="010101"/>
          <w:szCs w:val="22"/>
        </w:rPr>
      </w:pPr>
      <w:r>
        <w:rPr>
          <w:szCs w:val="22"/>
        </w:rPr>
        <w:t>T</w:t>
      </w:r>
      <w:r w:rsidR="00C57DC0">
        <w:rPr>
          <w:szCs w:val="22"/>
        </w:rPr>
        <w:t>h</w:t>
      </w:r>
      <w:r w:rsidR="00D14884">
        <w:rPr>
          <w:szCs w:val="22"/>
        </w:rPr>
        <w:t>e</w:t>
      </w:r>
      <w:r w:rsidR="00C57DC0">
        <w:rPr>
          <w:szCs w:val="22"/>
        </w:rPr>
        <w:t xml:space="preserve"> </w:t>
      </w:r>
      <w:r w:rsidR="0095123E">
        <w:rPr>
          <w:szCs w:val="22"/>
        </w:rPr>
        <w:t xml:space="preserve">Joint </w:t>
      </w:r>
      <w:r w:rsidR="00D14884">
        <w:rPr>
          <w:szCs w:val="22"/>
        </w:rPr>
        <w:t>Policy Forum</w:t>
      </w:r>
      <w:r w:rsidR="00C57DC0">
        <w:rPr>
          <w:szCs w:val="22"/>
        </w:rPr>
        <w:t xml:space="preserve"> </w:t>
      </w:r>
      <w:r>
        <w:rPr>
          <w:szCs w:val="22"/>
        </w:rPr>
        <w:t xml:space="preserve">will be webcast </w:t>
      </w:r>
      <w:r w:rsidR="00C57DC0">
        <w:rPr>
          <w:szCs w:val="22"/>
        </w:rPr>
        <w:t>on the FCC webpage</w:t>
      </w:r>
      <w:r w:rsidR="003C767D">
        <w:rPr>
          <w:szCs w:val="22"/>
        </w:rPr>
        <w:t xml:space="preserve"> at </w:t>
      </w:r>
      <w:r>
        <w:fldChar w:fldCharType="begin"/>
      </w:r>
      <w:r>
        <w:instrText xml:space="preserve"> HYPERLINK "http://www.fcc.gov/live" </w:instrText>
      </w:r>
      <w:r>
        <w:fldChar w:fldCharType="separate"/>
      </w:r>
      <w:r w:rsidRPr="00B73B68" w:rsidR="00C57DC0">
        <w:rPr>
          <w:rStyle w:val="Hyperlink"/>
          <w:szCs w:val="22"/>
        </w:rPr>
        <w:t>www.fcc.gov/live</w:t>
      </w:r>
      <w:r>
        <w:fldChar w:fldCharType="end"/>
      </w:r>
      <w:r w:rsidR="00AA6E63">
        <w:rPr>
          <w:szCs w:val="22"/>
        </w:rPr>
        <w:t xml:space="preserve"> and i</w:t>
      </w:r>
      <w:r>
        <w:rPr>
          <w:color w:val="010101"/>
          <w:szCs w:val="22"/>
        </w:rPr>
        <w:t>nformation about the</w:t>
      </w:r>
      <w:r w:rsidRPr="00793C1C" w:rsidR="003C767D">
        <w:rPr>
          <w:color w:val="010101"/>
          <w:szCs w:val="22"/>
        </w:rPr>
        <w:t xml:space="preserve"> event is available </w:t>
      </w:r>
      <w:r>
        <w:rPr>
          <w:color w:val="010101"/>
          <w:szCs w:val="22"/>
        </w:rPr>
        <w:t xml:space="preserve">at: </w:t>
      </w:r>
      <w:r>
        <w:fldChar w:fldCharType="begin"/>
      </w:r>
      <w:r>
        <w:instrText xml:space="preserve"> HYPERLINK "https://www.fcc.gov/news-events/events/2018/03/fighting-scourge-illegal-robocalls" </w:instrText>
      </w:r>
      <w:r>
        <w:fldChar w:fldCharType="separate"/>
      </w:r>
      <w:r w:rsidRPr="00B3094E" w:rsidR="00DD7F0A">
        <w:rPr>
          <w:rStyle w:val="Hyperlink"/>
          <w:szCs w:val="22"/>
        </w:rPr>
        <w:t>https://www.fcc.gov/news-events/events/2018/03/fighting-scourge-illegal-robocalls</w:t>
      </w:r>
      <w:r>
        <w:fldChar w:fldCharType="end"/>
      </w:r>
      <w:r w:rsidRPr="00B3094E">
        <w:rPr>
          <w:rStyle w:val="Hyperlink"/>
          <w:color w:val="auto"/>
          <w:szCs w:val="22"/>
          <w:u w:val="none"/>
        </w:rPr>
        <w:t>.</w:t>
      </w:r>
    </w:p>
    <w:p w:rsidR="00B3094E" w:rsidP="00125C8E" w14:paraId="067831C3" w14:textId="77777777">
      <w:pPr>
        <w:rPr>
          <w:szCs w:val="22"/>
        </w:rPr>
      </w:pPr>
    </w:p>
    <w:p w:rsidR="00C57DC0" w:rsidP="00125C8E" w14:paraId="4C19B0C6" w14:textId="7FC3A783">
      <w:pPr>
        <w:rPr>
          <w:szCs w:val="22"/>
        </w:rPr>
      </w:pPr>
      <w:r w:rsidRPr="00793C1C">
        <w:rPr>
          <w:szCs w:val="22"/>
        </w:rPr>
        <w:t xml:space="preserve">Reasonable accommodations for people with disabilities are available upon request.  Include a description of the accommodation you will need and tell us how to contact you if we need more information.  Make your request as early as possible.  Last minute requests will be accepted, but may be impossible to fill.  Send an e-mail to </w:t>
      </w:r>
      <w:r>
        <w:fldChar w:fldCharType="begin"/>
      </w:r>
      <w:r>
        <w:instrText xml:space="preserve"> HYPERLINK "mailto:fcc504@fcc.gov" \o "mailto:fcc504@fcc.gov" </w:instrText>
      </w:r>
      <w:r>
        <w:fldChar w:fldCharType="separate"/>
      </w:r>
      <w:r w:rsidRPr="00B3094E">
        <w:rPr>
          <w:rStyle w:val="Hyperlink"/>
          <w:szCs w:val="22"/>
        </w:rPr>
        <w:t>fcc504@fcc.gov</w:t>
      </w:r>
      <w:r>
        <w:fldChar w:fldCharType="end"/>
      </w:r>
      <w:r w:rsidRPr="00793C1C">
        <w:rPr>
          <w:szCs w:val="22"/>
        </w:rPr>
        <w:t xml:space="preserve"> or call the </w:t>
      </w:r>
      <w:r w:rsidR="00B3094E">
        <w:rPr>
          <w:szCs w:val="22"/>
        </w:rPr>
        <w:t xml:space="preserve">FCC’s </w:t>
      </w:r>
      <w:r w:rsidRPr="00793C1C">
        <w:rPr>
          <w:szCs w:val="22"/>
        </w:rPr>
        <w:t>Consumer and Governmental Affairs Bureau at 202-418-0530 (voice), 202-418-0432 (tty).</w:t>
      </w:r>
    </w:p>
    <w:p w:rsidR="00B3094E" w:rsidRPr="00793C1C" w:rsidP="00125C8E" w14:paraId="109F78D8" w14:textId="77777777">
      <w:pPr>
        <w:rPr>
          <w:szCs w:val="22"/>
        </w:rPr>
      </w:pPr>
    </w:p>
    <w:p w:rsidR="00B3094E" w:rsidRPr="00793C1C" w:rsidP="00B3094E" w14:paraId="50EBB2EF" w14:textId="7A7A2FD3">
      <w:pPr>
        <w:rPr>
          <w:szCs w:val="22"/>
        </w:rPr>
      </w:pPr>
      <w:r w:rsidRPr="00793C1C">
        <w:rPr>
          <w:szCs w:val="22"/>
        </w:rPr>
        <w:t xml:space="preserve">For </w:t>
      </w:r>
      <w:r>
        <w:rPr>
          <w:szCs w:val="22"/>
        </w:rPr>
        <w:t xml:space="preserve">questions or additional </w:t>
      </w:r>
      <w:r w:rsidRPr="00793C1C">
        <w:rPr>
          <w:szCs w:val="22"/>
        </w:rPr>
        <w:t xml:space="preserve">information about the </w:t>
      </w:r>
      <w:r>
        <w:rPr>
          <w:szCs w:val="22"/>
        </w:rPr>
        <w:t xml:space="preserve">Joint </w:t>
      </w:r>
      <w:r w:rsidRPr="00793C1C">
        <w:rPr>
          <w:szCs w:val="22"/>
        </w:rPr>
        <w:t xml:space="preserve">Policy Forum, contact Keyla Hernandez-Ulloa </w:t>
      </w:r>
      <w:r>
        <w:rPr>
          <w:szCs w:val="22"/>
        </w:rPr>
        <w:t xml:space="preserve">of the FCC’s Consumer and Governmental Affairs Bureau </w:t>
      </w:r>
      <w:r w:rsidRPr="00793C1C">
        <w:rPr>
          <w:szCs w:val="22"/>
        </w:rPr>
        <w:t xml:space="preserve">at (202) 418-0965 or </w:t>
      </w:r>
      <w:r>
        <w:fldChar w:fldCharType="begin"/>
      </w:r>
      <w:r>
        <w:instrText xml:space="preserve"> HYPERLINK "mailto:Keyla.Hernandez-Ulloa@fcc.gov" </w:instrText>
      </w:r>
      <w:r>
        <w:fldChar w:fldCharType="separate"/>
      </w:r>
      <w:r w:rsidRPr="00B3094E">
        <w:rPr>
          <w:rStyle w:val="Hyperlink"/>
          <w:szCs w:val="22"/>
        </w:rPr>
        <w:t>Keyla.Hernandez-Ulloa@fcc.gov</w:t>
      </w:r>
      <w:r>
        <w:fldChar w:fldCharType="end"/>
      </w:r>
      <w:r w:rsidRPr="00B3094E">
        <w:rPr>
          <w:szCs w:val="22"/>
        </w:rPr>
        <w:t>.</w:t>
      </w:r>
    </w:p>
    <w:p w:rsidR="00793C1C" w:rsidP="00125C8E" w14:paraId="7D3C6B10" w14:textId="77777777">
      <w:pPr>
        <w:rPr>
          <w:szCs w:val="22"/>
        </w:rPr>
      </w:pPr>
    </w:p>
    <w:p w:rsidR="00A350FC" w:rsidRPr="004A439E" w:rsidP="00A350FC" w14:paraId="11E448C4" w14:textId="77777777">
      <w:pPr>
        <w:jc w:val="center"/>
        <w:rPr>
          <w:b/>
          <w:szCs w:val="22"/>
        </w:rPr>
      </w:pPr>
      <w:r w:rsidRPr="004A439E">
        <w:rPr>
          <w:b/>
          <w:szCs w:val="22"/>
        </w:rPr>
        <w:t>-FCC-</w:t>
      </w:r>
    </w:p>
    <w:sectPr w:rsidSect="0060700D">
      <w:type w:val="continuous"/>
      <w:pgSz w:w="12240" w:h="15840" w:code="1"/>
      <w:pgMar w:top="1440" w:right="1440" w:bottom="1440" w:left="1440" w:header="720" w:footer="144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7E06" w14:paraId="5EC8FC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134A" w:rsidRPr="00075A28" w:rsidP="00075A28" w14:paraId="4A6E2DE9" w14:textId="77777777">
    <w:pPr>
      <w:pStyle w:val="Footer"/>
      <w:jc w:val="center"/>
      <w:rPr>
        <w:sz w:val="20"/>
      </w:rPr>
    </w:pPr>
    <w:r w:rsidRPr="0029134A">
      <w:rPr>
        <w:sz w:val="20"/>
      </w:rPr>
      <w:fldChar w:fldCharType="begin"/>
    </w:r>
    <w:r w:rsidRPr="0029134A">
      <w:rPr>
        <w:sz w:val="20"/>
      </w:rPr>
      <w:instrText xml:space="preserve"> PAGE   \* MERGEFORMAT </w:instrText>
    </w:r>
    <w:r w:rsidRPr="0029134A">
      <w:rPr>
        <w:sz w:val="20"/>
      </w:rPr>
      <w:fldChar w:fldCharType="separate"/>
    </w:r>
    <w:r w:rsidR="00807E06">
      <w:rPr>
        <w:noProof/>
        <w:sz w:val="20"/>
      </w:rPr>
      <w:t>2</w:t>
    </w:r>
    <w:r w:rsidRPr="0029134A">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33728614"/>
      <w:docPartObj>
        <w:docPartGallery w:val="Page Numbers (Bottom of Page)"/>
        <w:docPartUnique/>
      </w:docPartObj>
    </w:sdtPr>
    <w:sdtEndPr>
      <w:rPr>
        <w:noProof/>
      </w:rPr>
    </w:sdtEndPr>
    <w:sdtContent>
      <w:p w:rsidR="00A350FC" w:rsidP="00313914" w14:paraId="12378201" w14:textId="77777777">
        <w:pPr>
          <w:pStyle w:val="Footer"/>
          <w:spacing w:before="240"/>
          <w:jc w:val="center"/>
        </w:pPr>
        <w:r>
          <w:fldChar w:fldCharType="begin"/>
        </w:r>
        <w:r>
          <w:instrText xml:space="preserve"> PAGE   \* MERGEFORMAT </w:instrText>
        </w:r>
        <w:r>
          <w:fldChar w:fldCharType="separate"/>
        </w:r>
        <w:r w:rsidR="00807E06">
          <w:rPr>
            <w:noProof/>
          </w:rPr>
          <w:t>1</w:t>
        </w:r>
        <w:r>
          <w:rPr>
            <w:noProof/>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7E06" w14:paraId="0CD66B7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7E06" w14:paraId="3DAFAA5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rsidP="00BA1456" w14:paraId="6E010792" w14:textId="77777777">
    <w:pPr>
      <w:pStyle w:val="Header"/>
      <w:tabs>
        <w:tab w:val="left" w:pos="1800"/>
        <w:tab w:val="clear" w:pos="4320"/>
        <w:tab w:val="clear" w:pos="8640"/>
      </w:tabs>
      <w:spacing w:before="40"/>
      <w:ind w:firstLine="1620"/>
      <w:rPr>
        <w:rFonts w:ascii="News Gothic MT" w:hAnsi="News Gothic MT"/>
        <w:b/>
        <w:kern w:val="28"/>
        <w:sz w:val="96"/>
      </w:rPr>
    </w:pPr>
    <w:r>
      <w:rPr>
        <w:noProof/>
      </w:rPr>
      <w:drawing>
        <wp:anchor distT="0" distB="0" distL="114300" distR="114300" simplePos="0" relativeHeight="251664384"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14"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383794"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602577" w14:paraId="388C4E6C"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textId="77777777">
                          <w:pPr>
                            <w:rPr>
                              <w:rFonts w:ascii="Arial" w:hAnsi="Arial"/>
                              <w:b/>
                            </w:rPr>
                          </w:pPr>
                          <w:r>
                            <w:rPr>
                              <w:rFonts w:ascii="Arial" w:hAnsi="Arial"/>
                              <w:b/>
                            </w:rPr>
                            <w:t>Federal Communications Commission</w:t>
                          </w:r>
                        </w:p>
                        <w:p w:rsidR="0060257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14:paraId="275D9B63" w14:textId="77777777">
                    <w:pPr>
                      <w:rPr>
                        <w:rFonts w:ascii="Arial" w:hAnsi="Arial"/>
                        <w:b/>
                      </w:rPr>
                    </w:pPr>
                    <w:r>
                      <w:rPr>
                        <w:rFonts w:ascii="Arial" w:hAnsi="Arial"/>
                        <w:b/>
                      </w:rPr>
                      <w:t>Federal Communications Commission</w:t>
                    </w:r>
                  </w:p>
                  <w:p w:rsidR="00602577" w14:paraId="4D1EDFEF"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paraId="3481ABCB" w14:textId="777777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textId="77777777">
                          <w:pPr>
                            <w:spacing w:before="40"/>
                            <w:jc w:val="right"/>
                            <w:rPr>
                              <w:rFonts w:ascii="Arial" w:hAnsi="Arial"/>
                              <w:b/>
                              <w:sz w:val="16"/>
                            </w:rPr>
                          </w:pPr>
                          <w:r>
                            <w:rPr>
                              <w:rFonts w:ascii="Arial" w:hAnsi="Arial"/>
                              <w:b/>
                              <w:sz w:val="16"/>
                            </w:rPr>
                            <w:t>News Media Information 202 / 418-0500</w:t>
                          </w:r>
                        </w:p>
                        <w:p w:rsidR="00602577"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textId="77777777">
                          <w:pPr>
                            <w:jc w:val="right"/>
                            <w:rPr>
                              <w:rFonts w:ascii="Arial" w:hAnsi="Arial"/>
                              <w:b/>
                              <w:sz w:val="16"/>
                            </w:rPr>
                          </w:pPr>
                          <w:r>
                            <w:rPr>
                              <w:rFonts w:ascii="Arial" w:hAnsi="Arial"/>
                              <w:b/>
                              <w:sz w:val="16"/>
                            </w:rPr>
                            <w:t>TTY: 1-888-835-5322</w:t>
                          </w:r>
                        </w:p>
                        <w:p w:rsidR="00602577"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14:paraId="6BD21215" w14:textId="77777777">
                    <w:pPr>
                      <w:spacing w:before="40"/>
                      <w:jc w:val="right"/>
                      <w:rPr>
                        <w:rFonts w:ascii="Arial" w:hAnsi="Arial"/>
                        <w:b/>
                        <w:sz w:val="16"/>
                      </w:rPr>
                    </w:pPr>
                    <w:r>
                      <w:rPr>
                        <w:rFonts w:ascii="Arial" w:hAnsi="Arial"/>
                        <w:b/>
                        <w:sz w:val="16"/>
                      </w:rPr>
                      <w:t>News Media Information 202 / 418-0500</w:t>
                    </w:r>
                  </w:p>
                  <w:p w:rsidR="00602577" w14:paraId="750C9AD9"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paraId="7F9D7455" w14:textId="77777777">
                    <w:pPr>
                      <w:jc w:val="right"/>
                      <w:rPr>
                        <w:rFonts w:ascii="Arial" w:hAnsi="Arial"/>
                        <w:b/>
                        <w:sz w:val="16"/>
                      </w:rPr>
                    </w:pPr>
                    <w:r>
                      <w:rPr>
                        <w:rFonts w:ascii="Arial" w:hAnsi="Arial"/>
                        <w:b/>
                        <w:sz w:val="16"/>
                      </w:rPr>
                      <w:t>TTY: 1-888-835-5322</w:t>
                    </w:r>
                  </w:p>
                  <w:p w:rsidR="00602577" w14:paraId="5684EAAC" w14:textId="77777777">
                    <w:pPr>
                      <w:jc w:val="right"/>
                    </w:pPr>
                  </w:p>
                </w:txbxContent>
              </v:textbox>
            </v:shape>
          </w:pict>
        </mc:Fallback>
      </mc:AlternateContent>
    </w:r>
  </w:p>
  <w:p w:rsidR="00602577" w14:paraId="79A94BBD"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6716C9"/>
    <w:multiLevelType w:val="hybridMultilevel"/>
    <w:tmpl w:val="86D07DBA"/>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2275154A"/>
    <w:multiLevelType w:val="hybridMultilevel"/>
    <w:tmpl w:val="D1AAE0A0"/>
    <w:lvl w:ilvl="0">
      <w:start w:val="1"/>
      <w:numFmt w:val="lowerLetter"/>
      <w:lvlText w:val="%1."/>
      <w:lvlJc w:val="left"/>
      <w:pPr>
        <w:ind w:left="1800" w:hanging="360"/>
      </w:pPr>
      <w:rPr>
        <w:rFonts w:hint="default"/>
      </w:rPr>
    </w:lvl>
    <w:lvl w:ilvl="1">
      <w:start w:val="1"/>
      <w:numFmt w:val="lowerLetter"/>
      <w:lvlText w:val="%2."/>
      <w:lvlJc w:val="left"/>
      <w:pPr>
        <w:ind w:left="2520" w:hanging="360"/>
      </w:pPr>
      <w:rPr>
        <w:rFonts w:ascii="Times New Roman" w:eastAsia="Calibri" w:hAnsi="Times New Roman" w:cs="Times New Roman"/>
      </w:r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2F352DF6"/>
    <w:multiLevelType w:val="hybridMultilevel"/>
    <w:tmpl w:val="5548115E"/>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3A1274C0"/>
    <w:multiLevelType w:val="hybridMultilevel"/>
    <w:tmpl w:val="AD0C57AA"/>
    <w:lvl w:ilvl="0">
      <w:start w:val="2"/>
      <w:numFmt w:val="lowerLetter"/>
      <w:lvlText w:val="%1."/>
      <w:lvlJc w:val="left"/>
      <w:pPr>
        <w:ind w:left="1440" w:hanging="360"/>
      </w:pPr>
      <w:rPr>
        <w:rFonts w:hint="default"/>
      </w:rPr>
    </w:lvl>
    <w:lvl w:ilvl="1">
      <w:start w:val="1"/>
      <w:numFmt w:val="lowerRoman"/>
      <w:lvlText w:val="%2."/>
      <w:lvlJc w:val="left"/>
      <w:pPr>
        <w:ind w:left="2160" w:hanging="360"/>
      </w:pPr>
      <w:rPr>
        <w:rFonts w:ascii="Times New Roman" w:eastAsia="Calibri" w:hAnsi="Times New Roman" w:cs="Times New Roman"/>
      </w:r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6">
    <w:nsid w:val="51185111"/>
    <w:multiLevelType w:val="hybridMultilevel"/>
    <w:tmpl w:val="488A589C"/>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A2160C6"/>
    <w:multiLevelType w:val="hybridMultilevel"/>
    <w:tmpl w:val="F6F22E2E"/>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5D61C9"/>
    <w:multiLevelType w:val="hybridMultilevel"/>
    <w:tmpl w:val="6FF44954"/>
    <w:lvl w:ilvl="0">
      <w:start w:val="1"/>
      <w:numFmt w:val="bullet"/>
      <w:lvlText w:val=""/>
      <w:lvlJc w:val="left"/>
      <w:pPr>
        <w:ind w:left="2880" w:hanging="360"/>
      </w:pPr>
      <w:rPr>
        <w:rFonts w:ascii="Symbol" w:hAnsi="Symbol"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13">
    <w:nsid w:val="60CF311F"/>
    <w:multiLevelType w:val="hybridMultilevel"/>
    <w:tmpl w:val="4CF6ED12"/>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4">
    <w:nsid w:val="6AF34D5C"/>
    <w:multiLevelType w:val="hybridMultilevel"/>
    <w:tmpl w:val="55A89762"/>
    <w:lvl w:ilvl="0">
      <w:start w:val="1"/>
      <w:numFmt w:val="bullet"/>
      <w:lvlText w:val=""/>
      <w:lvlJc w:val="left"/>
      <w:pPr>
        <w:ind w:left="3600" w:hanging="360"/>
      </w:pPr>
      <w:rPr>
        <w:rFonts w:ascii="Symbol" w:hAnsi="Symbol" w:hint="default"/>
      </w:rPr>
    </w:lvl>
    <w:lvl w:ilvl="1" w:tentative="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abstractNum w:abstractNumId="15">
    <w:nsid w:val="6C3F0C89"/>
    <w:multiLevelType w:val="hybridMultilevel"/>
    <w:tmpl w:val="5074F884"/>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6">
    <w:nsid w:val="7C23213C"/>
    <w:multiLevelType w:val="hybridMultilevel"/>
    <w:tmpl w:val="53DEC0F2"/>
    <w:lvl w:ilvl="0">
      <w:start w:val="1"/>
      <w:numFmt w:val="bullet"/>
      <w:lvlText w:val=""/>
      <w:lvlJc w:val="left"/>
      <w:pPr>
        <w:ind w:left="3600" w:hanging="360"/>
      </w:pPr>
      <w:rPr>
        <w:rFonts w:ascii="Symbol" w:hAnsi="Symbol" w:hint="default"/>
      </w:rPr>
    </w:lvl>
    <w:lvl w:ilvl="1" w:tentative="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num w:numId="1">
    <w:abstractNumId w:val="9"/>
  </w:num>
  <w:num w:numId="2">
    <w:abstractNumId w:val="8"/>
  </w:num>
  <w:num w:numId="3">
    <w:abstractNumId w:val="11"/>
  </w:num>
  <w:num w:numId="4">
    <w:abstractNumId w:val="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7"/>
  </w:num>
  <w:num w:numId="12">
    <w:abstractNumId w:val="5"/>
  </w:num>
  <w:num w:numId="13">
    <w:abstractNumId w:val="6"/>
  </w:num>
  <w:num w:numId="14">
    <w:abstractNumId w:val="1"/>
  </w:num>
  <w:num w:numId="15">
    <w:abstractNumId w:val="4"/>
  </w:num>
  <w:num w:numId="16">
    <w:abstractNumId w:val="3"/>
  </w:num>
  <w:num w:numId="17">
    <w:abstractNumId w:val="10"/>
  </w:num>
  <w:num w:numId="18">
    <w:abstractNumId w:val="14"/>
  </w:num>
  <w:num w:numId="19">
    <w:abstractNumId w:val="12"/>
  </w:num>
  <w:num w:numId="20">
    <w:abstractNumId w:val="16"/>
  </w:num>
  <w:num w:numId="21">
    <w:abstractNumId w:val="13"/>
  </w:num>
  <w:num w:numId="22">
    <w:abstractNumId w:val="1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linkStyles/>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DC0"/>
    <w:rsid w:val="00001282"/>
    <w:rsid w:val="00010E15"/>
    <w:rsid w:val="00022727"/>
    <w:rsid w:val="00025DF3"/>
    <w:rsid w:val="000265AE"/>
    <w:rsid w:val="00043AAD"/>
    <w:rsid w:val="000640C6"/>
    <w:rsid w:val="00075A28"/>
    <w:rsid w:val="0007719A"/>
    <w:rsid w:val="000A2582"/>
    <w:rsid w:val="000B3941"/>
    <w:rsid w:val="000C3E59"/>
    <w:rsid w:val="00113431"/>
    <w:rsid w:val="001137F6"/>
    <w:rsid w:val="001204FF"/>
    <w:rsid w:val="00120745"/>
    <w:rsid w:val="00121B27"/>
    <w:rsid w:val="00124F7C"/>
    <w:rsid w:val="001252F3"/>
    <w:rsid w:val="00125C8E"/>
    <w:rsid w:val="00131381"/>
    <w:rsid w:val="00151255"/>
    <w:rsid w:val="001536CA"/>
    <w:rsid w:val="00161E38"/>
    <w:rsid w:val="00177085"/>
    <w:rsid w:val="001829AE"/>
    <w:rsid w:val="001961D6"/>
    <w:rsid w:val="001A3905"/>
    <w:rsid w:val="001B4CC8"/>
    <w:rsid w:val="001E02CD"/>
    <w:rsid w:val="001F09A9"/>
    <w:rsid w:val="001F3719"/>
    <w:rsid w:val="001F7A66"/>
    <w:rsid w:val="002334A2"/>
    <w:rsid w:val="00246F82"/>
    <w:rsid w:val="00275441"/>
    <w:rsid w:val="0029134A"/>
    <w:rsid w:val="002951DB"/>
    <w:rsid w:val="0029786A"/>
    <w:rsid w:val="002B62DC"/>
    <w:rsid w:val="002C3C5F"/>
    <w:rsid w:val="002D77CE"/>
    <w:rsid w:val="002F213A"/>
    <w:rsid w:val="0030417E"/>
    <w:rsid w:val="00313914"/>
    <w:rsid w:val="003205BE"/>
    <w:rsid w:val="00320F89"/>
    <w:rsid w:val="003306F6"/>
    <w:rsid w:val="00332703"/>
    <w:rsid w:val="0033298C"/>
    <w:rsid w:val="003458ED"/>
    <w:rsid w:val="00370070"/>
    <w:rsid w:val="003714A2"/>
    <w:rsid w:val="003728D8"/>
    <w:rsid w:val="00376BDD"/>
    <w:rsid w:val="00387EAF"/>
    <w:rsid w:val="0039676B"/>
    <w:rsid w:val="003A2436"/>
    <w:rsid w:val="003A6F54"/>
    <w:rsid w:val="003B2F2A"/>
    <w:rsid w:val="003C767D"/>
    <w:rsid w:val="003F4C6B"/>
    <w:rsid w:val="003F654F"/>
    <w:rsid w:val="00403683"/>
    <w:rsid w:val="00415434"/>
    <w:rsid w:val="00415AF0"/>
    <w:rsid w:val="00437DC4"/>
    <w:rsid w:val="00444759"/>
    <w:rsid w:val="0044641B"/>
    <w:rsid w:val="004922B5"/>
    <w:rsid w:val="00497AAA"/>
    <w:rsid w:val="004A439E"/>
    <w:rsid w:val="004C2881"/>
    <w:rsid w:val="004C727E"/>
    <w:rsid w:val="004D0E59"/>
    <w:rsid w:val="004D1E16"/>
    <w:rsid w:val="004D3B99"/>
    <w:rsid w:val="004F3F95"/>
    <w:rsid w:val="004F611C"/>
    <w:rsid w:val="00524306"/>
    <w:rsid w:val="0053095C"/>
    <w:rsid w:val="00537AB0"/>
    <w:rsid w:val="00570201"/>
    <w:rsid w:val="005A0CD7"/>
    <w:rsid w:val="005A1730"/>
    <w:rsid w:val="005A7517"/>
    <w:rsid w:val="005B0506"/>
    <w:rsid w:val="005E0642"/>
    <w:rsid w:val="005E2204"/>
    <w:rsid w:val="005E4030"/>
    <w:rsid w:val="005E651F"/>
    <w:rsid w:val="00602577"/>
    <w:rsid w:val="00604BFD"/>
    <w:rsid w:val="0060700D"/>
    <w:rsid w:val="00625675"/>
    <w:rsid w:val="00627094"/>
    <w:rsid w:val="00627E5F"/>
    <w:rsid w:val="0063447E"/>
    <w:rsid w:val="00645FA1"/>
    <w:rsid w:val="00672122"/>
    <w:rsid w:val="00681AB1"/>
    <w:rsid w:val="00687888"/>
    <w:rsid w:val="006A77D1"/>
    <w:rsid w:val="006B0E58"/>
    <w:rsid w:val="006C4E39"/>
    <w:rsid w:val="006D613D"/>
    <w:rsid w:val="006D6D16"/>
    <w:rsid w:val="006E3E30"/>
    <w:rsid w:val="00705D45"/>
    <w:rsid w:val="0072037C"/>
    <w:rsid w:val="00736AB8"/>
    <w:rsid w:val="007477BC"/>
    <w:rsid w:val="007533DE"/>
    <w:rsid w:val="00793C1C"/>
    <w:rsid w:val="007B7CC4"/>
    <w:rsid w:val="007C07AD"/>
    <w:rsid w:val="007D3377"/>
    <w:rsid w:val="007D721C"/>
    <w:rsid w:val="00801CD6"/>
    <w:rsid w:val="00807E06"/>
    <w:rsid w:val="00812E8E"/>
    <w:rsid w:val="00821448"/>
    <w:rsid w:val="00827AF4"/>
    <w:rsid w:val="00834678"/>
    <w:rsid w:val="008370AB"/>
    <w:rsid w:val="008400BA"/>
    <w:rsid w:val="00847B00"/>
    <w:rsid w:val="00854BE1"/>
    <w:rsid w:val="008618CA"/>
    <w:rsid w:val="00881E6B"/>
    <w:rsid w:val="00893B60"/>
    <w:rsid w:val="00894F93"/>
    <w:rsid w:val="008B4C12"/>
    <w:rsid w:val="008B5F27"/>
    <w:rsid w:val="008B7911"/>
    <w:rsid w:val="008E34F2"/>
    <w:rsid w:val="008E4264"/>
    <w:rsid w:val="00911098"/>
    <w:rsid w:val="00911DF0"/>
    <w:rsid w:val="0095123E"/>
    <w:rsid w:val="00960496"/>
    <w:rsid w:val="00966472"/>
    <w:rsid w:val="0097177F"/>
    <w:rsid w:val="00972D8C"/>
    <w:rsid w:val="009749F8"/>
    <w:rsid w:val="00976B65"/>
    <w:rsid w:val="00984D24"/>
    <w:rsid w:val="00987AA3"/>
    <w:rsid w:val="0099206E"/>
    <w:rsid w:val="00993CD9"/>
    <w:rsid w:val="009B05F4"/>
    <w:rsid w:val="009D34EB"/>
    <w:rsid w:val="009F6242"/>
    <w:rsid w:val="009F7A8D"/>
    <w:rsid w:val="00A01D08"/>
    <w:rsid w:val="00A10F7D"/>
    <w:rsid w:val="00A228AF"/>
    <w:rsid w:val="00A24662"/>
    <w:rsid w:val="00A350FC"/>
    <w:rsid w:val="00A6295F"/>
    <w:rsid w:val="00A855A0"/>
    <w:rsid w:val="00A90F65"/>
    <w:rsid w:val="00A93D85"/>
    <w:rsid w:val="00AA0AA1"/>
    <w:rsid w:val="00AA6E63"/>
    <w:rsid w:val="00AE0AD9"/>
    <w:rsid w:val="00B040F7"/>
    <w:rsid w:val="00B3094E"/>
    <w:rsid w:val="00B374C8"/>
    <w:rsid w:val="00B46EB2"/>
    <w:rsid w:val="00B55B25"/>
    <w:rsid w:val="00B627AB"/>
    <w:rsid w:val="00B6290D"/>
    <w:rsid w:val="00B65932"/>
    <w:rsid w:val="00B7338E"/>
    <w:rsid w:val="00B73B68"/>
    <w:rsid w:val="00B75022"/>
    <w:rsid w:val="00B75B63"/>
    <w:rsid w:val="00B7620D"/>
    <w:rsid w:val="00B872C3"/>
    <w:rsid w:val="00B9568C"/>
    <w:rsid w:val="00BA1456"/>
    <w:rsid w:val="00BA3FC0"/>
    <w:rsid w:val="00BE6025"/>
    <w:rsid w:val="00BE7671"/>
    <w:rsid w:val="00C04878"/>
    <w:rsid w:val="00C11F36"/>
    <w:rsid w:val="00C21251"/>
    <w:rsid w:val="00C27B2D"/>
    <w:rsid w:val="00C4474C"/>
    <w:rsid w:val="00C54252"/>
    <w:rsid w:val="00C57DC0"/>
    <w:rsid w:val="00C75DA4"/>
    <w:rsid w:val="00C82F3C"/>
    <w:rsid w:val="00CA5464"/>
    <w:rsid w:val="00CA7370"/>
    <w:rsid w:val="00CC17B8"/>
    <w:rsid w:val="00CD73C7"/>
    <w:rsid w:val="00CE5F13"/>
    <w:rsid w:val="00D128D4"/>
    <w:rsid w:val="00D14884"/>
    <w:rsid w:val="00D15DDD"/>
    <w:rsid w:val="00D16DBA"/>
    <w:rsid w:val="00D17DC0"/>
    <w:rsid w:val="00D25BA7"/>
    <w:rsid w:val="00D60EFF"/>
    <w:rsid w:val="00D63AA3"/>
    <w:rsid w:val="00D64AFA"/>
    <w:rsid w:val="00D763EA"/>
    <w:rsid w:val="00D82886"/>
    <w:rsid w:val="00D84030"/>
    <w:rsid w:val="00D911D7"/>
    <w:rsid w:val="00D92E5E"/>
    <w:rsid w:val="00D95DE2"/>
    <w:rsid w:val="00DA226A"/>
    <w:rsid w:val="00DA35A7"/>
    <w:rsid w:val="00DD0520"/>
    <w:rsid w:val="00DD2D4F"/>
    <w:rsid w:val="00DD54F5"/>
    <w:rsid w:val="00DD7F0A"/>
    <w:rsid w:val="00DE0572"/>
    <w:rsid w:val="00DE12D2"/>
    <w:rsid w:val="00DE2F7A"/>
    <w:rsid w:val="00DE31CB"/>
    <w:rsid w:val="00E03215"/>
    <w:rsid w:val="00E07101"/>
    <w:rsid w:val="00E21E31"/>
    <w:rsid w:val="00E31D9D"/>
    <w:rsid w:val="00E523BA"/>
    <w:rsid w:val="00E60741"/>
    <w:rsid w:val="00E66FF2"/>
    <w:rsid w:val="00E7429A"/>
    <w:rsid w:val="00E81418"/>
    <w:rsid w:val="00E90A44"/>
    <w:rsid w:val="00EB1749"/>
    <w:rsid w:val="00EC0978"/>
    <w:rsid w:val="00ED5791"/>
    <w:rsid w:val="00EF10EF"/>
    <w:rsid w:val="00F16996"/>
    <w:rsid w:val="00F72E1F"/>
    <w:rsid w:val="00F756D5"/>
    <w:rsid w:val="00F85D01"/>
    <w:rsid w:val="00FA4BC5"/>
    <w:rsid w:val="00FB6748"/>
    <w:rsid w:val="00FB78E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7E"/>
    <w:rPr>
      <w:sz w:val="22"/>
    </w:rPr>
  </w:style>
  <w:style w:type="paragraph" w:styleId="Heading1">
    <w:name w:val="heading 1"/>
    <w:basedOn w:val="Normal"/>
    <w:next w:val="Normal"/>
    <w:qFormat/>
    <w:rsid w:val="0030417E"/>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30417E"/>
    <w:pPr>
      <w:keepNext/>
      <w:widowControl w:val="0"/>
      <w:numPr>
        <w:ilvl w:val="1"/>
        <w:numId w:val="2"/>
      </w:numPr>
      <w:spacing w:after="220"/>
      <w:jc w:val="both"/>
      <w:outlineLvl w:val="1"/>
    </w:pPr>
    <w:rPr>
      <w:b/>
    </w:rPr>
  </w:style>
  <w:style w:type="paragraph" w:styleId="Heading3">
    <w:name w:val="heading 3"/>
    <w:basedOn w:val="Normal"/>
    <w:next w:val="Normal"/>
    <w:qFormat/>
    <w:rsid w:val="0030417E"/>
    <w:pPr>
      <w:keepNext/>
      <w:widowControl w:val="0"/>
      <w:numPr>
        <w:ilvl w:val="2"/>
        <w:numId w:val="2"/>
      </w:numPr>
      <w:spacing w:after="220"/>
      <w:jc w:val="both"/>
      <w:outlineLvl w:val="2"/>
    </w:pPr>
    <w:rPr>
      <w:b/>
    </w:rPr>
  </w:style>
  <w:style w:type="paragraph" w:styleId="Heading4">
    <w:name w:val="heading 4"/>
    <w:basedOn w:val="Normal"/>
    <w:next w:val="Normal"/>
    <w:qFormat/>
    <w:rsid w:val="0030417E"/>
    <w:pPr>
      <w:keepNext/>
      <w:widowControl w:val="0"/>
      <w:numPr>
        <w:ilvl w:val="3"/>
        <w:numId w:val="2"/>
      </w:numPr>
      <w:spacing w:after="220"/>
      <w:jc w:val="both"/>
      <w:outlineLvl w:val="3"/>
    </w:pPr>
    <w:rPr>
      <w:b/>
    </w:rPr>
  </w:style>
  <w:style w:type="paragraph" w:styleId="Heading5">
    <w:name w:val="heading 5"/>
    <w:basedOn w:val="Normal"/>
    <w:next w:val="Normal"/>
    <w:qFormat/>
    <w:rsid w:val="0030417E"/>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30417E"/>
    <w:pPr>
      <w:widowControl w:val="0"/>
      <w:numPr>
        <w:ilvl w:val="5"/>
        <w:numId w:val="2"/>
      </w:numPr>
      <w:spacing w:after="220"/>
      <w:jc w:val="both"/>
      <w:outlineLvl w:val="5"/>
    </w:pPr>
    <w:rPr>
      <w:b/>
    </w:rPr>
  </w:style>
  <w:style w:type="paragraph" w:styleId="Heading7">
    <w:name w:val="heading 7"/>
    <w:basedOn w:val="Normal"/>
    <w:next w:val="Normal"/>
    <w:qFormat/>
    <w:rsid w:val="0030417E"/>
    <w:pPr>
      <w:widowControl w:val="0"/>
      <w:numPr>
        <w:ilvl w:val="7"/>
        <w:numId w:val="2"/>
      </w:numPr>
      <w:spacing w:after="220"/>
      <w:jc w:val="both"/>
      <w:outlineLvl w:val="6"/>
    </w:pPr>
    <w:rPr>
      <w:b/>
    </w:rPr>
  </w:style>
  <w:style w:type="paragraph" w:styleId="Heading8">
    <w:name w:val="heading 8"/>
    <w:basedOn w:val="Normal"/>
    <w:next w:val="Normal"/>
    <w:qFormat/>
    <w:rsid w:val="0030417E"/>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30417E"/>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0417E"/>
    <w:pPr>
      <w:tabs>
        <w:tab w:val="center" w:pos="4320"/>
        <w:tab w:val="right" w:pos="8640"/>
      </w:tabs>
    </w:pPr>
  </w:style>
  <w:style w:type="paragraph" w:styleId="Footer">
    <w:name w:val="footer"/>
    <w:basedOn w:val="Normal"/>
    <w:link w:val="FooterChar"/>
    <w:rsid w:val="0030417E"/>
    <w:pPr>
      <w:tabs>
        <w:tab w:val="center" w:pos="4320"/>
        <w:tab w:val="right" w:pos="8640"/>
      </w:tabs>
    </w:pPr>
  </w:style>
  <w:style w:type="character" w:styleId="Hyperlink">
    <w:name w:val="Hyperlink"/>
    <w:semiHidden/>
    <w:rsid w:val="0030417E"/>
    <w:rPr>
      <w:color w:val="0000FF"/>
      <w:u w:val="single"/>
    </w:rPr>
  </w:style>
  <w:style w:type="paragraph" w:styleId="BlockText">
    <w:name w:val="Block Text"/>
    <w:basedOn w:val="Normal"/>
    <w:semiHidden/>
    <w:rsid w:val="0030417E"/>
    <w:pPr>
      <w:widowControl w:val="0"/>
      <w:spacing w:after="220"/>
      <w:ind w:left="1440" w:right="1440"/>
      <w:jc w:val="both"/>
    </w:pPr>
  </w:style>
  <w:style w:type="paragraph" w:customStyle="1" w:styleId="Bullet">
    <w:name w:val="Bullet"/>
    <w:basedOn w:val="Normal"/>
    <w:rsid w:val="0030417E"/>
    <w:pPr>
      <w:widowControl w:val="0"/>
      <w:numPr>
        <w:numId w:val="1"/>
      </w:numPr>
      <w:tabs>
        <w:tab w:val="clear" w:pos="2520"/>
      </w:tabs>
      <w:spacing w:after="220"/>
      <w:ind w:left="2160" w:hanging="720"/>
      <w:jc w:val="both"/>
    </w:pPr>
  </w:style>
  <w:style w:type="paragraph" w:styleId="Caption">
    <w:name w:val="caption"/>
    <w:basedOn w:val="Normal"/>
    <w:next w:val="Normal"/>
    <w:qFormat/>
    <w:rsid w:val="0030417E"/>
    <w:pPr>
      <w:spacing w:before="120" w:after="120"/>
    </w:pPr>
    <w:rPr>
      <w:b/>
    </w:rPr>
  </w:style>
  <w:style w:type="character" w:styleId="FootnoteReference">
    <w:name w:val="footnote reference"/>
    <w:semiHidden/>
    <w:rsid w:val="0030417E"/>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n,fn Char,fn Char Char,fn Char Char Char Char,fn Char1"/>
    <w:basedOn w:val="Normal"/>
    <w:link w:val="FootnoteTextChar"/>
    <w:semiHidden/>
    <w:rsid w:val="0030417E"/>
    <w:pPr>
      <w:tabs>
        <w:tab w:val="left" w:pos="720"/>
      </w:tabs>
      <w:spacing w:after="200"/>
    </w:pPr>
  </w:style>
  <w:style w:type="paragraph" w:customStyle="1" w:styleId="NumberedList">
    <w:name w:val="Numbered List"/>
    <w:basedOn w:val="Normal"/>
    <w:rsid w:val="0030417E"/>
    <w:pPr>
      <w:numPr>
        <w:numId w:val="11"/>
      </w:numPr>
      <w:tabs>
        <w:tab w:val="clear" w:pos="1080"/>
      </w:tabs>
      <w:spacing w:after="220"/>
      <w:ind w:firstLine="0"/>
    </w:pPr>
  </w:style>
  <w:style w:type="paragraph" w:customStyle="1" w:styleId="Paranum">
    <w:name w:val="Paranum"/>
    <w:basedOn w:val="Normal"/>
    <w:rsid w:val="0030417E"/>
    <w:pPr>
      <w:widowControl w:val="0"/>
      <w:numPr>
        <w:numId w:val="12"/>
      </w:numPr>
      <w:tabs>
        <w:tab w:val="clear" w:pos="1080"/>
      </w:tabs>
      <w:spacing w:after="220"/>
      <w:jc w:val="both"/>
    </w:pPr>
  </w:style>
  <w:style w:type="paragraph" w:customStyle="1" w:styleId="TableFormat">
    <w:name w:val="Table Format"/>
    <w:basedOn w:val="Normal"/>
    <w:rsid w:val="0030417E"/>
    <w:pPr>
      <w:widowControl w:val="0"/>
      <w:tabs>
        <w:tab w:val="left" w:pos="5040"/>
      </w:tabs>
      <w:spacing w:after="220"/>
      <w:ind w:left="5040" w:hanging="3600"/>
      <w:jc w:val="both"/>
    </w:pPr>
  </w:style>
  <w:style w:type="paragraph" w:styleId="TOC1">
    <w:name w:val="toc 1"/>
    <w:basedOn w:val="Normal"/>
    <w:next w:val="Normal"/>
    <w:autoRedefine/>
    <w:semiHidden/>
    <w:rsid w:val="0030417E"/>
    <w:rPr>
      <w:caps/>
    </w:rPr>
  </w:style>
  <w:style w:type="character" w:styleId="FollowedHyperlink">
    <w:name w:val="FollowedHyperlink"/>
    <w:semiHidden/>
    <w:rsid w:val="0030417E"/>
    <w:rPr>
      <w:color w:val="800080"/>
      <w:u w:val="single"/>
    </w:rPr>
  </w:style>
  <w:style w:type="character" w:customStyle="1" w:styleId="FootnoteTextChar">
    <w:name w:val="Footnote Text Char"/>
    <w:aliases w:val="ALTS FOOTNOTE Char,ALTS FOOTNOTE Char Char Char,Footnote Text Char Char Char,Footnote Text Char Char Char Char Char,Footnote Text Char1 Char,Footnote Text Char1 Char Char Char,fn Char Char Char,fn Char Char Char Char Char,fn Char2"/>
    <w:link w:val="FootnoteText"/>
    <w:semiHidden/>
    <w:rsid w:val="00C57DC0"/>
    <w:rPr>
      <w:sz w:val="22"/>
    </w:rPr>
  </w:style>
  <w:style w:type="paragraph" w:styleId="BalloonText">
    <w:name w:val="Balloon Text"/>
    <w:basedOn w:val="Normal"/>
    <w:link w:val="BalloonTextChar"/>
    <w:uiPriority w:val="99"/>
    <w:semiHidden/>
    <w:unhideWhenUsed/>
    <w:rsid w:val="002C3C5F"/>
    <w:rPr>
      <w:rFonts w:ascii="Segoe UI" w:hAnsi="Segoe UI" w:cs="Segoe UI"/>
      <w:sz w:val="18"/>
      <w:szCs w:val="18"/>
    </w:rPr>
  </w:style>
  <w:style w:type="character" w:customStyle="1" w:styleId="BalloonTextChar">
    <w:name w:val="Balloon Text Char"/>
    <w:link w:val="BalloonText"/>
    <w:uiPriority w:val="99"/>
    <w:semiHidden/>
    <w:rsid w:val="002C3C5F"/>
    <w:rPr>
      <w:rFonts w:ascii="Segoe UI" w:hAnsi="Segoe UI" w:cs="Segoe UI"/>
      <w:sz w:val="18"/>
      <w:szCs w:val="18"/>
    </w:rPr>
  </w:style>
  <w:style w:type="character" w:customStyle="1" w:styleId="FooterChar">
    <w:name w:val="Footer Char"/>
    <w:link w:val="Footer"/>
    <w:rsid w:val="0029134A"/>
    <w:rPr>
      <w:sz w:val="22"/>
    </w:rPr>
  </w:style>
  <w:style w:type="character" w:styleId="CommentReference">
    <w:name w:val="annotation reference"/>
    <w:uiPriority w:val="99"/>
    <w:semiHidden/>
    <w:unhideWhenUsed/>
    <w:rsid w:val="0099206E"/>
    <w:rPr>
      <w:sz w:val="16"/>
      <w:szCs w:val="16"/>
    </w:rPr>
  </w:style>
  <w:style w:type="paragraph" w:styleId="CommentText">
    <w:name w:val="annotation text"/>
    <w:basedOn w:val="Normal"/>
    <w:link w:val="CommentTextChar"/>
    <w:uiPriority w:val="99"/>
    <w:semiHidden/>
    <w:unhideWhenUsed/>
    <w:rsid w:val="0099206E"/>
    <w:rPr>
      <w:sz w:val="20"/>
    </w:rPr>
  </w:style>
  <w:style w:type="character" w:customStyle="1" w:styleId="CommentTextChar">
    <w:name w:val="Comment Text Char"/>
    <w:basedOn w:val="DefaultParagraphFont"/>
    <w:link w:val="CommentText"/>
    <w:uiPriority w:val="99"/>
    <w:semiHidden/>
    <w:rsid w:val="0099206E"/>
  </w:style>
  <w:style w:type="paragraph" w:styleId="CommentSubject">
    <w:name w:val="annotation subject"/>
    <w:basedOn w:val="CommentText"/>
    <w:next w:val="CommentText"/>
    <w:link w:val="CommentSubjectChar"/>
    <w:uiPriority w:val="99"/>
    <w:semiHidden/>
    <w:unhideWhenUsed/>
    <w:rsid w:val="0099206E"/>
    <w:rPr>
      <w:b/>
      <w:bCs/>
    </w:rPr>
  </w:style>
  <w:style w:type="character" w:customStyle="1" w:styleId="CommentSubjectChar">
    <w:name w:val="Comment Subject Char"/>
    <w:link w:val="CommentSubject"/>
    <w:uiPriority w:val="99"/>
    <w:semiHidden/>
    <w:rsid w:val="0099206E"/>
    <w:rPr>
      <w:b/>
      <w:bCs/>
    </w:rPr>
  </w:style>
  <w:style w:type="character" w:customStyle="1" w:styleId="HeaderChar">
    <w:name w:val="Header Char"/>
    <w:basedOn w:val="DefaultParagraphFont"/>
    <w:link w:val="Header"/>
    <w:semiHidden/>
    <w:rsid w:val="00BA1456"/>
    <w:rPr>
      <w:sz w:val="22"/>
    </w:rPr>
  </w:style>
  <w:style w:type="paragraph" w:styleId="ListParagraph">
    <w:name w:val="List Paragraph"/>
    <w:basedOn w:val="Normal"/>
    <w:uiPriority w:val="34"/>
    <w:qFormat/>
    <w:rsid w:val="00FB6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7E0E3B31F73041800537A2A6FDC0DF" ma:contentTypeVersion="7" ma:contentTypeDescription="Create a new document." ma:contentTypeScope="" ma:versionID="9274b7f431f6ad9cd9863095d5ec8169">
  <xsd:schema xmlns:xsd="http://www.w3.org/2001/XMLSchema" xmlns:xs="http://www.w3.org/2001/XMLSchema" xmlns:p="http://schemas.microsoft.com/office/2006/metadata/properties" xmlns:ns2="73d14988-7452-4ef4-83b3-45c3b0ec5569" xmlns:ns3="6dd7462a-ca03-4178-8268-b3cfe690bf43" targetNamespace="http://schemas.microsoft.com/office/2006/metadata/properties" ma:root="true" ma:fieldsID="13fc0d944101576256c0fd86698524fa" ns2:_="" ns3:_="">
    <xsd:import namespace="73d14988-7452-4ef4-83b3-45c3b0ec5569"/>
    <xsd:import namespace="6dd7462a-ca03-4178-8268-b3cfe690bf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14988-7452-4ef4-83b3-45c3b0ec55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d7462a-ca03-4178-8268-b3cfe690bf4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11619-9B89-44A9-B29A-61F904317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14988-7452-4ef4-83b3-45c3b0ec5569"/>
    <ds:schemaRef ds:uri="6dd7462a-ca03-4178-8268-b3cfe690b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BEDC40-31C8-40A0-8848-4631AF9006BD}">
  <ds:schemaRefs>
    <ds:schemaRef ds:uri="http://schemas.microsoft.com/sharepoint/v3/contenttype/forms"/>
  </ds:schemaRefs>
</ds:datastoreItem>
</file>

<file path=customXml/itemProps3.xml><?xml version="1.0" encoding="utf-8"?>
<ds:datastoreItem xmlns:ds="http://schemas.openxmlformats.org/officeDocument/2006/customXml" ds:itemID="{BBE2BA81-BBA0-4253-8AAA-885877BB7BD8}">
  <ds:schemaRefs>
    <ds:schemaRef ds:uri="73d14988-7452-4ef4-83b3-45c3b0ec5569"/>
    <ds:schemaRef ds:uri="http://schemas.microsoft.com/office/2006/metadata/properties"/>
    <ds:schemaRef ds:uri="http://schemas.openxmlformats.org/package/2006/metadata/core-properties"/>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6dd7462a-ca03-4178-8268-b3cfe690bf43"/>
    <ds:schemaRef ds:uri="http://purl.org/dc/terms/"/>
  </ds:schemaRefs>
</ds:datastoreItem>
</file>

<file path=customXml/itemProps4.xml><?xml version="1.0" encoding="utf-8"?>
<ds:datastoreItem xmlns:ds="http://schemas.openxmlformats.org/officeDocument/2006/customXml" ds:itemID="{836A44D1-502E-4FCE-B5F2-8E2308F1A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2018-03-19T16:50:14Z</dcterms:created>
  <dcterms:modified xsi:type="dcterms:W3CDTF">2018-03-19T16:50:14Z</dcterms:modified>
</cp:coreProperties>
</file>