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rsidRPr="00E567BF">
      <w:pPr>
        <w:tabs>
          <w:tab w:val="center" w:pos="4770"/>
        </w:tabs>
        <w:spacing w:line="226" w:lineRule="auto"/>
        <w:jc w:val="center"/>
        <w:rPr>
          <w:b/>
          <w:color w:val="000000"/>
          <w:sz w:val="22"/>
        </w:rPr>
      </w:pPr>
      <w:bookmarkStart w:id="0" w:name="_GoBack"/>
      <w:bookmarkEnd w:id="0"/>
      <w:r w:rsidRPr="00E567BF">
        <w:rPr>
          <w:b/>
          <w:color w:val="000000"/>
          <w:sz w:val="22"/>
        </w:rPr>
        <w:t>Before the</w:t>
      </w:r>
    </w:p>
    <w:p w:rsidR="00354D4C" w:rsidRPr="00E567BF">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E567BF">
        <w:rPr>
          <w:snapToGrid/>
          <w:color w:val="000000"/>
        </w:rPr>
        <w:t>Federal Communications Commission</w:t>
      </w:r>
    </w:p>
    <w:p w:rsidR="00354D4C" w:rsidRPr="00E567BF">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E567BF">
        <w:rPr>
          <w:snapToGrid/>
          <w:color w:val="000000"/>
        </w:rPr>
        <w:t>Washington, D.C. 20554</w:t>
      </w:r>
    </w:p>
    <w:p w:rsidR="00354D4C" w:rsidRPr="00E567BF">
      <w:pPr>
        <w:tabs>
          <w:tab w:val="left" w:pos="4680"/>
        </w:tabs>
        <w:spacing w:line="226" w:lineRule="auto"/>
        <w:jc w:val="center"/>
        <w:rPr>
          <w:color w:val="000000"/>
          <w:sz w:val="22"/>
        </w:rPr>
      </w:pPr>
    </w:p>
    <w:p w:rsidR="00354D4C" w:rsidRPr="00E567BF">
      <w:pPr>
        <w:pStyle w:val="BodyText2"/>
        <w:tabs>
          <w:tab w:val="left" w:pos="4680"/>
        </w:tabs>
        <w:spacing w:line="226" w:lineRule="auto"/>
        <w:rPr>
          <w:color w:val="000000"/>
        </w:rPr>
      </w:pPr>
    </w:p>
    <w:p w:rsidR="00354D4C" w:rsidRPr="00E567BF">
      <w:pPr>
        <w:pStyle w:val="BodyText"/>
        <w:tabs>
          <w:tab w:val="left" w:pos="4680"/>
          <w:tab w:val="left" w:pos="5760"/>
        </w:tabs>
        <w:rPr>
          <w:color w:val="000000"/>
          <w:szCs w:val="22"/>
        </w:rPr>
      </w:pPr>
      <w:r>
        <w:rPr>
          <w:color w:val="000000"/>
          <w:szCs w:val="22"/>
        </w:rPr>
        <w:t>In the Matter of</w:t>
      </w:r>
      <w:r w:rsidRPr="00E567BF">
        <w:rPr>
          <w:color w:val="000000"/>
          <w:szCs w:val="22"/>
        </w:rPr>
        <w:tab/>
        <w:t>)</w:t>
      </w:r>
    </w:p>
    <w:p w:rsidR="00354D4C" w:rsidRPr="00E567BF" w:rsidP="00F72912">
      <w:pPr>
        <w:tabs>
          <w:tab w:val="left" w:pos="4680"/>
          <w:tab w:val="left" w:pos="5760"/>
        </w:tabs>
        <w:spacing w:line="226" w:lineRule="auto"/>
        <w:rPr>
          <w:color w:val="000000"/>
          <w:sz w:val="22"/>
          <w:szCs w:val="22"/>
        </w:rPr>
      </w:pPr>
      <w:r w:rsidRPr="00E567BF">
        <w:rPr>
          <w:color w:val="000000"/>
          <w:sz w:val="22"/>
          <w:szCs w:val="22"/>
        </w:rPr>
        <w:tab/>
        <w:t>)</w:t>
      </w:r>
    </w:p>
    <w:p w:rsidR="0002201F" w:rsidRPr="00E567BF" w:rsidP="00FC2446">
      <w:pPr>
        <w:tabs>
          <w:tab w:val="left" w:pos="4680"/>
          <w:tab w:val="left" w:pos="5760"/>
        </w:tabs>
        <w:spacing w:line="226" w:lineRule="auto"/>
        <w:jc w:val="both"/>
        <w:rPr>
          <w:color w:val="000000"/>
          <w:sz w:val="22"/>
          <w:szCs w:val="22"/>
        </w:rPr>
      </w:pPr>
      <w:r>
        <w:rPr>
          <w:color w:val="000000"/>
          <w:sz w:val="22"/>
          <w:szCs w:val="22"/>
        </w:rPr>
        <w:t>Omni</w:t>
      </w:r>
      <w:r w:rsidR="00381FBF">
        <w:rPr>
          <w:color w:val="000000"/>
          <w:sz w:val="22"/>
          <w:szCs w:val="22"/>
        </w:rPr>
        <w:t xml:space="preserve"> Broadcasting LLC</w:t>
      </w:r>
      <w:r w:rsidRPr="00E567BF">
        <w:rPr>
          <w:color w:val="000000"/>
          <w:sz w:val="22"/>
          <w:szCs w:val="22"/>
        </w:rPr>
        <w:tab/>
        <w:t>)</w:t>
      </w:r>
      <w:r w:rsidRPr="00E567BF" w:rsidR="00080DA6">
        <w:rPr>
          <w:color w:val="000000"/>
          <w:sz w:val="22"/>
          <w:szCs w:val="22"/>
        </w:rPr>
        <w:tab/>
      </w:r>
      <w:r w:rsidRPr="00E567BF" w:rsidR="009876B2">
        <w:rPr>
          <w:color w:val="000000"/>
          <w:sz w:val="22"/>
          <w:szCs w:val="22"/>
        </w:rPr>
        <w:t xml:space="preserve">File No. </w:t>
      </w:r>
      <w:r w:rsidR="00335D8A">
        <w:rPr>
          <w:color w:val="000000"/>
          <w:sz w:val="22"/>
          <w:szCs w:val="22"/>
        </w:rPr>
        <w:t>EB-FIELDSCR-18-00025989</w:t>
      </w:r>
    </w:p>
    <w:p w:rsidR="006F1E90" w:rsidP="00562ABB">
      <w:pPr>
        <w:tabs>
          <w:tab w:val="left" w:pos="4680"/>
          <w:tab w:val="left" w:pos="6480"/>
        </w:tabs>
        <w:spacing w:line="226" w:lineRule="auto"/>
        <w:jc w:val="both"/>
        <w:rPr>
          <w:color w:val="000000"/>
          <w:sz w:val="22"/>
          <w:szCs w:val="22"/>
        </w:rPr>
      </w:pPr>
      <w:r w:rsidRPr="00E567BF">
        <w:rPr>
          <w:color w:val="000000"/>
          <w:sz w:val="22"/>
          <w:szCs w:val="22"/>
        </w:rPr>
        <w:t>Licensee of</w:t>
      </w:r>
      <w:r w:rsidRPr="00E567BF" w:rsidR="00080DA6">
        <w:rPr>
          <w:color w:val="000000"/>
          <w:sz w:val="22"/>
          <w:szCs w:val="22"/>
        </w:rPr>
        <w:t xml:space="preserve"> Radio Station </w:t>
      </w:r>
      <w:r w:rsidR="00BC3AF0">
        <w:rPr>
          <w:color w:val="000000"/>
          <w:sz w:val="22"/>
          <w:szCs w:val="22"/>
        </w:rPr>
        <w:t>W246BN</w:t>
      </w:r>
      <w:r>
        <w:rPr>
          <w:color w:val="000000"/>
          <w:sz w:val="22"/>
          <w:szCs w:val="22"/>
        </w:rPr>
        <w:tab/>
        <w:t>)</w:t>
      </w:r>
    </w:p>
    <w:p w:rsidR="006F1E90" w:rsidP="00562ABB">
      <w:pPr>
        <w:tabs>
          <w:tab w:val="left" w:pos="4680"/>
          <w:tab w:val="left" w:pos="6480"/>
        </w:tabs>
        <w:spacing w:line="226" w:lineRule="auto"/>
        <w:jc w:val="both"/>
        <w:rPr>
          <w:color w:val="000000"/>
          <w:sz w:val="22"/>
          <w:szCs w:val="22"/>
        </w:rPr>
      </w:pPr>
      <w:r>
        <w:rPr>
          <w:color w:val="000000"/>
          <w:sz w:val="22"/>
          <w:szCs w:val="22"/>
        </w:rPr>
        <w:t>Facility ID # 146143</w:t>
      </w:r>
      <w:r>
        <w:rPr>
          <w:color w:val="000000"/>
          <w:sz w:val="22"/>
          <w:szCs w:val="22"/>
        </w:rPr>
        <w:tab/>
        <w:t>)</w:t>
      </w:r>
    </w:p>
    <w:p w:rsidR="00FC2446" w:rsidP="00562ABB">
      <w:pPr>
        <w:tabs>
          <w:tab w:val="left" w:pos="4680"/>
          <w:tab w:val="left" w:pos="6480"/>
        </w:tabs>
        <w:spacing w:line="226" w:lineRule="auto"/>
        <w:jc w:val="both"/>
        <w:rPr>
          <w:color w:val="000000"/>
          <w:sz w:val="22"/>
          <w:szCs w:val="22"/>
        </w:rPr>
      </w:pPr>
      <w:r>
        <w:rPr>
          <w:color w:val="000000"/>
          <w:sz w:val="22"/>
          <w:szCs w:val="22"/>
        </w:rPr>
        <w:tab/>
        <w:t>)</w:t>
      </w:r>
    </w:p>
    <w:p w:rsidR="00FC2446" w:rsidP="00562ABB">
      <w:pPr>
        <w:tabs>
          <w:tab w:val="left" w:pos="4680"/>
          <w:tab w:val="left" w:pos="6480"/>
        </w:tabs>
        <w:spacing w:line="226" w:lineRule="auto"/>
        <w:jc w:val="both"/>
        <w:rPr>
          <w:color w:val="000000"/>
          <w:sz w:val="22"/>
          <w:szCs w:val="22"/>
        </w:rPr>
      </w:pPr>
      <w:r>
        <w:rPr>
          <w:color w:val="000000"/>
          <w:sz w:val="22"/>
          <w:szCs w:val="22"/>
        </w:rPr>
        <w:t>Atmore, AL</w:t>
      </w:r>
      <w:r>
        <w:rPr>
          <w:color w:val="000000"/>
          <w:sz w:val="22"/>
          <w:szCs w:val="22"/>
        </w:rPr>
        <w:tab/>
        <w:t>)</w:t>
      </w:r>
    </w:p>
    <w:p w:rsidR="00FC2446" w:rsidP="00FC2446">
      <w:pPr>
        <w:tabs>
          <w:tab w:val="left" w:pos="4680"/>
          <w:tab w:val="left" w:pos="5760"/>
        </w:tabs>
        <w:spacing w:line="226" w:lineRule="auto"/>
        <w:jc w:val="both"/>
        <w:rPr>
          <w:color w:val="000000"/>
          <w:sz w:val="22"/>
          <w:szCs w:val="22"/>
        </w:rPr>
      </w:pPr>
      <w:r>
        <w:rPr>
          <w:color w:val="000000"/>
          <w:sz w:val="22"/>
          <w:szCs w:val="22"/>
        </w:rPr>
        <w:tab/>
        <w:t>)</w:t>
      </w:r>
      <w:r>
        <w:rPr>
          <w:color w:val="000000"/>
          <w:sz w:val="22"/>
          <w:szCs w:val="22"/>
        </w:rPr>
        <w:tab/>
      </w:r>
    </w:p>
    <w:p w:rsidR="00FC2446" w:rsidP="006F1E90">
      <w:pPr>
        <w:tabs>
          <w:tab w:val="left" w:pos="4680"/>
          <w:tab w:val="left" w:pos="6480"/>
        </w:tabs>
        <w:spacing w:line="226" w:lineRule="auto"/>
        <w:jc w:val="both"/>
        <w:rPr>
          <w:color w:val="000000"/>
          <w:sz w:val="22"/>
          <w:szCs w:val="22"/>
        </w:rPr>
      </w:pPr>
      <w:r>
        <w:rPr>
          <w:color w:val="000000"/>
          <w:sz w:val="22"/>
          <w:szCs w:val="22"/>
        </w:rPr>
        <w:tab/>
      </w:r>
    </w:p>
    <w:p w:rsidR="00354D4C" w:rsidRPr="00E567BF" w:rsidP="00FC2446">
      <w:pPr>
        <w:tabs>
          <w:tab w:val="left" w:pos="4680"/>
          <w:tab w:val="left" w:pos="6480"/>
        </w:tabs>
        <w:spacing w:line="226" w:lineRule="auto"/>
        <w:jc w:val="both"/>
        <w:rPr>
          <w:color w:val="000000"/>
          <w:szCs w:val="22"/>
        </w:rPr>
      </w:pPr>
      <w:r w:rsidRPr="00E567BF">
        <w:rPr>
          <w:color w:val="000000"/>
          <w:sz w:val="22"/>
          <w:szCs w:val="22"/>
        </w:rPr>
        <w:tab/>
      </w:r>
    </w:p>
    <w:p w:rsidR="00354D4C" w:rsidRPr="00E567BF">
      <w:pPr>
        <w:pStyle w:val="Title"/>
        <w:tabs>
          <w:tab w:val="left" w:pos="5760"/>
        </w:tabs>
        <w:rPr>
          <w:color w:val="000000"/>
          <w:sz w:val="22"/>
          <w:szCs w:val="22"/>
        </w:rPr>
      </w:pPr>
      <w:r w:rsidRPr="00E567BF">
        <w:rPr>
          <w:color w:val="000000"/>
          <w:sz w:val="22"/>
          <w:szCs w:val="22"/>
        </w:rPr>
        <w:t>NOTICE OF VIOLATION</w:t>
      </w:r>
    </w:p>
    <w:p w:rsidR="00354D4C" w:rsidRPr="00E567BF">
      <w:pPr>
        <w:tabs>
          <w:tab w:val="left" w:pos="6480"/>
        </w:tabs>
        <w:rPr>
          <w:b/>
          <w:color w:val="000000"/>
          <w:sz w:val="22"/>
          <w:szCs w:val="22"/>
        </w:rPr>
      </w:pPr>
    </w:p>
    <w:p w:rsidR="00354D4C" w:rsidRPr="00E567BF" w:rsidP="00F72912">
      <w:pPr>
        <w:pStyle w:val="Subtitle"/>
        <w:jc w:val="left"/>
        <w:rPr>
          <w:color w:val="000000"/>
          <w:szCs w:val="22"/>
        </w:rPr>
      </w:pPr>
      <w:r>
        <w:rPr>
          <w:color w:val="000000"/>
          <w:szCs w:val="22"/>
        </w:rPr>
        <w:tab/>
      </w:r>
      <w:r w:rsidRPr="00E567BF">
        <w:rPr>
          <w:color w:val="000000"/>
          <w:szCs w:val="22"/>
        </w:rPr>
        <w:t xml:space="preserve">Released:  </w:t>
      </w:r>
      <w:r w:rsidR="00335D8A">
        <w:rPr>
          <w:color w:val="000000"/>
          <w:szCs w:val="22"/>
        </w:rPr>
        <w:t xml:space="preserve">February </w:t>
      </w:r>
      <w:r w:rsidR="00A761BD">
        <w:rPr>
          <w:color w:val="000000"/>
          <w:szCs w:val="22"/>
        </w:rPr>
        <w:t>8</w:t>
      </w:r>
      <w:r w:rsidR="00335D8A">
        <w:rPr>
          <w:color w:val="000000"/>
          <w:szCs w:val="22"/>
        </w:rPr>
        <w:t>, 2018</w:t>
      </w:r>
    </w:p>
    <w:p w:rsidR="00354D4C" w:rsidRPr="00E567BF">
      <w:pPr>
        <w:tabs>
          <w:tab w:val="left" w:pos="5760"/>
        </w:tabs>
        <w:rPr>
          <w:color w:val="000000"/>
          <w:sz w:val="22"/>
          <w:szCs w:val="22"/>
        </w:rPr>
      </w:pPr>
    </w:p>
    <w:p w:rsidR="00354D4C" w:rsidRPr="00E567BF" w:rsidP="00AE04A5">
      <w:pPr>
        <w:rPr>
          <w:color w:val="000000"/>
          <w:sz w:val="22"/>
          <w:szCs w:val="22"/>
        </w:rPr>
      </w:pPr>
      <w:r>
        <w:rPr>
          <w:color w:val="000000"/>
          <w:sz w:val="22"/>
          <w:szCs w:val="22"/>
        </w:rPr>
        <w:t xml:space="preserve">By the Regional Director, Region Two, </w:t>
      </w:r>
      <w:r w:rsidRPr="00E567BF">
        <w:rPr>
          <w:color w:val="000000"/>
          <w:sz w:val="22"/>
          <w:szCs w:val="22"/>
        </w:rPr>
        <w:t>Enforcement Bureau:</w:t>
      </w:r>
    </w:p>
    <w:p w:rsidR="00F66A8F" w:rsidRPr="00E567BF" w:rsidP="00F66A8F">
      <w:pPr>
        <w:rPr>
          <w:color w:val="000000"/>
          <w:sz w:val="22"/>
          <w:szCs w:val="22"/>
        </w:rPr>
      </w:pPr>
    </w:p>
    <w:p w:rsidR="00F66A8F" w:rsidRPr="00D87ADC" w:rsidP="00D87ADC">
      <w:pPr>
        <w:pStyle w:val="BodyTextIndent"/>
        <w:numPr>
          <w:ilvl w:val="0"/>
          <w:numId w:val="10"/>
        </w:numPr>
        <w:tabs>
          <w:tab w:val="clear" w:pos="720"/>
        </w:tabs>
        <w:spacing w:after="120"/>
        <w:ind w:left="0" w:firstLine="720"/>
        <w:rPr>
          <w:rFonts w:ascii="Times New Roman" w:hAnsi="Times New Roman"/>
          <w:snapToGrid/>
          <w:sz w:val="22"/>
          <w:szCs w:val="22"/>
        </w:rPr>
      </w:pPr>
      <w:r w:rsidRPr="00D87ADC">
        <w:rPr>
          <w:rFonts w:ascii="Times New Roman" w:hAnsi="Times New Roman"/>
          <w:snapToGrid/>
          <w:sz w:val="22"/>
          <w:szCs w:val="22"/>
        </w:rPr>
        <w:t xml:space="preserve">This is a Notice of Violation (Notice) issued pursuant to Section 1.89 of the Commission’s </w:t>
      </w:r>
      <w:r w:rsidRPr="00D87ADC" w:rsidR="00B10923">
        <w:rPr>
          <w:rFonts w:ascii="Times New Roman" w:hAnsi="Times New Roman"/>
          <w:snapToGrid/>
          <w:sz w:val="22"/>
          <w:szCs w:val="22"/>
        </w:rPr>
        <w:t>r</w:t>
      </w:r>
      <w:r w:rsidRPr="00D87ADC">
        <w:rPr>
          <w:rFonts w:ascii="Times New Roman" w:hAnsi="Times New Roman"/>
          <w:snapToGrid/>
          <w:sz w:val="22"/>
          <w:szCs w:val="22"/>
        </w:rPr>
        <w:t>ules</w:t>
      </w:r>
      <w:r w:rsidRPr="00D87ADC" w:rsidR="00B10923">
        <w:rPr>
          <w:rFonts w:ascii="Times New Roman" w:hAnsi="Times New Roman"/>
          <w:snapToGrid/>
          <w:sz w:val="22"/>
          <w:szCs w:val="22"/>
        </w:rPr>
        <w:t xml:space="preserve"> (Rules)</w:t>
      </w:r>
      <w:r>
        <w:rPr>
          <w:snapToGrid/>
          <w:vertAlign w:val="superscript"/>
        </w:rPr>
        <w:footnoteReference w:id="2"/>
      </w:r>
      <w:r w:rsidRPr="00D87ADC">
        <w:rPr>
          <w:rFonts w:ascii="Times New Roman" w:hAnsi="Times New Roman"/>
          <w:snapToGrid/>
          <w:sz w:val="22"/>
          <w:szCs w:val="22"/>
        </w:rPr>
        <w:t xml:space="preserve"> to </w:t>
      </w:r>
      <w:r w:rsidR="00BC3AF0">
        <w:rPr>
          <w:color w:val="000000"/>
          <w:sz w:val="22"/>
          <w:szCs w:val="22"/>
        </w:rPr>
        <w:t>Omni</w:t>
      </w:r>
      <w:r w:rsidRPr="00D87ADC" w:rsidR="00BC3AF0">
        <w:rPr>
          <w:rFonts w:ascii="Times New Roman" w:hAnsi="Times New Roman"/>
          <w:snapToGrid/>
          <w:sz w:val="22"/>
          <w:szCs w:val="22"/>
        </w:rPr>
        <w:t xml:space="preserve"> </w:t>
      </w:r>
      <w:r w:rsidRPr="00D87ADC" w:rsidR="00731A70">
        <w:rPr>
          <w:rFonts w:ascii="Times New Roman" w:hAnsi="Times New Roman"/>
          <w:snapToGrid/>
          <w:sz w:val="22"/>
          <w:szCs w:val="22"/>
        </w:rPr>
        <w:t xml:space="preserve">Broadcasting LLC </w:t>
      </w:r>
      <w:r w:rsidRPr="00D87ADC" w:rsidR="00206D47">
        <w:rPr>
          <w:rFonts w:ascii="Times New Roman" w:hAnsi="Times New Roman"/>
          <w:snapToGrid/>
          <w:sz w:val="22"/>
          <w:szCs w:val="22"/>
        </w:rPr>
        <w:t>(</w:t>
      </w:r>
      <w:r w:rsidR="00BC3AF0">
        <w:rPr>
          <w:rFonts w:ascii="Times New Roman" w:hAnsi="Times New Roman"/>
          <w:snapToGrid/>
          <w:sz w:val="22"/>
          <w:szCs w:val="22"/>
        </w:rPr>
        <w:t>Omni</w:t>
      </w:r>
      <w:r w:rsidRPr="00D87ADC" w:rsidR="00206D47">
        <w:rPr>
          <w:rFonts w:ascii="Times New Roman" w:hAnsi="Times New Roman"/>
          <w:snapToGrid/>
          <w:sz w:val="22"/>
          <w:szCs w:val="22"/>
        </w:rPr>
        <w:t>)</w:t>
      </w:r>
      <w:r w:rsidRPr="00D87ADC" w:rsidR="00080DA6">
        <w:rPr>
          <w:rFonts w:ascii="Times New Roman" w:hAnsi="Times New Roman"/>
          <w:snapToGrid/>
          <w:sz w:val="22"/>
          <w:szCs w:val="22"/>
        </w:rPr>
        <w:t xml:space="preserve">, </w:t>
      </w:r>
      <w:r w:rsidRPr="00D87ADC">
        <w:rPr>
          <w:rFonts w:ascii="Times New Roman" w:hAnsi="Times New Roman"/>
          <w:snapToGrid/>
          <w:sz w:val="22"/>
          <w:szCs w:val="22"/>
        </w:rPr>
        <w:t xml:space="preserve">licensee of radio station </w:t>
      </w:r>
      <w:r w:rsidRPr="00D87ADC" w:rsidR="00CB0EC2">
        <w:rPr>
          <w:rFonts w:ascii="Times New Roman" w:hAnsi="Times New Roman"/>
          <w:snapToGrid/>
          <w:sz w:val="22"/>
          <w:szCs w:val="22"/>
        </w:rPr>
        <w:t xml:space="preserve">translator </w:t>
      </w:r>
      <w:r w:rsidR="00BC3AF0">
        <w:rPr>
          <w:rFonts w:ascii="Times New Roman" w:hAnsi="Times New Roman"/>
          <w:snapToGrid/>
          <w:sz w:val="22"/>
          <w:szCs w:val="22"/>
        </w:rPr>
        <w:t>W246BN</w:t>
      </w:r>
      <w:r w:rsidRPr="00D87ADC" w:rsidR="006D03E6">
        <w:rPr>
          <w:rFonts w:ascii="Times New Roman" w:hAnsi="Times New Roman"/>
          <w:snapToGrid/>
          <w:sz w:val="22"/>
          <w:szCs w:val="22"/>
        </w:rPr>
        <w:t xml:space="preserve"> </w:t>
      </w:r>
      <w:r w:rsidRPr="00D87ADC" w:rsidR="000972F7">
        <w:rPr>
          <w:rFonts w:ascii="Times New Roman" w:hAnsi="Times New Roman"/>
          <w:snapToGrid/>
          <w:sz w:val="22"/>
          <w:szCs w:val="22"/>
        </w:rPr>
        <w:t>in</w:t>
      </w:r>
      <w:r w:rsidRPr="00D87ADC" w:rsidR="00827050">
        <w:rPr>
          <w:rFonts w:ascii="Times New Roman" w:hAnsi="Times New Roman"/>
          <w:snapToGrid/>
          <w:sz w:val="22"/>
          <w:szCs w:val="22"/>
        </w:rPr>
        <w:t xml:space="preserve"> </w:t>
      </w:r>
      <w:r w:rsidR="00BC3AF0">
        <w:rPr>
          <w:rFonts w:ascii="Times New Roman" w:hAnsi="Times New Roman"/>
          <w:snapToGrid/>
          <w:sz w:val="22"/>
          <w:szCs w:val="22"/>
        </w:rPr>
        <w:t>Atmore, Alabama</w:t>
      </w:r>
      <w:r w:rsidRPr="00D87ADC">
        <w:rPr>
          <w:rFonts w:ascii="Times New Roman" w:hAnsi="Times New Roman"/>
          <w:snapToGrid/>
          <w:sz w:val="22"/>
          <w:szCs w:val="22"/>
        </w:rPr>
        <w:t xml:space="preserve">. </w:t>
      </w:r>
      <w:r w:rsidRPr="00D87ADC" w:rsidR="0072561F">
        <w:rPr>
          <w:rFonts w:ascii="Times New Roman" w:hAnsi="Times New Roman"/>
          <w:snapToGrid/>
          <w:sz w:val="22"/>
          <w:szCs w:val="22"/>
        </w:rPr>
        <w:t xml:space="preserve"> </w:t>
      </w:r>
      <w:r w:rsidRPr="00D87ADC" w:rsidR="003D6B43">
        <w:rPr>
          <w:rFonts w:ascii="Times New Roman" w:hAnsi="Times New Roman"/>
          <w:snapToGrid/>
          <w:sz w:val="22"/>
          <w:szCs w:val="22"/>
        </w:rPr>
        <w:t xml:space="preserve">Pursuant to Section 1.89(a) of the Rules, issuance of this NOV does not preclude the </w:t>
      </w:r>
      <w:r w:rsidRPr="00D87ADC" w:rsidR="006F1E90">
        <w:rPr>
          <w:rFonts w:ascii="Times New Roman" w:hAnsi="Times New Roman"/>
          <w:snapToGrid/>
          <w:sz w:val="22"/>
          <w:szCs w:val="22"/>
        </w:rPr>
        <w:t xml:space="preserve">Federal Communications Commission’s </w:t>
      </w:r>
      <w:r w:rsidRPr="00D87ADC" w:rsidR="003D6B43">
        <w:rPr>
          <w:rFonts w:ascii="Times New Roman" w:hAnsi="Times New Roman"/>
          <w:snapToGrid/>
          <w:sz w:val="22"/>
          <w:szCs w:val="22"/>
        </w:rPr>
        <w:t>Enforcement Bureau from further action if warranted, including issuing a Notice of Apparent Liability for Forfeiture for the violation(s) noted herein.</w:t>
      </w:r>
      <w:r>
        <w:rPr>
          <w:snapToGrid/>
          <w:vertAlign w:val="superscript"/>
        </w:rPr>
        <w:footnoteReference w:id="3"/>
      </w:r>
    </w:p>
    <w:p w:rsidR="00F66A8F" w:rsidRPr="00D87ADC" w:rsidP="00D87ADC">
      <w:pPr>
        <w:pStyle w:val="BodyTextIndent"/>
        <w:numPr>
          <w:ilvl w:val="0"/>
          <w:numId w:val="10"/>
        </w:numPr>
        <w:tabs>
          <w:tab w:val="clear" w:pos="720"/>
        </w:tabs>
        <w:spacing w:after="120"/>
        <w:ind w:left="0" w:firstLine="720"/>
        <w:rPr>
          <w:rFonts w:ascii="Times New Roman" w:hAnsi="Times New Roman"/>
          <w:snapToGrid/>
          <w:sz w:val="22"/>
          <w:szCs w:val="22"/>
        </w:rPr>
      </w:pPr>
      <w:r w:rsidRPr="00D87ADC">
        <w:rPr>
          <w:rFonts w:ascii="Times New Roman" w:hAnsi="Times New Roman"/>
          <w:snapToGrid/>
          <w:sz w:val="22"/>
          <w:szCs w:val="22"/>
        </w:rPr>
        <w:t xml:space="preserve">On </w:t>
      </w:r>
      <w:r w:rsidR="00BC3AF0">
        <w:rPr>
          <w:rFonts w:ascii="Times New Roman" w:hAnsi="Times New Roman"/>
          <w:snapToGrid/>
          <w:sz w:val="22"/>
          <w:szCs w:val="22"/>
        </w:rPr>
        <w:t>January 12, 2018</w:t>
      </w:r>
      <w:r w:rsidRPr="00D87ADC" w:rsidR="00504650">
        <w:rPr>
          <w:rFonts w:ascii="Times New Roman" w:hAnsi="Times New Roman"/>
          <w:snapToGrid/>
          <w:sz w:val="22"/>
          <w:szCs w:val="22"/>
        </w:rPr>
        <w:t xml:space="preserve">, </w:t>
      </w:r>
      <w:r w:rsidRPr="00D87ADC" w:rsidR="00731A70">
        <w:rPr>
          <w:rFonts w:ascii="Times New Roman" w:hAnsi="Times New Roman"/>
          <w:snapToGrid/>
          <w:sz w:val="22"/>
          <w:szCs w:val="22"/>
        </w:rPr>
        <w:t>in respons</w:t>
      </w:r>
      <w:r w:rsidR="00E731B6">
        <w:rPr>
          <w:rFonts w:ascii="Times New Roman" w:hAnsi="Times New Roman"/>
          <w:snapToGrid/>
          <w:sz w:val="22"/>
          <w:szCs w:val="22"/>
        </w:rPr>
        <w:t>e to a complaint</w:t>
      </w:r>
      <w:r w:rsidRPr="00D87ADC" w:rsidR="00731A70">
        <w:rPr>
          <w:rFonts w:ascii="Times New Roman" w:hAnsi="Times New Roman"/>
          <w:snapToGrid/>
          <w:sz w:val="22"/>
          <w:szCs w:val="22"/>
        </w:rPr>
        <w:t xml:space="preserve">, an agent of the Enforcement Bureau’s Atlanta Office </w:t>
      </w:r>
      <w:r w:rsidR="00E05454">
        <w:rPr>
          <w:rFonts w:ascii="Times New Roman" w:hAnsi="Times New Roman"/>
          <w:snapToGrid/>
          <w:sz w:val="22"/>
          <w:szCs w:val="22"/>
        </w:rPr>
        <w:t>investigated</w:t>
      </w:r>
      <w:r w:rsidR="005E4439">
        <w:rPr>
          <w:rFonts w:ascii="Times New Roman" w:hAnsi="Times New Roman"/>
          <w:snapToGrid/>
          <w:sz w:val="22"/>
          <w:szCs w:val="22"/>
        </w:rPr>
        <w:t xml:space="preserve"> </w:t>
      </w:r>
      <w:r w:rsidR="00D15B40">
        <w:rPr>
          <w:rFonts w:ascii="Times New Roman" w:hAnsi="Times New Roman"/>
          <w:snapToGrid/>
          <w:sz w:val="22"/>
          <w:szCs w:val="22"/>
        </w:rPr>
        <w:t>and</w:t>
      </w:r>
      <w:r w:rsidR="00BC3AF0">
        <w:rPr>
          <w:rFonts w:ascii="Times New Roman" w:hAnsi="Times New Roman"/>
          <w:snapToGrid/>
          <w:sz w:val="22"/>
          <w:szCs w:val="22"/>
        </w:rPr>
        <w:t xml:space="preserve"> </w:t>
      </w:r>
      <w:r w:rsidRPr="00D87ADC">
        <w:rPr>
          <w:rFonts w:ascii="Times New Roman" w:hAnsi="Times New Roman"/>
          <w:snapToGrid/>
          <w:sz w:val="22"/>
          <w:szCs w:val="22"/>
        </w:rPr>
        <w:t>observed the following violation:</w:t>
      </w:r>
    </w:p>
    <w:p w:rsidR="007B0FC7" w:rsidP="007B0FC7">
      <w:pPr>
        <w:ind w:left="1800" w:right="720"/>
        <w:rPr>
          <w:color w:val="000000"/>
          <w:sz w:val="22"/>
          <w:szCs w:val="22"/>
        </w:rPr>
      </w:pPr>
    </w:p>
    <w:p w:rsidR="00913D64" w:rsidRPr="00A761BD" w:rsidP="00AC4FAB">
      <w:pPr>
        <w:pStyle w:val="ListParagraph"/>
        <w:numPr>
          <w:ilvl w:val="1"/>
          <w:numId w:val="10"/>
        </w:numPr>
        <w:ind w:right="720"/>
        <w:rPr>
          <w:color w:val="000000"/>
          <w:sz w:val="22"/>
          <w:szCs w:val="22"/>
        </w:rPr>
      </w:pPr>
      <w:r w:rsidRPr="00AC4FAB">
        <w:rPr>
          <w:color w:val="000000"/>
          <w:sz w:val="22"/>
          <w:szCs w:val="22"/>
        </w:rPr>
        <w:t>47 C.F.R. § 1.903(a): “Stations in the Wireless Radio Services must be used and operated only in accordance with the rules applicable to their particular service as set forth in this title and with a valid authorization granted by the Commission…”</w:t>
      </w:r>
      <w:r>
        <w:rPr>
          <w:rStyle w:val="FootnoteReference"/>
          <w:color w:val="000000"/>
          <w:szCs w:val="22"/>
        </w:rPr>
        <w:footnoteReference w:id="4"/>
      </w:r>
      <w:r w:rsidRPr="00AC4FAB">
        <w:rPr>
          <w:color w:val="000000"/>
          <w:sz w:val="22"/>
          <w:szCs w:val="22"/>
        </w:rPr>
        <w:t xml:space="preserve">  Omni’s license for station W246BN </w:t>
      </w:r>
      <w:r w:rsidR="004B542B">
        <w:rPr>
          <w:color w:val="000000"/>
          <w:sz w:val="22"/>
          <w:szCs w:val="22"/>
        </w:rPr>
        <w:t xml:space="preserve">(Station) </w:t>
      </w:r>
      <w:r w:rsidRPr="00AC4FAB">
        <w:rPr>
          <w:color w:val="000000"/>
          <w:sz w:val="22"/>
          <w:szCs w:val="22"/>
        </w:rPr>
        <w:t xml:space="preserve">authorizes it to operate from coordinates </w:t>
      </w:r>
      <w:r w:rsidRPr="00AC4FAB" w:rsidR="00CA4299">
        <w:rPr>
          <w:sz w:val="22"/>
          <w:szCs w:val="22"/>
        </w:rPr>
        <w:t>30° 54' 08.7" N and 87° 28' 32.9" W</w:t>
      </w:r>
      <w:r w:rsidRPr="00AC4FAB">
        <w:rPr>
          <w:color w:val="000000"/>
          <w:sz w:val="22"/>
          <w:szCs w:val="22"/>
        </w:rPr>
        <w:t xml:space="preserve">.  </w:t>
      </w:r>
      <w:r w:rsidRPr="00AC4FAB" w:rsidR="00D15B40">
        <w:rPr>
          <w:color w:val="000000"/>
          <w:sz w:val="22"/>
          <w:szCs w:val="22"/>
        </w:rPr>
        <w:t>Omni</w:t>
      </w:r>
      <w:r w:rsidR="004B542B">
        <w:rPr>
          <w:color w:val="000000"/>
          <w:sz w:val="22"/>
          <w:szCs w:val="22"/>
        </w:rPr>
        <w:t>’s counsel</w:t>
      </w:r>
      <w:r w:rsidRPr="00AC4FAB" w:rsidR="00D15B40">
        <w:rPr>
          <w:color w:val="000000"/>
          <w:sz w:val="22"/>
          <w:szCs w:val="22"/>
        </w:rPr>
        <w:t xml:space="preserve"> stated </w:t>
      </w:r>
      <w:r w:rsidR="004B542B">
        <w:rPr>
          <w:color w:val="000000"/>
          <w:sz w:val="22"/>
          <w:szCs w:val="22"/>
        </w:rPr>
        <w:t xml:space="preserve">that the Station </w:t>
      </w:r>
      <w:r w:rsidRPr="00AC4FAB" w:rsidR="009F09ED">
        <w:rPr>
          <w:color w:val="000000"/>
          <w:sz w:val="22"/>
          <w:szCs w:val="22"/>
        </w:rPr>
        <w:t xml:space="preserve">filed </w:t>
      </w:r>
      <w:r w:rsidR="004B542B">
        <w:rPr>
          <w:color w:val="000000"/>
          <w:sz w:val="22"/>
          <w:szCs w:val="22"/>
        </w:rPr>
        <w:t xml:space="preserve">an application for a </w:t>
      </w:r>
      <w:r w:rsidRPr="00AC4FAB" w:rsidR="009F09ED">
        <w:rPr>
          <w:color w:val="000000"/>
          <w:sz w:val="22"/>
          <w:szCs w:val="22"/>
        </w:rPr>
        <w:t xml:space="preserve">construction permit to operate from </w:t>
      </w:r>
      <w:r w:rsidRPr="00AC4FAB" w:rsidR="003C36F7">
        <w:rPr>
          <w:color w:val="000000"/>
          <w:sz w:val="22"/>
          <w:szCs w:val="22"/>
        </w:rPr>
        <w:t xml:space="preserve">coordinates </w:t>
      </w:r>
      <w:r w:rsidRPr="00AC4FAB" w:rsidR="003C36F7">
        <w:rPr>
          <w:sz w:val="22"/>
          <w:szCs w:val="22"/>
        </w:rPr>
        <w:t>30° 25' 59.9" N and 87° 13' 08.7" W</w:t>
      </w:r>
      <w:r w:rsidRPr="00AC4FAB" w:rsidR="009F09ED">
        <w:rPr>
          <w:sz w:val="22"/>
          <w:szCs w:val="22"/>
        </w:rPr>
        <w:t>, but Commission’s record</w:t>
      </w:r>
      <w:r w:rsidR="004B542B">
        <w:rPr>
          <w:sz w:val="22"/>
          <w:szCs w:val="22"/>
        </w:rPr>
        <w:t>s</w:t>
      </w:r>
      <w:r w:rsidRPr="00AC4FAB" w:rsidR="009F09ED">
        <w:rPr>
          <w:sz w:val="22"/>
          <w:szCs w:val="22"/>
        </w:rPr>
        <w:t xml:space="preserve"> indicate </w:t>
      </w:r>
      <w:r w:rsidRPr="00AC4FAB" w:rsidR="003C36F7">
        <w:rPr>
          <w:sz w:val="22"/>
          <w:szCs w:val="22"/>
        </w:rPr>
        <w:t xml:space="preserve">no authorization </w:t>
      </w:r>
      <w:r w:rsidR="00301745">
        <w:rPr>
          <w:sz w:val="22"/>
          <w:szCs w:val="22"/>
        </w:rPr>
        <w:t xml:space="preserve">for the location from which the station </w:t>
      </w:r>
      <w:r w:rsidR="009118DA">
        <w:rPr>
          <w:sz w:val="22"/>
          <w:szCs w:val="22"/>
        </w:rPr>
        <w:t>is</w:t>
      </w:r>
      <w:r w:rsidR="00301745">
        <w:rPr>
          <w:sz w:val="22"/>
          <w:szCs w:val="22"/>
        </w:rPr>
        <w:t xml:space="preserve"> operating </w:t>
      </w:r>
      <w:r w:rsidRPr="00AC4FAB" w:rsidR="003C36F7">
        <w:rPr>
          <w:sz w:val="22"/>
          <w:szCs w:val="22"/>
        </w:rPr>
        <w:t>has been issued.</w:t>
      </w:r>
      <w:r w:rsidRPr="00AC4FAB" w:rsidR="00E731B6">
        <w:rPr>
          <w:sz w:val="22"/>
          <w:szCs w:val="22"/>
        </w:rPr>
        <w:t xml:space="preserve"> Th</w:t>
      </w:r>
      <w:r w:rsidR="004B542B">
        <w:rPr>
          <w:sz w:val="22"/>
          <w:szCs w:val="22"/>
        </w:rPr>
        <w:t xml:space="preserve">e Station is operating from a </w:t>
      </w:r>
      <w:r w:rsidRPr="00AC4FAB" w:rsidR="00E731B6">
        <w:rPr>
          <w:sz w:val="22"/>
          <w:szCs w:val="22"/>
        </w:rPr>
        <w:t xml:space="preserve">location </w:t>
      </w:r>
      <w:r w:rsidR="004B542B">
        <w:rPr>
          <w:sz w:val="22"/>
          <w:szCs w:val="22"/>
        </w:rPr>
        <w:t xml:space="preserve">that </w:t>
      </w:r>
      <w:r w:rsidRPr="00AC4FAB" w:rsidR="00E731B6">
        <w:rPr>
          <w:sz w:val="22"/>
          <w:szCs w:val="22"/>
        </w:rPr>
        <w:t xml:space="preserve">is approximately 40 miles from the location authorized on the Station’s license. </w:t>
      </w:r>
    </w:p>
    <w:p w:rsidR="00383B7F" w:rsidRPr="00ED0B58" w:rsidP="00542B22">
      <w:pPr>
        <w:ind w:left="720"/>
        <w:rPr>
          <w:color w:val="000000"/>
          <w:sz w:val="22"/>
          <w:szCs w:val="22"/>
        </w:rPr>
      </w:pPr>
    </w:p>
    <w:p w:rsidR="00AC4FAB" w:rsidP="00F66A8F">
      <w:pPr>
        <w:numPr>
          <w:ilvl w:val="0"/>
          <w:numId w:val="10"/>
        </w:numPr>
        <w:tabs>
          <w:tab w:val="clear" w:pos="720"/>
        </w:tabs>
        <w:ind w:left="0" w:firstLine="720"/>
        <w:rPr>
          <w:color w:val="000000"/>
          <w:sz w:val="22"/>
          <w:szCs w:val="22"/>
        </w:rPr>
      </w:pPr>
      <w:r>
        <w:rPr>
          <w:color w:val="000000"/>
          <w:sz w:val="22"/>
          <w:szCs w:val="22"/>
        </w:rPr>
        <w:t xml:space="preserve"> </w:t>
      </w:r>
      <w:r w:rsidRPr="00AC4FAB">
        <w:rPr>
          <w:color w:val="000000"/>
          <w:sz w:val="22"/>
          <w:szCs w:val="22"/>
        </w:rPr>
        <w:t>In addition to the above named violation, a complaint filed with the FCC indicated that this station was originating programing content instead of retransmitting programing from its associated full power station.  Therefore, as part of the response to this Notice, the licensee shall indicate the percentage of programming it originates, the percentage of programming that it retransmits and the means by which such programming is received.</w:t>
      </w:r>
    </w:p>
    <w:p w:rsidR="00AC4FAB" w:rsidP="00AC4FAB">
      <w:pPr>
        <w:ind w:left="720"/>
        <w:rPr>
          <w:color w:val="000000"/>
          <w:sz w:val="22"/>
          <w:szCs w:val="22"/>
        </w:rPr>
      </w:pPr>
    </w:p>
    <w:p w:rsidR="00AC4FAB" w:rsidRPr="00AC4FAB" w:rsidP="00AC4FAB">
      <w:pPr>
        <w:numPr>
          <w:ilvl w:val="0"/>
          <w:numId w:val="10"/>
        </w:numPr>
        <w:tabs>
          <w:tab w:val="clear" w:pos="720"/>
        </w:tabs>
        <w:ind w:left="0" w:firstLine="720"/>
        <w:rPr>
          <w:color w:val="000000"/>
          <w:sz w:val="22"/>
          <w:szCs w:val="22"/>
        </w:rPr>
      </w:pPr>
      <w:r w:rsidRPr="00E567BF">
        <w:rPr>
          <w:color w:val="000000"/>
          <w:sz w:val="22"/>
          <w:szCs w:val="22"/>
        </w:rPr>
        <w:t>Pursuant to</w:t>
      </w:r>
      <w:r w:rsidRPr="00E567BF" w:rsidR="0072561F">
        <w:rPr>
          <w:color w:val="000000"/>
          <w:sz w:val="22"/>
          <w:szCs w:val="22"/>
        </w:rPr>
        <w:t xml:space="preserve"> Section</w:t>
      </w:r>
      <w:r w:rsidRPr="00E567BF">
        <w:rPr>
          <w:color w:val="000000"/>
          <w:sz w:val="22"/>
          <w:szCs w:val="22"/>
        </w:rPr>
        <w:t xml:space="preserve"> </w:t>
      </w:r>
      <w:r w:rsidRPr="00E567BF" w:rsidR="0072561F">
        <w:rPr>
          <w:color w:val="000000"/>
          <w:sz w:val="22"/>
          <w:szCs w:val="22"/>
        </w:rPr>
        <w:t xml:space="preserve">308(b) </w:t>
      </w:r>
      <w:r w:rsidRPr="00E567BF">
        <w:rPr>
          <w:color w:val="000000"/>
          <w:sz w:val="22"/>
          <w:szCs w:val="22"/>
        </w:rPr>
        <w:t>of the Communications Act of 1934, as amended,</w:t>
      </w:r>
      <w:r>
        <w:rPr>
          <w:rStyle w:val="FootnoteReference"/>
          <w:color w:val="000000"/>
          <w:sz w:val="22"/>
          <w:szCs w:val="22"/>
        </w:rPr>
        <w:footnoteReference w:id="5"/>
      </w:r>
      <w:r w:rsidRPr="00E567BF" w:rsidR="00482A21">
        <w:rPr>
          <w:color w:val="000000"/>
          <w:sz w:val="22"/>
          <w:szCs w:val="22"/>
        </w:rPr>
        <w:t xml:space="preserve"> and Section 1.89 of the R</w:t>
      </w:r>
      <w:r w:rsidRPr="00E567BF">
        <w:rPr>
          <w:color w:val="000000"/>
          <w:sz w:val="22"/>
          <w:szCs w:val="22"/>
        </w:rPr>
        <w:t>ules, we seek additional information concerning the violations and any remedial actions taken.</w:t>
      </w:r>
      <w:r w:rsidRPr="00E567BF" w:rsidR="009211C8">
        <w:rPr>
          <w:color w:val="000000"/>
          <w:sz w:val="22"/>
          <w:szCs w:val="22"/>
        </w:rPr>
        <w:t xml:space="preserve"> </w:t>
      </w:r>
      <w:r w:rsidRPr="00E567BF">
        <w:rPr>
          <w:color w:val="000000"/>
          <w:sz w:val="22"/>
          <w:szCs w:val="22"/>
        </w:rPr>
        <w:t xml:space="preserve"> Therefore, </w:t>
      </w:r>
      <w:r w:rsidR="00BC3AF0">
        <w:rPr>
          <w:color w:val="000000"/>
          <w:sz w:val="22"/>
          <w:szCs w:val="22"/>
        </w:rPr>
        <w:t>Omni</w:t>
      </w:r>
      <w:r w:rsidRPr="00E567BF" w:rsidR="00FB3B4A">
        <w:rPr>
          <w:color w:val="000000"/>
          <w:sz w:val="22"/>
          <w:szCs w:val="22"/>
        </w:rPr>
        <w:t xml:space="preserve"> </w:t>
      </w:r>
      <w:r w:rsidRPr="00E567BF">
        <w:rPr>
          <w:color w:val="000000"/>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color w:val="000000"/>
          <w:sz w:val="22"/>
          <w:szCs w:val="22"/>
        </w:rPr>
        <w:footnoteReference w:id="6"/>
      </w:r>
      <w:r w:rsidRPr="00E567BF">
        <w:rPr>
          <w:color w:val="000000"/>
          <w:sz w:val="22"/>
          <w:szCs w:val="22"/>
        </w:rPr>
        <w:t xml:space="preserve">  </w:t>
      </w:r>
    </w:p>
    <w:p w:rsidR="00F66A8F" w:rsidRPr="00E567BF" w:rsidP="00F66A8F">
      <w:pPr>
        <w:pStyle w:val="BodyTextIndent3"/>
        <w:ind w:firstLine="0"/>
        <w:jc w:val="left"/>
        <w:rPr>
          <w:color w:val="000000"/>
          <w:szCs w:val="22"/>
        </w:rPr>
      </w:pPr>
    </w:p>
    <w:p w:rsidR="00F66A8F" w:rsidRPr="00E567BF" w:rsidP="00F66A8F">
      <w:pPr>
        <w:pStyle w:val="BodyTextIndent3"/>
        <w:numPr>
          <w:ilvl w:val="0"/>
          <w:numId w:val="10"/>
        </w:numPr>
        <w:tabs>
          <w:tab w:val="num" w:pos="0"/>
          <w:tab w:val="clear" w:pos="720"/>
        </w:tabs>
        <w:ind w:left="0" w:firstLine="720"/>
        <w:jc w:val="left"/>
        <w:rPr>
          <w:color w:val="000000"/>
          <w:szCs w:val="22"/>
        </w:rPr>
      </w:pPr>
      <w:r w:rsidRPr="00E567BF">
        <w:rPr>
          <w:color w:val="000000"/>
          <w:szCs w:val="22"/>
        </w:rPr>
        <w:t xml:space="preserve">In accordance with Section 1.16 of the </w:t>
      </w:r>
      <w:r w:rsidRPr="00E567BF" w:rsidR="00482A21">
        <w:rPr>
          <w:color w:val="000000"/>
          <w:szCs w:val="22"/>
        </w:rPr>
        <w:t>R</w:t>
      </w:r>
      <w:r w:rsidRPr="00E567BF">
        <w:rPr>
          <w:color w:val="000000"/>
          <w:szCs w:val="22"/>
        </w:rPr>
        <w:t xml:space="preserve">ules, we direct </w:t>
      </w:r>
      <w:r w:rsidR="00BC3AF0">
        <w:rPr>
          <w:color w:val="000000"/>
          <w:szCs w:val="22"/>
        </w:rPr>
        <w:t>Omni</w:t>
      </w:r>
      <w:r w:rsidRPr="00E567BF" w:rsidR="00FB3B4A">
        <w:rPr>
          <w:color w:val="000000"/>
          <w:szCs w:val="22"/>
        </w:rPr>
        <w:t xml:space="preserve"> </w:t>
      </w:r>
      <w:r w:rsidRPr="00E567BF">
        <w:rPr>
          <w:color w:val="000000"/>
          <w:szCs w:val="22"/>
        </w:rPr>
        <w:t xml:space="preserve">to support its response to this Notice with an affidavit or declaration under penalty of perjury, signed and dated by an authorized officer of </w:t>
      </w:r>
      <w:r w:rsidR="00BC3AF0">
        <w:rPr>
          <w:color w:val="000000"/>
          <w:szCs w:val="22"/>
        </w:rPr>
        <w:t>Omni</w:t>
      </w:r>
      <w:r w:rsidRPr="00E567BF" w:rsidR="00FB3B4A">
        <w:rPr>
          <w:color w:val="000000"/>
          <w:szCs w:val="22"/>
        </w:rPr>
        <w:t xml:space="preserve"> </w:t>
      </w:r>
      <w:r w:rsidRPr="00E567BF">
        <w:rPr>
          <w:color w:val="000000"/>
          <w:szCs w:val="22"/>
        </w:rPr>
        <w:t>with personal knowledge of the representations provided in</w:t>
      </w:r>
      <w:r w:rsidRPr="00FB3B4A" w:rsidR="00FB3B4A">
        <w:rPr>
          <w:color w:val="000000"/>
          <w:szCs w:val="22"/>
        </w:rPr>
        <w:t xml:space="preserve"> </w:t>
      </w:r>
      <w:r w:rsidR="00BC3AF0">
        <w:rPr>
          <w:color w:val="000000"/>
          <w:szCs w:val="22"/>
        </w:rPr>
        <w:t>Omni</w:t>
      </w:r>
      <w:r w:rsidRPr="00E567BF">
        <w:rPr>
          <w:color w:val="000000"/>
          <w:szCs w:val="22"/>
        </w:rPr>
        <w:t xml:space="preserve"> response, verifying the truth and accuracy of the information therein,</w:t>
      </w:r>
      <w:r>
        <w:rPr>
          <w:rStyle w:val="FootnoteReference"/>
          <w:color w:val="000000"/>
          <w:szCs w:val="22"/>
        </w:rPr>
        <w:footnoteReference w:id="7"/>
      </w:r>
      <w:r w:rsidRPr="00E567BF">
        <w:rPr>
          <w:color w:val="000000"/>
        </w:rPr>
        <w:t xml:space="preserve"> and confirming that all of the information requested by this Notice which is in the licensee’s possession, custody, control, or knowledge has been produced</w:t>
      </w:r>
      <w:r w:rsidRPr="00E567BF">
        <w:rPr>
          <w:color w:val="000000"/>
          <w:szCs w:val="22"/>
        </w:rPr>
        <w:t>.  To knowingly and willfully make any false statement or conceal any material fact in reply to this Notice is punishable by fine or imprisonment under Title 18 of the U.S. Code.</w:t>
      </w:r>
      <w:r>
        <w:rPr>
          <w:rStyle w:val="FootnoteReference"/>
          <w:color w:val="000000"/>
          <w:sz w:val="22"/>
          <w:szCs w:val="22"/>
        </w:rPr>
        <w:footnoteReference w:id="8"/>
      </w:r>
      <w:r w:rsidRPr="00E567BF">
        <w:rPr>
          <w:color w:val="000000"/>
          <w:szCs w:val="22"/>
        </w:rPr>
        <w:t xml:space="preserve">  </w:t>
      </w:r>
    </w:p>
    <w:p w:rsidR="00F66A8F" w:rsidRPr="00E567BF" w:rsidP="00F66A8F">
      <w:pPr>
        <w:pStyle w:val="BodyTextIndent3"/>
        <w:ind w:firstLine="0"/>
        <w:jc w:val="left"/>
        <w:rPr>
          <w:color w:val="000000"/>
          <w:szCs w:val="22"/>
        </w:rPr>
      </w:pPr>
    </w:p>
    <w:p w:rsidR="00F66A8F" w:rsidRPr="00E567BF" w:rsidP="00F66A8F">
      <w:pPr>
        <w:pStyle w:val="BodyTextIndent3"/>
        <w:numPr>
          <w:ilvl w:val="0"/>
          <w:numId w:val="10"/>
        </w:numPr>
        <w:tabs>
          <w:tab w:val="num" w:pos="0"/>
          <w:tab w:val="clear" w:pos="720"/>
        </w:tabs>
        <w:ind w:left="0" w:firstLine="720"/>
        <w:jc w:val="left"/>
        <w:rPr>
          <w:color w:val="000000"/>
          <w:szCs w:val="22"/>
        </w:rPr>
      </w:pPr>
      <w:r w:rsidRPr="00E567BF">
        <w:rPr>
          <w:color w:val="000000"/>
          <w:szCs w:val="22"/>
        </w:rPr>
        <w:t>All replies and documentation sent in response to this Notice should be marked with the File No. specified above, and mailed to the following address:</w:t>
      </w:r>
    </w:p>
    <w:p w:rsidR="00F66A8F" w:rsidRPr="00E567BF" w:rsidP="00F66A8F">
      <w:pPr>
        <w:rPr>
          <w:color w:val="000000"/>
          <w:sz w:val="22"/>
          <w:szCs w:val="22"/>
        </w:rPr>
      </w:pPr>
    </w:p>
    <w:p w:rsidR="00F66A8F" w:rsidRPr="00E567BF" w:rsidP="00D7055E">
      <w:pPr>
        <w:keepNext/>
        <w:keepLines/>
        <w:ind w:left="1440" w:firstLine="720"/>
        <w:rPr>
          <w:color w:val="000000"/>
          <w:sz w:val="22"/>
          <w:szCs w:val="22"/>
        </w:rPr>
      </w:pPr>
      <w:r w:rsidRPr="00E567BF">
        <w:rPr>
          <w:color w:val="000000"/>
          <w:sz w:val="22"/>
          <w:szCs w:val="22"/>
        </w:rPr>
        <w:t>Federal Communications Commission</w:t>
      </w:r>
    </w:p>
    <w:p w:rsidR="00D7055E" w:rsidP="00D7055E">
      <w:pPr>
        <w:keepNext/>
        <w:keepLines/>
        <w:ind w:left="1440" w:firstLine="720"/>
        <w:rPr>
          <w:color w:val="000000"/>
          <w:sz w:val="22"/>
          <w:szCs w:val="22"/>
        </w:rPr>
      </w:pPr>
      <w:r w:rsidRPr="00D7055E">
        <w:rPr>
          <w:color w:val="000000"/>
          <w:sz w:val="22"/>
          <w:szCs w:val="22"/>
        </w:rPr>
        <w:t>Office of the Director - Region Two</w:t>
      </w:r>
    </w:p>
    <w:p w:rsidR="004B542B" w:rsidRPr="00D7055E" w:rsidP="00D7055E">
      <w:pPr>
        <w:keepNext/>
        <w:keepLines/>
        <w:ind w:left="1440" w:firstLine="720"/>
        <w:rPr>
          <w:color w:val="000000"/>
          <w:sz w:val="22"/>
          <w:szCs w:val="22"/>
        </w:rPr>
      </w:pPr>
      <w:r>
        <w:rPr>
          <w:color w:val="000000"/>
          <w:sz w:val="22"/>
          <w:szCs w:val="22"/>
        </w:rPr>
        <w:t xml:space="preserve">P.O. Box </w:t>
      </w:r>
      <w:r w:rsidRPr="004B542B">
        <w:rPr>
          <w:color w:val="000000"/>
          <w:sz w:val="22"/>
          <w:szCs w:val="22"/>
        </w:rPr>
        <w:t>1493</w:t>
      </w:r>
    </w:p>
    <w:p w:rsidR="003359C4" w:rsidRPr="00E567BF" w:rsidP="00D7055E">
      <w:pPr>
        <w:keepNext/>
        <w:keepLines/>
        <w:ind w:left="2160"/>
        <w:rPr>
          <w:color w:val="000000"/>
          <w:sz w:val="22"/>
          <w:szCs w:val="22"/>
        </w:rPr>
      </w:pPr>
      <w:r w:rsidRPr="00D7055E">
        <w:rPr>
          <w:color w:val="000000"/>
          <w:sz w:val="22"/>
          <w:szCs w:val="22"/>
        </w:rPr>
        <w:t>Powder Springs, GA 30127</w:t>
      </w:r>
    </w:p>
    <w:p w:rsidR="00545132" w:rsidRPr="00E567BF" w:rsidP="00545132">
      <w:pPr>
        <w:tabs>
          <w:tab w:val="left" w:pos="-1440"/>
        </w:tabs>
        <w:rPr>
          <w:color w:val="000000"/>
          <w:sz w:val="22"/>
          <w:szCs w:val="22"/>
        </w:rPr>
      </w:pPr>
    </w:p>
    <w:p w:rsidR="00273BE9" w:rsidP="00A761BD">
      <w:pPr>
        <w:pStyle w:val="BodyTextIndent3"/>
        <w:numPr>
          <w:ilvl w:val="0"/>
          <w:numId w:val="10"/>
        </w:numPr>
        <w:tabs>
          <w:tab w:val="num" w:pos="0"/>
          <w:tab w:val="clear" w:pos="720"/>
        </w:tabs>
        <w:ind w:left="0" w:firstLine="720"/>
        <w:jc w:val="left"/>
        <w:rPr>
          <w:color w:val="000000"/>
          <w:szCs w:val="22"/>
        </w:rPr>
      </w:pPr>
      <w:r w:rsidRPr="004B542B">
        <w:rPr>
          <w:color w:val="000000"/>
          <w:szCs w:val="22"/>
        </w:rPr>
        <w:t xml:space="preserve">This Notice shall be sent to </w:t>
      </w:r>
      <w:r w:rsidRPr="004B542B" w:rsidR="00BC3AF0">
        <w:rPr>
          <w:color w:val="000000"/>
          <w:szCs w:val="22"/>
        </w:rPr>
        <w:t>Omni</w:t>
      </w:r>
      <w:r w:rsidRPr="004B542B" w:rsidR="00FB3B4A">
        <w:rPr>
          <w:color w:val="000000"/>
          <w:szCs w:val="22"/>
        </w:rPr>
        <w:t xml:space="preserve"> </w:t>
      </w:r>
      <w:r w:rsidRPr="004B542B" w:rsidR="003359C4">
        <w:rPr>
          <w:color w:val="000000"/>
          <w:szCs w:val="22"/>
        </w:rPr>
        <w:t>at its</w:t>
      </w:r>
      <w:r w:rsidRPr="004B542B">
        <w:rPr>
          <w:color w:val="000000"/>
          <w:szCs w:val="22"/>
        </w:rPr>
        <w:t xml:space="preserve"> address of record</w:t>
      </w:r>
      <w:r w:rsidRPr="004B542B" w:rsidR="004B542B">
        <w:rPr>
          <w:color w:val="000000"/>
          <w:szCs w:val="22"/>
        </w:rPr>
        <w:t xml:space="preserve"> and to its counsel, John Trent, at</w:t>
      </w:r>
      <w:r w:rsidRPr="00A761BD" w:rsidR="004B542B">
        <w:rPr>
          <w:color w:val="000000"/>
          <w:szCs w:val="22"/>
        </w:rPr>
        <w:t xml:space="preserve"> </w:t>
      </w:r>
      <w:r w:rsidRPr="004B542B" w:rsidR="004B542B">
        <w:rPr>
          <w:color w:val="000000"/>
          <w:szCs w:val="22"/>
        </w:rPr>
        <w:t>Putbrese Hunsaker &amp; Trent PC, 200 South Church Street, Woodstock, Virginia 22664</w:t>
      </w:r>
      <w:r w:rsidRPr="004B542B">
        <w:rPr>
          <w:color w:val="000000"/>
          <w:szCs w:val="22"/>
        </w:rPr>
        <w:t>.</w:t>
      </w:r>
    </w:p>
    <w:p w:rsidR="008379C3" w:rsidRPr="00A761BD" w:rsidP="00A761BD">
      <w:pPr>
        <w:pStyle w:val="BodyTextIndent3"/>
        <w:ind w:left="720" w:firstLine="0"/>
        <w:jc w:val="left"/>
        <w:rPr>
          <w:color w:val="000000"/>
          <w:szCs w:val="22"/>
        </w:rPr>
      </w:pPr>
      <w:r w:rsidRPr="004B542B">
        <w:rPr>
          <w:color w:val="000000"/>
          <w:szCs w:val="22"/>
        </w:rPr>
        <w:t xml:space="preserve">  </w:t>
      </w:r>
    </w:p>
    <w:p w:rsidR="001E11C6" w:rsidRPr="008379C3" w:rsidP="000A2305">
      <w:pPr>
        <w:numPr>
          <w:ilvl w:val="0"/>
          <w:numId w:val="10"/>
        </w:numPr>
        <w:tabs>
          <w:tab w:val="left" w:pos="-1440"/>
          <w:tab w:val="clear" w:pos="720"/>
        </w:tabs>
        <w:ind w:left="0" w:firstLine="720"/>
        <w:rPr>
          <w:b/>
          <w:color w:val="000000"/>
          <w:sz w:val="22"/>
          <w:szCs w:val="22"/>
        </w:rPr>
      </w:pPr>
      <w:r w:rsidRPr="008379C3">
        <w:rPr>
          <w:color w:val="000000"/>
          <w:sz w:val="22"/>
          <w:szCs w:val="22"/>
        </w:rPr>
        <w:t>The Privacy Act of 1974</w:t>
      </w:r>
      <w:r>
        <w:rPr>
          <w:rStyle w:val="FootnoteReference"/>
          <w:color w:val="000000"/>
          <w:sz w:val="22"/>
          <w:szCs w:val="22"/>
        </w:rPr>
        <w:footnoteReference w:id="9"/>
      </w:r>
      <w:r w:rsidRPr="008379C3">
        <w:rPr>
          <w:color w:val="000000"/>
          <w:sz w:val="22"/>
          <w:szCs w:val="22"/>
        </w:rPr>
        <w:t xml:space="preserve"> requires that we advise you that the </w:t>
      </w:r>
      <w:r w:rsidRPr="008379C3" w:rsidR="00A86FB8">
        <w:rPr>
          <w:color w:val="000000"/>
          <w:sz w:val="22"/>
          <w:szCs w:val="22"/>
        </w:rPr>
        <w:t xml:space="preserve">Commission </w:t>
      </w:r>
      <w:r w:rsidRPr="008379C3">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P="001E11C6">
      <w:pPr>
        <w:tabs>
          <w:tab w:val="left" w:pos="-1440"/>
        </w:tabs>
        <w:rPr>
          <w:b/>
          <w:color w:val="000000"/>
          <w:sz w:val="22"/>
          <w:szCs w:val="22"/>
        </w:rPr>
      </w:pPr>
    </w:p>
    <w:p w:rsidR="00731A70" w:rsidRPr="00E567BF" w:rsidP="001E11C6">
      <w:pPr>
        <w:tabs>
          <w:tab w:val="left" w:pos="-1440"/>
        </w:tabs>
        <w:rPr>
          <w:b/>
          <w:color w:val="000000"/>
          <w:sz w:val="22"/>
          <w:szCs w:val="22"/>
        </w:rPr>
      </w:pPr>
    </w:p>
    <w:p w:rsidR="00AE56CD" w:rsidP="00AE04A5">
      <w:pPr>
        <w:ind w:firstLine="4680"/>
        <w:rPr>
          <w:color w:val="000000"/>
          <w:sz w:val="22"/>
          <w:szCs w:val="22"/>
        </w:rPr>
      </w:pPr>
    </w:p>
    <w:p w:rsidR="00AE56CD" w:rsidP="00AE04A5">
      <w:pPr>
        <w:ind w:firstLine="4680"/>
        <w:rPr>
          <w:color w:val="000000"/>
          <w:sz w:val="22"/>
          <w:szCs w:val="22"/>
        </w:rPr>
      </w:pPr>
    </w:p>
    <w:p w:rsidR="00AE56CD" w:rsidP="00AE04A5">
      <w:pPr>
        <w:ind w:firstLine="4680"/>
        <w:rPr>
          <w:color w:val="000000"/>
          <w:sz w:val="22"/>
          <w:szCs w:val="22"/>
        </w:rPr>
      </w:pPr>
    </w:p>
    <w:p w:rsidR="00AE56CD" w:rsidP="00AE04A5">
      <w:pPr>
        <w:ind w:firstLine="4680"/>
        <w:rPr>
          <w:color w:val="000000"/>
          <w:sz w:val="22"/>
          <w:szCs w:val="22"/>
        </w:rPr>
      </w:pPr>
    </w:p>
    <w:p w:rsidR="00354D4C" w:rsidRPr="00E567BF" w:rsidP="00AE04A5">
      <w:pPr>
        <w:ind w:firstLine="4680"/>
        <w:rPr>
          <w:color w:val="000000"/>
          <w:sz w:val="22"/>
          <w:szCs w:val="22"/>
        </w:rPr>
      </w:pPr>
      <w:r w:rsidRPr="00E567BF">
        <w:rPr>
          <w:color w:val="000000"/>
          <w:sz w:val="22"/>
          <w:szCs w:val="22"/>
        </w:rPr>
        <w:t>FEDERAL COMMUNICATIONS COMMISSION</w:t>
      </w:r>
    </w:p>
    <w:p w:rsidR="00354D4C" w:rsidRPr="00E567BF" w:rsidP="00AE04A5">
      <w:pPr>
        <w:rPr>
          <w:color w:val="000000"/>
          <w:sz w:val="22"/>
          <w:szCs w:val="22"/>
        </w:rPr>
      </w:pPr>
    </w:p>
    <w:p w:rsidR="00354D4C" w:rsidP="00AE04A5">
      <w:pPr>
        <w:rPr>
          <w:noProof/>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3809A1" w:rsidRPr="00E567BF" w:rsidP="00AE04A5">
      <w:pPr>
        <w:rPr>
          <w:color w:val="000000"/>
          <w:sz w:val="22"/>
          <w:szCs w:val="22"/>
        </w:rPr>
      </w:pPr>
    </w:p>
    <w:p w:rsidR="00354D4C" w:rsidRPr="00E567BF" w:rsidP="00AE04A5">
      <w:pPr>
        <w:rPr>
          <w:color w:val="000000"/>
          <w:sz w:val="22"/>
          <w:szCs w:val="22"/>
        </w:rPr>
      </w:pPr>
    </w:p>
    <w:p w:rsidR="0043355C" w:rsidP="0043355C">
      <w:pPr>
        <w:ind w:left="3960" w:firstLine="720"/>
        <w:rPr>
          <w:sz w:val="22"/>
          <w:szCs w:val="22"/>
        </w:rPr>
      </w:pPr>
      <w:r>
        <w:rPr>
          <w:sz w:val="22"/>
          <w:szCs w:val="22"/>
        </w:rPr>
        <w:t>Ronald Ramage</w:t>
      </w:r>
    </w:p>
    <w:p w:rsidR="0043355C" w:rsidRPr="00DB1B55" w:rsidP="0043355C">
      <w:pPr>
        <w:ind w:left="3960" w:firstLine="720"/>
        <w:rPr>
          <w:sz w:val="22"/>
          <w:szCs w:val="22"/>
        </w:rPr>
      </w:pPr>
      <w:r>
        <w:rPr>
          <w:sz w:val="22"/>
          <w:szCs w:val="22"/>
        </w:rPr>
        <w:t>Director - Region Two</w:t>
      </w:r>
    </w:p>
    <w:p w:rsidR="0043355C" w:rsidRPr="00DB1B55" w:rsidP="0043355C">
      <w:pPr>
        <w:ind w:left="3960" w:firstLine="720"/>
      </w:pPr>
      <w:r w:rsidRPr="00DB1B55">
        <w:rPr>
          <w:sz w:val="22"/>
          <w:szCs w:val="22"/>
        </w:rPr>
        <w:t>Enforcement Bureau</w:t>
      </w:r>
    </w:p>
    <w:p w:rsidR="00354D4C" w:rsidRPr="00E567BF" w:rsidP="00AE04A5">
      <w:pPr>
        <w:pStyle w:val="Header"/>
        <w:tabs>
          <w:tab w:val="clear" w:pos="4320"/>
          <w:tab w:val="clear" w:pos="8640"/>
        </w:tabs>
        <w:rPr>
          <w:color w:val="000000"/>
          <w:sz w:val="22"/>
          <w:szCs w:val="22"/>
        </w:rPr>
      </w:pPr>
    </w:p>
    <w:p w:rsidR="00354D4C" w:rsidRPr="00E567BF" w:rsidP="00AE04A5">
      <w:pPr>
        <w:pStyle w:val="Header"/>
        <w:tabs>
          <w:tab w:val="clear" w:pos="4320"/>
          <w:tab w:val="clear" w:pos="8640"/>
        </w:tabs>
        <w:rPr>
          <w:color w:val="000000"/>
          <w:sz w:val="22"/>
          <w:szCs w:val="22"/>
        </w:rPr>
      </w:pPr>
    </w:p>
    <w:p w:rsidR="00354D4C" w:rsidRPr="00E567BF">
      <w:pPr>
        <w:pStyle w:val="Header"/>
        <w:tabs>
          <w:tab w:val="clear" w:pos="4320"/>
          <w:tab w:val="clear" w:pos="8640"/>
        </w:tabs>
        <w:rPr>
          <w:color w:val="000000"/>
          <w:sz w:val="22"/>
          <w:szCs w:val="22"/>
        </w:rPr>
      </w:pPr>
    </w:p>
    <w:p w:rsidR="00354D4C" w:rsidRPr="00E567BF">
      <w:pPr>
        <w:pStyle w:val="Header"/>
        <w:tabs>
          <w:tab w:val="clear" w:pos="4320"/>
          <w:tab w:val="clear" w:pos="8640"/>
        </w:tabs>
        <w:rPr>
          <w:color w:val="000000"/>
          <w:sz w:val="22"/>
          <w:szCs w:val="22"/>
        </w:rPr>
      </w:pPr>
    </w:p>
    <w:p w:rsidR="00354D4C" w:rsidRPr="00E567BF">
      <w:pPr>
        <w:pStyle w:val="Header"/>
        <w:tabs>
          <w:tab w:val="clear" w:pos="4320"/>
          <w:tab w:val="clear" w:pos="8640"/>
        </w:tabs>
        <w:rPr>
          <w:color w:val="000000"/>
          <w:sz w:val="22"/>
          <w:szCs w:val="22"/>
        </w:rPr>
      </w:pPr>
    </w:p>
    <w:p w:rsidR="00E567BF" w:rsidRPr="00E567BF">
      <w:pPr>
        <w:rPr>
          <w:snapToGrid w:val="0"/>
          <w:color w:val="000000"/>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C6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02B">
      <w:rPr>
        <w:rStyle w:val="PageNumber"/>
        <w:noProof/>
      </w:rPr>
      <w:t>2</w:t>
    </w:r>
    <w:r>
      <w:rPr>
        <w:rStyle w:val="PageNumber"/>
      </w:rPr>
      <w:fldChar w:fldCharType="end"/>
    </w:r>
  </w:p>
  <w:p w:rsidR="00DC68FC">
    <w:pPr>
      <w:spacing w:line="240" w:lineRule="exact"/>
      <w:rPr>
        <w:sz w:val="22"/>
      </w:rPr>
    </w:pPr>
  </w:p>
  <w:p w:rsidR="00DC68FC">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047D">
      <w:r>
        <w:separator/>
      </w:r>
    </w:p>
  </w:footnote>
  <w:footnote w:type="continuationSeparator" w:id="1">
    <w:p w:rsidR="001D047D">
      <w:r>
        <w:continuationSeparator/>
      </w:r>
    </w:p>
  </w:footnote>
  <w:footnote w:id="2">
    <w:p w:rsidR="00DC68FC"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DC68FC" w:rsidRPr="00C64968" w:rsidP="00F66A8F">
      <w:pPr>
        <w:pStyle w:val="FootnoteText"/>
        <w:rPr>
          <w:sz w:val="20"/>
        </w:rPr>
      </w:pPr>
    </w:p>
  </w:footnote>
  <w:footnote w:id="3">
    <w:p w:rsidR="009118DA" w:rsidRPr="004F4F6F" w:rsidP="000E3D5C">
      <w:pPr>
        <w:tabs>
          <w:tab w:val="left" w:pos="-1440"/>
        </w:tabs>
        <w:rPr>
          <w:b/>
          <w:sz w:val="22"/>
          <w:szCs w:val="22"/>
        </w:rPr>
      </w:pPr>
      <w:r>
        <w:rPr>
          <w:rStyle w:val="FootnoteReference"/>
        </w:rPr>
        <w:footnoteRef/>
      </w:r>
      <w:r>
        <w:t xml:space="preserve"> </w:t>
      </w:r>
      <w:r w:rsidRPr="0041136F">
        <w:t>47 CFR § 1.89(a).</w:t>
      </w:r>
      <w:r>
        <w:t xml:space="preserve">  </w:t>
      </w:r>
    </w:p>
    <w:p w:rsidR="00DC68FC" w:rsidP="00A761BD">
      <w:pPr>
        <w:tabs>
          <w:tab w:val="left" w:pos="-1440"/>
        </w:tabs>
      </w:pPr>
    </w:p>
  </w:footnote>
  <w:footnote w:id="4">
    <w:p w:rsidR="009118DA" w:rsidRPr="00A761BD" w:rsidP="009118DA">
      <w:pPr>
        <w:pStyle w:val="FootnoteText"/>
        <w:rPr>
          <w:snapToGrid/>
          <w:sz w:val="20"/>
        </w:rPr>
      </w:pPr>
      <w:r w:rsidRPr="00A761BD">
        <w:rPr>
          <w:rStyle w:val="FootnoteReference"/>
          <w:snapToGrid/>
        </w:rPr>
        <w:footnoteRef/>
      </w:r>
      <w:r w:rsidRPr="00A761BD">
        <w:rPr>
          <w:rStyle w:val="FootnoteReference"/>
          <w:snapToGrid/>
        </w:rPr>
        <w:t xml:space="preserve"> </w:t>
      </w:r>
      <w:r w:rsidRPr="00A761BD">
        <w:rPr>
          <w:snapToGrid/>
          <w:sz w:val="20"/>
        </w:rPr>
        <w:t>The term “Wireless Radio Services” is defined as including all radio services authorized under Part 74 of the</w:t>
      </w:r>
    </w:p>
    <w:p w:rsidR="009118DA" w:rsidRPr="00A761BD" w:rsidP="009118DA">
      <w:pPr>
        <w:pStyle w:val="FootnoteText"/>
        <w:rPr>
          <w:snapToGrid/>
          <w:sz w:val="20"/>
        </w:rPr>
      </w:pPr>
      <w:r w:rsidRPr="00A761BD">
        <w:rPr>
          <w:snapToGrid/>
          <w:sz w:val="20"/>
        </w:rPr>
        <w:t>Rules, thus encompassing the Station, which is an FM translator authorized under Part 74, Subpart L of the Rules.</w:t>
      </w:r>
    </w:p>
    <w:p w:rsidR="009118DA" w:rsidRPr="00A761BD" w:rsidP="009118DA">
      <w:pPr>
        <w:pStyle w:val="FootnoteText"/>
        <w:rPr>
          <w:snapToGrid/>
          <w:sz w:val="20"/>
        </w:rPr>
      </w:pPr>
      <w:r w:rsidRPr="00A761BD">
        <w:rPr>
          <w:snapToGrid/>
          <w:sz w:val="20"/>
        </w:rPr>
        <w:t>47 CFR § 1.907</w:t>
      </w:r>
      <w:r>
        <w:rPr>
          <w:snapToGrid/>
          <w:sz w:val="20"/>
        </w:rPr>
        <w:t>.</w:t>
      </w:r>
    </w:p>
  </w:footnote>
  <w:footnote w:id="5">
    <w:p w:rsidR="00DC68FC" w:rsidP="00F66A8F">
      <w:pPr>
        <w:pStyle w:val="FootnoteText"/>
        <w:spacing w:after="120"/>
        <w:rPr>
          <w:sz w:val="20"/>
        </w:rPr>
      </w:pPr>
      <w:r>
        <w:rPr>
          <w:rStyle w:val="FootnoteReference"/>
        </w:rPr>
        <w:footnoteRef/>
      </w:r>
      <w:r>
        <w:rPr>
          <w:sz w:val="20"/>
        </w:rPr>
        <w:t xml:space="preserve"> 47 U.S.C. </w:t>
      </w:r>
      <w:r w:rsidRPr="00E567BF">
        <w:rPr>
          <w:color w:val="000000"/>
          <w:sz w:val="20"/>
        </w:rPr>
        <w:t>§ 308(b).</w:t>
      </w:r>
    </w:p>
  </w:footnote>
  <w:footnote w:id="6">
    <w:p w:rsidR="00DC68FC" w:rsidP="00F66A8F">
      <w:pPr>
        <w:pStyle w:val="FootnoteText"/>
        <w:spacing w:after="120"/>
      </w:pPr>
      <w:r>
        <w:rPr>
          <w:rStyle w:val="FootnoteReference"/>
        </w:rPr>
        <w:footnoteRef/>
      </w:r>
      <w:r>
        <w:rPr>
          <w:sz w:val="20"/>
        </w:rPr>
        <w:t xml:space="preserve"> </w:t>
      </w:r>
      <w:r w:rsidRPr="00510AC7">
        <w:rPr>
          <w:sz w:val="20"/>
        </w:rPr>
        <w:t>47 CFR § 1.89(c).</w:t>
      </w:r>
    </w:p>
  </w:footnote>
  <w:footnote w:id="7">
    <w:p w:rsidR="00DC68FC"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C68FC"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DC68FC"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DC68FC"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8F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DC68FC">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DC68FC">
    <w:pPr>
      <w:spacing w:line="226" w:lineRule="auto"/>
      <w:jc w:val="both"/>
      <w:rPr>
        <w:sz w:val="22"/>
      </w:rPr>
    </w:pPr>
  </w:p>
  <w:p w:rsidR="00DC68FC">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8F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DC68FC">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DC68FC">
    <w:pPr>
      <w:tabs>
        <w:tab w:val="center" w:pos="4680"/>
        <w:tab w:val="right" w:pos="9360"/>
      </w:tabs>
      <w:spacing w:line="226" w:lineRule="auto"/>
      <w:jc w:val="both"/>
    </w:pPr>
  </w:p>
  <w:p w:rsidR="00DC68FC">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6DC46C0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2F9473FE"/>
    <w:multiLevelType w:val="hybridMultilevel"/>
    <w:tmpl w:val="439887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75F4AF5"/>
    <w:multiLevelType w:val="hybridMultilevel"/>
    <w:tmpl w:val="6C1CDB6A"/>
    <w:lvl w:ilvl="0">
      <w:start w:val="1"/>
      <w:numFmt w:val="lowerLetter"/>
      <w:lvlText w:val="%1."/>
      <w:lvlJc w:val="left"/>
      <w:pPr>
        <w:ind w:left="720" w:hanging="360"/>
      </w:pPr>
    </w:lvl>
    <w:lvl w:ilvl="1">
      <w:start w:val="3"/>
      <w:numFmt w:val="lowerLetter"/>
      <w:lvlText w:val="%2."/>
      <w:lvlJc w:val="left"/>
      <w:pPr>
        <w:tabs>
          <w:tab w:val="num" w:pos="2520"/>
        </w:tabs>
        <w:ind w:left="2520" w:hanging="144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21207"/>
    <w:rsid w:val="0002201F"/>
    <w:rsid w:val="00025DF6"/>
    <w:rsid w:val="00031219"/>
    <w:rsid w:val="0006516A"/>
    <w:rsid w:val="00065B07"/>
    <w:rsid w:val="000670CA"/>
    <w:rsid w:val="00070A3A"/>
    <w:rsid w:val="00080DA6"/>
    <w:rsid w:val="00081C59"/>
    <w:rsid w:val="000972F7"/>
    <w:rsid w:val="000A2305"/>
    <w:rsid w:val="000B175A"/>
    <w:rsid w:val="000B20C6"/>
    <w:rsid w:val="000D256F"/>
    <w:rsid w:val="000E2512"/>
    <w:rsid w:val="000E3D5C"/>
    <w:rsid w:val="000E5665"/>
    <w:rsid w:val="000F16E6"/>
    <w:rsid w:val="0010025D"/>
    <w:rsid w:val="00100D9E"/>
    <w:rsid w:val="00101ACF"/>
    <w:rsid w:val="0011043A"/>
    <w:rsid w:val="00133AAB"/>
    <w:rsid w:val="00136404"/>
    <w:rsid w:val="00150513"/>
    <w:rsid w:val="00152248"/>
    <w:rsid w:val="00156006"/>
    <w:rsid w:val="0015777C"/>
    <w:rsid w:val="001D047D"/>
    <w:rsid w:val="001E11C6"/>
    <w:rsid w:val="001F57EB"/>
    <w:rsid w:val="00204474"/>
    <w:rsid w:val="00206D47"/>
    <w:rsid w:val="00212CBB"/>
    <w:rsid w:val="00215794"/>
    <w:rsid w:val="00217198"/>
    <w:rsid w:val="00233233"/>
    <w:rsid w:val="00237A90"/>
    <w:rsid w:val="00273BE9"/>
    <w:rsid w:val="00282507"/>
    <w:rsid w:val="002866A5"/>
    <w:rsid w:val="002A3BA3"/>
    <w:rsid w:val="002A5848"/>
    <w:rsid w:val="002A648B"/>
    <w:rsid w:val="002A7CA9"/>
    <w:rsid w:val="002B41DB"/>
    <w:rsid w:val="002D7B36"/>
    <w:rsid w:val="002E5791"/>
    <w:rsid w:val="002F2967"/>
    <w:rsid w:val="002F7805"/>
    <w:rsid w:val="00301745"/>
    <w:rsid w:val="00312DFD"/>
    <w:rsid w:val="00327589"/>
    <w:rsid w:val="003359C4"/>
    <w:rsid w:val="00335D8A"/>
    <w:rsid w:val="00354D4C"/>
    <w:rsid w:val="0035527A"/>
    <w:rsid w:val="00360FA0"/>
    <w:rsid w:val="0036298F"/>
    <w:rsid w:val="0036690D"/>
    <w:rsid w:val="003809A1"/>
    <w:rsid w:val="00381FBF"/>
    <w:rsid w:val="00383B7F"/>
    <w:rsid w:val="003B1CAB"/>
    <w:rsid w:val="003C36F7"/>
    <w:rsid w:val="003D32F9"/>
    <w:rsid w:val="003D6B43"/>
    <w:rsid w:val="00401CFD"/>
    <w:rsid w:val="00410B44"/>
    <w:rsid w:val="0041136F"/>
    <w:rsid w:val="0043355C"/>
    <w:rsid w:val="0043494B"/>
    <w:rsid w:val="00440717"/>
    <w:rsid w:val="00460A88"/>
    <w:rsid w:val="00482A21"/>
    <w:rsid w:val="004902B9"/>
    <w:rsid w:val="00493E65"/>
    <w:rsid w:val="004B542B"/>
    <w:rsid w:val="004D31D9"/>
    <w:rsid w:val="004D65EC"/>
    <w:rsid w:val="004F2658"/>
    <w:rsid w:val="004F4F6F"/>
    <w:rsid w:val="00501454"/>
    <w:rsid w:val="00504650"/>
    <w:rsid w:val="00510AC7"/>
    <w:rsid w:val="00513DB6"/>
    <w:rsid w:val="0051700F"/>
    <w:rsid w:val="00532357"/>
    <w:rsid w:val="00542B22"/>
    <w:rsid w:val="00545132"/>
    <w:rsid w:val="005500EF"/>
    <w:rsid w:val="00557612"/>
    <w:rsid w:val="0055765D"/>
    <w:rsid w:val="00562ABB"/>
    <w:rsid w:val="005A6CC4"/>
    <w:rsid w:val="005C59D3"/>
    <w:rsid w:val="005C69CD"/>
    <w:rsid w:val="005C7C92"/>
    <w:rsid w:val="005D2CC7"/>
    <w:rsid w:val="005E4439"/>
    <w:rsid w:val="005F3137"/>
    <w:rsid w:val="00601D07"/>
    <w:rsid w:val="00614134"/>
    <w:rsid w:val="00614329"/>
    <w:rsid w:val="00655FA5"/>
    <w:rsid w:val="006665BA"/>
    <w:rsid w:val="00683C09"/>
    <w:rsid w:val="0068463D"/>
    <w:rsid w:val="006D03E6"/>
    <w:rsid w:val="006D3C82"/>
    <w:rsid w:val="006E44D9"/>
    <w:rsid w:val="006F1E90"/>
    <w:rsid w:val="00712187"/>
    <w:rsid w:val="0072561F"/>
    <w:rsid w:val="00731A70"/>
    <w:rsid w:val="00737458"/>
    <w:rsid w:val="00747603"/>
    <w:rsid w:val="007544A1"/>
    <w:rsid w:val="00780C9A"/>
    <w:rsid w:val="0078184D"/>
    <w:rsid w:val="0078604D"/>
    <w:rsid w:val="00796C0C"/>
    <w:rsid w:val="007A719F"/>
    <w:rsid w:val="007B0FC7"/>
    <w:rsid w:val="007B1664"/>
    <w:rsid w:val="007B68F4"/>
    <w:rsid w:val="007C2BB4"/>
    <w:rsid w:val="007E1655"/>
    <w:rsid w:val="007E319A"/>
    <w:rsid w:val="007F3DFA"/>
    <w:rsid w:val="00804095"/>
    <w:rsid w:val="00811C09"/>
    <w:rsid w:val="0081635C"/>
    <w:rsid w:val="00827050"/>
    <w:rsid w:val="00833A34"/>
    <w:rsid w:val="0083664E"/>
    <w:rsid w:val="008379C3"/>
    <w:rsid w:val="00865920"/>
    <w:rsid w:val="008862DA"/>
    <w:rsid w:val="00892623"/>
    <w:rsid w:val="00894FCF"/>
    <w:rsid w:val="008A34CA"/>
    <w:rsid w:val="008D12D7"/>
    <w:rsid w:val="008E5B49"/>
    <w:rsid w:val="00901686"/>
    <w:rsid w:val="009039B9"/>
    <w:rsid w:val="009118DA"/>
    <w:rsid w:val="00913D64"/>
    <w:rsid w:val="00913F93"/>
    <w:rsid w:val="009211C8"/>
    <w:rsid w:val="009368F5"/>
    <w:rsid w:val="00936B5E"/>
    <w:rsid w:val="00956A92"/>
    <w:rsid w:val="00971285"/>
    <w:rsid w:val="009747C5"/>
    <w:rsid w:val="00975807"/>
    <w:rsid w:val="009876B2"/>
    <w:rsid w:val="009A04E1"/>
    <w:rsid w:val="009A7D93"/>
    <w:rsid w:val="009B1BC6"/>
    <w:rsid w:val="009B763C"/>
    <w:rsid w:val="009C37F9"/>
    <w:rsid w:val="009D0A3D"/>
    <w:rsid w:val="009E2806"/>
    <w:rsid w:val="009F09ED"/>
    <w:rsid w:val="00A761BD"/>
    <w:rsid w:val="00A86FB8"/>
    <w:rsid w:val="00A9241F"/>
    <w:rsid w:val="00A926DC"/>
    <w:rsid w:val="00A96BD9"/>
    <w:rsid w:val="00AC3FDF"/>
    <w:rsid w:val="00AC4FAB"/>
    <w:rsid w:val="00AD4423"/>
    <w:rsid w:val="00AE04A5"/>
    <w:rsid w:val="00AE56CD"/>
    <w:rsid w:val="00B07553"/>
    <w:rsid w:val="00B10923"/>
    <w:rsid w:val="00B32925"/>
    <w:rsid w:val="00B42F55"/>
    <w:rsid w:val="00B46775"/>
    <w:rsid w:val="00B47C16"/>
    <w:rsid w:val="00B51A09"/>
    <w:rsid w:val="00B61C91"/>
    <w:rsid w:val="00B92C1C"/>
    <w:rsid w:val="00BB6D84"/>
    <w:rsid w:val="00BC3AF0"/>
    <w:rsid w:val="00BC3C6B"/>
    <w:rsid w:val="00BF7701"/>
    <w:rsid w:val="00C06A27"/>
    <w:rsid w:val="00C12955"/>
    <w:rsid w:val="00C200F5"/>
    <w:rsid w:val="00C3180D"/>
    <w:rsid w:val="00C44625"/>
    <w:rsid w:val="00C64968"/>
    <w:rsid w:val="00C66080"/>
    <w:rsid w:val="00C70F9B"/>
    <w:rsid w:val="00C731DB"/>
    <w:rsid w:val="00CA4299"/>
    <w:rsid w:val="00CA5984"/>
    <w:rsid w:val="00CB0655"/>
    <w:rsid w:val="00CB0EC2"/>
    <w:rsid w:val="00CC4534"/>
    <w:rsid w:val="00CC502B"/>
    <w:rsid w:val="00CE004A"/>
    <w:rsid w:val="00CE4938"/>
    <w:rsid w:val="00D14DCF"/>
    <w:rsid w:val="00D15B40"/>
    <w:rsid w:val="00D5265B"/>
    <w:rsid w:val="00D565CF"/>
    <w:rsid w:val="00D7055E"/>
    <w:rsid w:val="00D87ADC"/>
    <w:rsid w:val="00D9171D"/>
    <w:rsid w:val="00D91F72"/>
    <w:rsid w:val="00D94108"/>
    <w:rsid w:val="00DA3EBA"/>
    <w:rsid w:val="00DB1B55"/>
    <w:rsid w:val="00DB7551"/>
    <w:rsid w:val="00DB7F3C"/>
    <w:rsid w:val="00DC68FC"/>
    <w:rsid w:val="00DD300F"/>
    <w:rsid w:val="00DD549F"/>
    <w:rsid w:val="00DE76E2"/>
    <w:rsid w:val="00E0373E"/>
    <w:rsid w:val="00E04895"/>
    <w:rsid w:val="00E05454"/>
    <w:rsid w:val="00E117EE"/>
    <w:rsid w:val="00E467EE"/>
    <w:rsid w:val="00E53D66"/>
    <w:rsid w:val="00E567BF"/>
    <w:rsid w:val="00E731B6"/>
    <w:rsid w:val="00E826A3"/>
    <w:rsid w:val="00E943ED"/>
    <w:rsid w:val="00E970F0"/>
    <w:rsid w:val="00EA2366"/>
    <w:rsid w:val="00EB4E9D"/>
    <w:rsid w:val="00EC2C76"/>
    <w:rsid w:val="00ED0B58"/>
    <w:rsid w:val="00F13E3E"/>
    <w:rsid w:val="00F13F46"/>
    <w:rsid w:val="00F21A5C"/>
    <w:rsid w:val="00F4156B"/>
    <w:rsid w:val="00F64E7F"/>
    <w:rsid w:val="00F66A8F"/>
    <w:rsid w:val="00F72912"/>
    <w:rsid w:val="00F81E15"/>
    <w:rsid w:val="00F867D6"/>
    <w:rsid w:val="00F97041"/>
    <w:rsid w:val="00FA0007"/>
    <w:rsid w:val="00FA4D2F"/>
    <w:rsid w:val="00FB1300"/>
    <w:rsid w:val="00FB3B4A"/>
    <w:rsid w:val="00FB44F6"/>
    <w:rsid w:val="00FC2446"/>
    <w:rsid w:val="00FC6252"/>
    <w:rsid w:val="00FD0985"/>
    <w:rsid w:val="00FD121D"/>
    <w:rsid w:val="00FD1782"/>
    <w:rsid w:val="00FD523C"/>
    <w:rsid w:val="00FE2231"/>
    <w:rsid w:val="00FE55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st">
    <w:name w:val="st"/>
    <w:rsid w:val="00FB3B4A"/>
  </w:style>
  <w:style w:type="paragraph" w:styleId="ListParagraph">
    <w:name w:val="List Paragraph"/>
    <w:basedOn w:val="Normal"/>
    <w:uiPriority w:val="34"/>
    <w:qFormat/>
    <w:rsid w:val="00E117EE"/>
    <w:pPr>
      <w:ind w:left="720"/>
    </w:pPr>
  </w:style>
  <w:style w:type="character" w:styleId="Hyperlink">
    <w:name w:val="Hyperlink"/>
    <w:rsid w:val="004D65EC"/>
    <w:rPr>
      <w:color w:val="0563C1"/>
      <w:u w:val="single"/>
    </w:rPr>
  </w:style>
  <w:style w:type="character" w:customStyle="1" w:styleId="BodyTextIndentChar">
    <w:name w:val="Body Text Indent Char"/>
    <w:link w:val="BodyTextIndent"/>
    <w:uiPriority w:val="99"/>
    <w:rsid w:val="006F1E90"/>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FD5B-49B1-4C19-9720-59FD1599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NOV</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2018-02-09T14:12:07Z</dcterms:created>
  <dcterms:modified xsi:type="dcterms:W3CDTF">2018-02-09T14:12:07Z</dcterms:modified>
</cp:coreProperties>
</file>