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B4B79" w14:textId="77777777" w:rsidR="008E1665" w:rsidRPr="008E1665" w:rsidRDefault="008E1665" w:rsidP="008E1665">
      <w:pPr>
        <w:spacing w:after="0" w:line="240" w:lineRule="auto"/>
        <w:jc w:val="center"/>
        <w:rPr>
          <w:b/>
        </w:rPr>
      </w:pPr>
      <w:bookmarkStart w:id="0" w:name="_GoBack"/>
      <w:bookmarkEnd w:id="0"/>
      <w:r w:rsidRPr="008E1665">
        <w:rPr>
          <w:b/>
        </w:rPr>
        <w:t>Remarks of FCC Commissioner Michael O’Rielly</w:t>
      </w:r>
    </w:p>
    <w:p w14:paraId="6BCB2C1C" w14:textId="77777777" w:rsidR="008E2030" w:rsidRDefault="008E1665" w:rsidP="008E1665">
      <w:pPr>
        <w:spacing w:after="0" w:line="240" w:lineRule="auto"/>
        <w:jc w:val="center"/>
        <w:rPr>
          <w:b/>
        </w:rPr>
      </w:pPr>
      <w:r w:rsidRPr="008E1665">
        <w:rPr>
          <w:b/>
        </w:rPr>
        <w:t xml:space="preserve">Before the </w:t>
      </w:r>
      <w:r w:rsidR="002D1397">
        <w:rPr>
          <w:b/>
        </w:rPr>
        <w:t>International Institute of Communications’</w:t>
      </w:r>
    </w:p>
    <w:p w14:paraId="6C680F20" w14:textId="77777777" w:rsidR="008E1665" w:rsidRPr="008E1665" w:rsidRDefault="008E1665" w:rsidP="008E1665">
      <w:pPr>
        <w:spacing w:after="0" w:line="240" w:lineRule="auto"/>
        <w:jc w:val="center"/>
        <w:rPr>
          <w:b/>
        </w:rPr>
      </w:pPr>
      <w:r w:rsidRPr="008E1665">
        <w:rPr>
          <w:b/>
        </w:rPr>
        <w:t xml:space="preserve">International </w:t>
      </w:r>
      <w:r>
        <w:rPr>
          <w:b/>
        </w:rPr>
        <w:t>Regulators Forum</w:t>
      </w:r>
      <w:r w:rsidR="008E2030">
        <w:rPr>
          <w:b/>
        </w:rPr>
        <w:t xml:space="preserve"> 2017</w:t>
      </w:r>
    </w:p>
    <w:p w14:paraId="6F19409F" w14:textId="77777777" w:rsidR="008E1665" w:rsidRDefault="008E1665" w:rsidP="008E1665">
      <w:pPr>
        <w:jc w:val="center"/>
      </w:pPr>
      <w:r w:rsidRPr="008E1665">
        <w:rPr>
          <w:b/>
        </w:rPr>
        <w:t>October 1</w:t>
      </w:r>
      <w:r>
        <w:rPr>
          <w:b/>
        </w:rPr>
        <w:t>0</w:t>
      </w:r>
      <w:r w:rsidRPr="008E1665">
        <w:rPr>
          <w:b/>
        </w:rPr>
        <w:t>, 2017</w:t>
      </w:r>
    </w:p>
    <w:p w14:paraId="36D119A9" w14:textId="4A62AE95" w:rsidR="002D1397" w:rsidRDefault="002D1397" w:rsidP="002D1397">
      <w:pPr>
        <w:spacing w:after="0" w:line="240" w:lineRule="auto"/>
        <w:rPr>
          <w:rStyle w:val="Strong"/>
          <w:rFonts w:cstheme="minorHAnsi"/>
          <w:b w:val="0"/>
          <w:shd w:val="clear" w:color="auto" w:fill="FFFFFF"/>
        </w:rPr>
      </w:pPr>
      <w:r w:rsidRPr="008E2030">
        <w:t xml:space="preserve">Good Morning.  </w:t>
      </w:r>
      <w:r>
        <w:t xml:space="preserve">Let me begin </w:t>
      </w:r>
      <w:r w:rsidR="00D7719F">
        <w:t xml:space="preserve">by thanking Chris and Andrea for including me and </w:t>
      </w:r>
      <w:r>
        <w:t xml:space="preserve">by recognizing </w:t>
      </w:r>
      <w:r w:rsidR="00D7719F">
        <w:t xml:space="preserve">BIPT </w:t>
      </w:r>
      <w:r>
        <w:rPr>
          <w:rStyle w:val="Strong"/>
          <w:rFonts w:cstheme="minorHAnsi"/>
          <w:b w:val="0"/>
          <w:shd w:val="clear" w:color="auto" w:fill="FFFFFF"/>
        </w:rPr>
        <w:t xml:space="preserve">for being such wonderful hosts for this very important conference.  It is a pleasure to be here with my fellow regulators to discuss the amazing benefits and challenges presented by the new digital age.  </w:t>
      </w:r>
    </w:p>
    <w:p w14:paraId="0ED232A7" w14:textId="77777777" w:rsidR="002D1397" w:rsidRDefault="002D1397" w:rsidP="002D1397">
      <w:pPr>
        <w:spacing w:after="0" w:line="240" w:lineRule="auto"/>
        <w:rPr>
          <w:rStyle w:val="Strong"/>
          <w:rFonts w:cstheme="minorHAnsi"/>
          <w:b w:val="0"/>
          <w:shd w:val="clear" w:color="auto" w:fill="FFFFFF"/>
        </w:rPr>
      </w:pPr>
    </w:p>
    <w:p w14:paraId="30EDE45F" w14:textId="68EF303A" w:rsidR="002D1397" w:rsidRDefault="002D1397" w:rsidP="002D1397">
      <w:pPr>
        <w:spacing w:after="0" w:line="240" w:lineRule="auto"/>
        <w:rPr>
          <w:rStyle w:val="Strong"/>
          <w:rFonts w:cstheme="minorHAnsi"/>
          <w:b w:val="0"/>
          <w:shd w:val="clear" w:color="auto" w:fill="FFFFFF"/>
        </w:rPr>
      </w:pPr>
      <w:r>
        <w:rPr>
          <w:rStyle w:val="Strong"/>
          <w:rFonts w:cstheme="minorHAnsi"/>
          <w:b w:val="0"/>
          <w:shd w:val="clear" w:color="auto" w:fill="FFFFFF"/>
        </w:rPr>
        <w:t xml:space="preserve">My goal today is to provide a picture of how this complex subject is being considered within the United States and what that may mean for my international counterparts.  Please forgive me for having the task of reminding everyone that I do not speak for the Trump Administration or the Federal Communications Commission as a whole.  My views are just </w:t>
      </w:r>
      <w:r w:rsidR="001D2879">
        <w:rPr>
          <w:rStyle w:val="Strong"/>
          <w:rFonts w:cstheme="minorHAnsi"/>
          <w:b w:val="0"/>
          <w:shd w:val="clear" w:color="auto" w:fill="FFFFFF"/>
        </w:rPr>
        <w:t>my o</w:t>
      </w:r>
      <w:r w:rsidR="00391EB2">
        <w:rPr>
          <w:rStyle w:val="Strong"/>
          <w:rFonts w:cstheme="minorHAnsi"/>
          <w:b w:val="0"/>
          <w:shd w:val="clear" w:color="auto" w:fill="FFFFFF"/>
        </w:rPr>
        <w:t>wn</w:t>
      </w:r>
      <w:r>
        <w:rPr>
          <w:rStyle w:val="Strong"/>
          <w:rFonts w:cstheme="minorHAnsi"/>
          <w:b w:val="0"/>
          <w:shd w:val="clear" w:color="auto" w:fill="FFFFFF"/>
        </w:rPr>
        <w:t xml:space="preserve">.      </w:t>
      </w:r>
    </w:p>
    <w:p w14:paraId="315ED0BA" w14:textId="77777777" w:rsidR="002D1397" w:rsidRPr="008E2030" w:rsidRDefault="002D1397" w:rsidP="002D1397">
      <w:pPr>
        <w:spacing w:after="0" w:line="240" w:lineRule="auto"/>
      </w:pPr>
    </w:p>
    <w:p w14:paraId="1D7A3C99" w14:textId="216063FD" w:rsidR="00F00154" w:rsidRPr="008E2030" w:rsidRDefault="00DE5811" w:rsidP="00B510B6">
      <w:pPr>
        <w:spacing w:after="0" w:line="240" w:lineRule="auto"/>
      </w:pPr>
      <w:r w:rsidRPr="008E2030">
        <w:t>The U.S.</w:t>
      </w:r>
      <w:r w:rsidR="002427C9" w:rsidRPr="008E2030">
        <w:t xml:space="preserve"> government</w:t>
      </w:r>
      <w:r w:rsidRPr="008E2030">
        <w:t xml:space="preserve"> and the FCC</w:t>
      </w:r>
      <w:r w:rsidR="00A758E5" w:rsidRPr="008E2030">
        <w:t>,</w:t>
      </w:r>
      <w:r w:rsidRPr="008E2030">
        <w:t xml:space="preserve"> in particular</w:t>
      </w:r>
      <w:r w:rsidR="00BC7AD1" w:rsidRPr="008E2030">
        <w:t xml:space="preserve">, have spent much time over the last few years contemplating the digital economy and the “disruptive” impact that the Internet has had on our </w:t>
      </w:r>
      <w:r w:rsidR="00630C02" w:rsidRPr="008E2030">
        <w:t>regulated</w:t>
      </w:r>
      <w:r w:rsidR="00BC7AD1" w:rsidRPr="008E2030">
        <w:t xml:space="preserve"> communications industries.  </w:t>
      </w:r>
      <w:r w:rsidR="00A73D9E" w:rsidRPr="008E2030">
        <w:t xml:space="preserve">The emergence of the Internet as a competitor to both our </w:t>
      </w:r>
      <w:r w:rsidR="00757A9F" w:rsidRPr="008E2030">
        <w:t xml:space="preserve">traditional </w:t>
      </w:r>
      <w:r w:rsidR="00A73D9E" w:rsidRPr="008E2030">
        <w:t>telecommunications sector and our mainstream media market</w:t>
      </w:r>
      <w:r w:rsidR="00757A9F" w:rsidRPr="008E2030">
        <w:t xml:space="preserve"> has led to a debate on </w:t>
      </w:r>
      <w:r w:rsidR="002D1397">
        <w:t xml:space="preserve">whether and, if so, </w:t>
      </w:r>
      <w:r w:rsidR="00757A9F" w:rsidRPr="008E2030">
        <w:t xml:space="preserve">how </w:t>
      </w:r>
      <w:r w:rsidR="00DF3B5F">
        <w:t>to</w:t>
      </w:r>
      <w:r w:rsidR="00DF3B5F" w:rsidRPr="008E2030">
        <w:t xml:space="preserve"> </w:t>
      </w:r>
      <w:r w:rsidR="00757A9F" w:rsidRPr="008E2030">
        <w:t xml:space="preserve">regulate these new entrants, </w:t>
      </w:r>
      <w:r w:rsidR="00202634">
        <w:t>and</w:t>
      </w:r>
      <w:r w:rsidR="00202634" w:rsidRPr="008E2030">
        <w:t xml:space="preserve"> </w:t>
      </w:r>
      <w:r w:rsidR="002D1397">
        <w:t xml:space="preserve">what </w:t>
      </w:r>
      <w:r w:rsidR="00DF3B5F">
        <w:t xml:space="preserve">that </w:t>
      </w:r>
      <w:r w:rsidR="002D1397">
        <w:t>means for</w:t>
      </w:r>
      <w:r w:rsidR="00757A9F" w:rsidRPr="008E2030">
        <w:t xml:space="preserve"> incumbent</w:t>
      </w:r>
      <w:r w:rsidR="002D1397">
        <w:t xml:space="preserve"> providers consequently facing its impacts</w:t>
      </w:r>
      <w:r w:rsidR="00757A9F" w:rsidRPr="008E2030">
        <w:t>.</w:t>
      </w:r>
    </w:p>
    <w:p w14:paraId="757388EE" w14:textId="77777777" w:rsidR="00B510B6" w:rsidRDefault="00B510B6" w:rsidP="00B510B6">
      <w:pPr>
        <w:spacing w:after="0" w:line="240" w:lineRule="auto"/>
      </w:pPr>
    </w:p>
    <w:p w14:paraId="6C58FA02" w14:textId="77777777" w:rsidR="00757A9F" w:rsidRDefault="002D1397" w:rsidP="00B510B6">
      <w:pPr>
        <w:spacing w:after="0" w:line="240" w:lineRule="auto"/>
      </w:pPr>
      <w:r>
        <w:t>Like many of you, t</w:t>
      </w:r>
      <w:r w:rsidR="00F00154">
        <w:t xml:space="preserve">he </w:t>
      </w:r>
      <w:r w:rsidR="00757A9F">
        <w:t xml:space="preserve">FCC’s </w:t>
      </w:r>
      <w:r w:rsidR="00F00154">
        <w:t xml:space="preserve">regulatory authority is derived from the powers granted </w:t>
      </w:r>
      <w:r w:rsidR="002427C9">
        <w:t xml:space="preserve">to it </w:t>
      </w:r>
      <w:r w:rsidR="00F00154">
        <w:t xml:space="preserve">by </w:t>
      </w:r>
      <w:r w:rsidR="001435FC">
        <w:t xml:space="preserve">a legislative body, in our case </w:t>
      </w:r>
      <w:r w:rsidR="00F00154">
        <w:t>the U.S. Congress.  Our primary statute was written in 1934, but has been amended on several occasions since then.  While some of these amendments ha</w:t>
      </w:r>
      <w:r w:rsidR="00757A9F">
        <w:t>ve</w:t>
      </w:r>
      <w:r w:rsidR="00F00154">
        <w:t xml:space="preserve"> provided some authority </w:t>
      </w:r>
      <w:r w:rsidR="00757A9F">
        <w:t xml:space="preserve">over the Internet in </w:t>
      </w:r>
      <w:r>
        <w:t xml:space="preserve">very </w:t>
      </w:r>
      <w:r w:rsidR="00757A9F">
        <w:t>select instances</w:t>
      </w:r>
      <w:r w:rsidR="00F00154">
        <w:t>, to say that our authority to regulate the I</w:t>
      </w:r>
      <w:r w:rsidR="002427C9">
        <w:t xml:space="preserve">nternet is limited is </w:t>
      </w:r>
      <w:r>
        <w:t>an extreme</w:t>
      </w:r>
      <w:r w:rsidR="00F00154">
        <w:t xml:space="preserve"> understatem</w:t>
      </w:r>
      <w:r w:rsidR="00D11189">
        <w:t>ent.  I</w:t>
      </w:r>
      <w:r>
        <w:t>n truth, i</w:t>
      </w:r>
      <w:r w:rsidR="00D11189">
        <w:t>t is virtually non-existe</w:t>
      </w:r>
      <w:r w:rsidR="00F00154">
        <w:t>nt.</w:t>
      </w:r>
      <w:r w:rsidR="00757A9F" w:rsidRPr="00757A9F">
        <w:t xml:space="preserve"> </w:t>
      </w:r>
      <w:r>
        <w:t xml:space="preserve"> No matter how well-intended, the provisions of current law cannot be stretched </w:t>
      </w:r>
      <w:r w:rsidR="00CA73F4">
        <w:t xml:space="preserve">to capture that which was never contemplated.      </w:t>
      </w:r>
    </w:p>
    <w:p w14:paraId="2C7C2021" w14:textId="77777777" w:rsidR="00B510B6" w:rsidRDefault="00B510B6" w:rsidP="00B510B6">
      <w:pPr>
        <w:spacing w:after="0" w:line="240" w:lineRule="auto"/>
      </w:pPr>
    </w:p>
    <w:p w14:paraId="30E96024" w14:textId="77777777" w:rsidR="00F00154" w:rsidRDefault="00757A9F" w:rsidP="00B510B6">
      <w:pPr>
        <w:spacing w:after="0" w:line="240" w:lineRule="auto"/>
      </w:pPr>
      <w:r>
        <w:t>Now, as you know, the U.S. changed administrations this year</w:t>
      </w:r>
      <w:r w:rsidR="003226E7">
        <w:t>,</w:t>
      </w:r>
      <w:r>
        <w:t xml:space="preserve"> and there has been a </w:t>
      </w:r>
      <w:r w:rsidR="0086623D">
        <w:t xml:space="preserve">corresponding </w:t>
      </w:r>
      <w:r>
        <w:t xml:space="preserve">shift in regulatory philosophy.  </w:t>
      </w:r>
      <w:r w:rsidR="002427C9">
        <w:t xml:space="preserve">The </w:t>
      </w:r>
      <w:r w:rsidR="00CA73F4">
        <w:t xml:space="preserve">previous </w:t>
      </w:r>
      <w:r w:rsidR="002427C9">
        <w:t>Administration</w:t>
      </w:r>
      <w:r w:rsidR="00CA73F4">
        <w:t xml:space="preserve"> and FCC</w:t>
      </w:r>
      <w:r>
        <w:t xml:space="preserve"> </w:t>
      </w:r>
      <w:r w:rsidR="00CA73F4">
        <w:t>tended to view the law in a different light; one more pliable to their particular whims</w:t>
      </w:r>
      <w:r>
        <w:t xml:space="preserve">.  </w:t>
      </w:r>
      <w:r w:rsidR="00CA73F4">
        <w:t>For instance, s</w:t>
      </w:r>
      <w:r w:rsidR="00630C02">
        <w:t xml:space="preserve">omehow </w:t>
      </w:r>
      <w:r w:rsidR="00CA73F4">
        <w:t>provisions directly intended to govern</w:t>
      </w:r>
      <w:r w:rsidR="00630C02">
        <w:t xml:space="preserve"> cable systems or voice networks </w:t>
      </w:r>
      <w:r w:rsidR="00FC639C">
        <w:t xml:space="preserve">were </w:t>
      </w:r>
      <w:r w:rsidR="00CA73F4">
        <w:t>seen as applicable to</w:t>
      </w:r>
      <w:r w:rsidR="00630C02">
        <w:t xml:space="preserve"> the Internet.  This was</w:t>
      </w:r>
      <w:r>
        <w:t xml:space="preserve">, however, </w:t>
      </w:r>
      <w:r w:rsidR="00630C02">
        <w:t xml:space="preserve">contrary to the </w:t>
      </w:r>
      <w:r>
        <w:t>authority</w:t>
      </w:r>
      <w:r w:rsidR="002427C9">
        <w:t xml:space="preserve"> </w:t>
      </w:r>
      <w:r w:rsidR="00CA73F4">
        <w:t xml:space="preserve">actually </w:t>
      </w:r>
      <w:r>
        <w:t xml:space="preserve">delineated by </w:t>
      </w:r>
      <w:r w:rsidR="00CA73F4">
        <w:t xml:space="preserve">the legislature.  </w:t>
      </w:r>
      <w:r w:rsidR="00630C02">
        <w:t xml:space="preserve"> </w:t>
      </w:r>
      <w:r w:rsidR="00CA73F4">
        <w:t xml:space="preserve">Equally importantly, these efforts ran counter to the general </w:t>
      </w:r>
      <w:r w:rsidR="00630C02">
        <w:t>hand</w:t>
      </w:r>
      <w:r w:rsidR="005E3BBF">
        <w:t>s</w:t>
      </w:r>
      <w:r w:rsidR="00630C02">
        <w:t>-off approach to regulating the Internet</w:t>
      </w:r>
      <w:r w:rsidR="00FC639C">
        <w:t xml:space="preserve"> </w:t>
      </w:r>
      <w:r w:rsidR="008E1665">
        <w:t xml:space="preserve">– </w:t>
      </w:r>
      <w:r w:rsidR="00FC639C">
        <w:t>and for that matter our wireless networks</w:t>
      </w:r>
      <w:r w:rsidR="00630C02">
        <w:t xml:space="preserve"> </w:t>
      </w:r>
      <w:r w:rsidR="008E1665">
        <w:t xml:space="preserve">– </w:t>
      </w:r>
      <w:r w:rsidR="00630C02">
        <w:t xml:space="preserve">that </w:t>
      </w:r>
      <w:r w:rsidR="00FC639C">
        <w:t>have been so successful</w:t>
      </w:r>
      <w:r w:rsidR="00CA73F4">
        <w:t xml:space="preserve"> for quite an extended period</w:t>
      </w:r>
      <w:r w:rsidR="00630C02">
        <w:t>.</w:t>
      </w:r>
    </w:p>
    <w:p w14:paraId="041A09DE" w14:textId="77777777" w:rsidR="00B510B6" w:rsidRDefault="00B510B6" w:rsidP="00B510B6">
      <w:pPr>
        <w:spacing w:after="0" w:line="240" w:lineRule="auto"/>
      </w:pPr>
    </w:p>
    <w:p w14:paraId="75F93361" w14:textId="25B24ECE" w:rsidR="001F640F" w:rsidRDefault="001F640F" w:rsidP="00B510B6">
      <w:pPr>
        <w:spacing w:after="0" w:line="240" w:lineRule="auto"/>
      </w:pPr>
      <w:r>
        <w:t xml:space="preserve">The </w:t>
      </w:r>
      <w:r w:rsidR="00630C02">
        <w:t xml:space="preserve">unprecedented growth and adoption of the Internet in the U.S. has been </w:t>
      </w:r>
      <w:r w:rsidR="0086623D">
        <w:t xml:space="preserve">rooted in </w:t>
      </w:r>
      <w:r w:rsidR="00630C02">
        <w:t>the principles of the free market</w:t>
      </w:r>
      <w:r w:rsidR="0003357F">
        <w:t xml:space="preserve">.  </w:t>
      </w:r>
      <w:r w:rsidR="003226E7">
        <w:t>The stat</w:t>
      </w:r>
      <w:r w:rsidR="00FC639C">
        <w:t>istic</w:t>
      </w:r>
      <w:r w:rsidR="003226E7">
        <w:t xml:space="preserve">s tell </w:t>
      </w:r>
      <w:r w:rsidR="0086623D">
        <w:t xml:space="preserve">a compelling </w:t>
      </w:r>
      <w:r w:rsidR="003226E7">
        <w:t>story</w:t>
      </w:r>
      <w:r w:rsidR="00FC639C">
        <w:t>.  Approximately</w:t>
      </w:r>
      <w:r w:rsidR="003226E7">
        <w:t xml:space="preserve"> 73</w:t>
      </w:r>
      <w:r w:rsidR="00FC639C">
        <w:t xml:space="preserve"> percent</w:t>
      </w:r>
      <w:r w:rsidR="0003357F">
        <w:t xml:space="preserve"> of Americans subscrib</w:t>
      </w:r>
      <w:r w:rsidR="00FC639C">
        <w:t>e</w:t>
      </w:r>
      <w:r w:rsidR="0003357F">
        <w:t xml:space="preserve"> to fixed broadband</w:t>
      </w:r>
      <w:r w:rsidR="00A3507E">
        <w:t xml:space="preserve">, </w:t>
      </w:r>
      <w:r w:rsidR="003226E7">
        <w:t>b</w:t>
      </w:r>
      <w:r w:rsidR="0003357F">
        <w:t>ut Americans</w:t>
      </w:r>
      <w:r w:rsidR="00FC639C">
        <w:t xml:space="preserve"> are going mobile with</w:t>
      </w:r>
      <w:r w:rsidR="0003357F">
        <w:t xml:space="preserve"> </w:t>
      </w:r>
      <w:r w:rsidR="00FC639C">
        <w:t>13 percent now using their smartphones as their sole means of home Internet access</w:t>
      </w:r>
      <w:r w:rsidR="003159C2">
        <w:t xml:space="preserve">.  </w:t>
      </w:r>
      <w:r w:rsidR="003226E7">
        <w:t>As for our wireless networks, a</w:t>
      </w:r>
      <w:r w:rsidR="003159C2">
        <w:t xml:space="preserve">lmost 100 percent of the U.S. population is covered by at least one </w:t>
      </w:r>
      <w:r w:rsidR="00E10704">
        <w:t xml:space="preserve">LTE </w:t>
      </w:r>
      <w:r w:rsidR="003159C2">
        <w:t>provider</w:t>
      </w:r>
      <w:r w:rsidR="00DF3B5F">
        <w:t xml:space="preserve"> and</w:t>
      </w:r>
      <w:r w:rsidR="00497E55">
        <w:t xml:space="preserve"> </w:t>
      </w:r>
      <w:r w:rsidR="00E10704">
        <w:t>97 percent of Americans have a choice of three or more LTE providers</w:t>
      </w:r>
      <w:r w:rsidR="00DF3B5F">
        <w:t>.  W</w:t>
      </w:r>
      <w:r w:rsidR="003159C2">
        <w:t>ireless speeds have increased substantially</w:t>
      </w:r>
      <w:r w:rsidR="00B510B6">
        <w:t xml:space="preserve"> to about 24 M</w:t>
      </w:r>
      <w:r w:rsidR="00E10704">
        <w:t>bps</w:t>
      </w:r>
      <w:r w:rsidR="00FC639C">
        <w:t xml:space="preserve"> and </w:t>
      </w:r>
      <w:r w:rsidR="00DF3B5F">
        <w:t xml:space="preserve">the </w:t>
      </w:r>
      <w:r w:rsidR="0086623D">
        <w:t xml:space="preserve">successful deployment of </w:t>
      </w:r>
      <w:r w:rsidR="00FC639C">
        <w:t xml:space="preserve">5G is likely to </w:t>
      </w:r>
      <w:r w:rsidR="0086623D">
        <w:t xml:space="preserve">convince </w:t>
      </w:r>
      <w:r w:rsidR="00FC639C">
        <w:t xml:space="preserve">more people </w:t>
      </w:r>
      <w:r w:rsidR="0086623D">
        <w:t xml:space="preserve">to move </w:t>
      </w:r>
      <w:r w:rsidR="00FC639C">
        <w:t>towards wireless networks</w:t>
      </w:r>
      <w:r w:rsidR="003159C2">
        <w:t>.</w:t>
      </w:r>
    </w:p>
    <w:p w14:paraId="7435171B" w14:textId="77777777" w:rsidR="00B510B6" w:rsidRDefault="00B510B6" w:rsidP="00B510B6">
      <w:pPr>
        <w:spacing w:after="0" w:line="240" w:lineRule="auto"/>
      </w:pPr>
    </w:p>
    <w:p w14:paraId="33C46537" w14:textId="2D91B11C" w:rsidR="00E10704" w:rsidRDefault="005E3BBF" w:rsidP="00B510B6">
      <w:pPr>
        <w:spacing w:after="0" w:line="240" w:lineRule="auto"/>
      </w:pPr>
      <w:r>
        <w:t xml:space="preserve">The </w:t>
      </w:r>
      <w:r w:rsidR="0086623D">
        <w:t xml:space="preserve">FCC’s </w:t>
      </w:r>
      <w:r w:rsidR="00E10704">
        <w:t xml:space="preserve">regulatory speed </w:t>
      </w:r>
      <w:r w:rsidR="003226E7">
        <w:t xml:space="preserve">– and I am sure this isn’t a U.S. specific issue – </w:t>
      </w:r>
      <w:r w:rsidR="0086623D">
        <w:t xml:space="preserve">quite candidly </w:t>
      </w:r>
      <w:r w:rsidR="00E10704">
        <w:t xml:space="preserve">cannot keep up with technological change or the demands of </w:t>
      </w:r>
      <w:r>
        <w:t>consumer</w:t>
      </w:r>
      <w:r w:rsidR="003226E7">
        <w:t>s</w:t>
      </w:r>
      <w:r>
        <w:t>.  Simply put, o</w:t>
      </w:r>
      <w:r w:rsidR="00E10704">
        <w:t xml:space="preserve">ur </w:t>
      </w:r>
      <w:r w:rsidR="0086623D">
        <w:t>rather drawn-out</w:t>
      </w:r>
      <w:r w:rsidR="0086623D" w:rsidDel="0086623D">
        <w:t xml:space="preserve"> </w:t>
      </w:r>
      <w:r w:rsidR="00E10704">
        <w:t xml:space="preserve">pace is not </w:t>
      </w:r>
      <w:r w:rsidR="0086623D">
        <w:t xml:space="preserve">well </w:t>
      </w:r>
      <w:r w:rsidR="00E10704">
        <w:t xml:space="preserve">suited for the dynamic digital age.  </w:t>
      </w:r>
      <w:r w:rsidR="003226E7">
        <w:t xml:space="preserve">For this reason, </w:t>
      </w:r>
      <w:r w:rsidR="0086623D">
        <w:t xml:space="preserve">I maintain that we must </w:t>
      </w:r>
      <w:r w:rsidR="003226E7">
        <w:t xml:space="preserve">be very hesitant </w:t>
      </w:r>
      <w:r w:rsidR="00E10704">
        <w:t xml:space="preserve">to </w:t>
      </w:r>
      <w:r w:rsidR="00E10704">
        <w:lastRenderedPageBreak/>
        <w:t xml:space="preserve">regulate new, disruptive technologies.  Instead, the presence of these </w:t>
      </w:r>
      <w:r w:rsidR="0086623D">
        <w:t>innovative technologies</w:t>
      </w:r>
      <w:r w:rsidR="00E10704">
        <w:t xml:space="preserve"> </w:t>
      </w:r>
      <w:r w:rsidR="003226E7">
        <w:t xml:space="preserve">should lead to </w:t>
      </w:r>
      <w:r w:rsidR="00E10704">
        <w:t>reduce</w:t>
      </w:r>
      <w:r w:rsidR="003226E7">
        <w:t>d</w:t>
      </w:r>
      <w:r w:rsidR="00E10704">
        <w:t xml:space="preserve"> regulation</w:t>
      </w:r>
      <w:r w:rsidR="003226E7">
        <w:t xml:space="preserve"> of</w:t>
      </w:r>
      <w:r w:rsidR="00E10704">
        <w:t xml:space="preserve"> our traditional, more heavily regulated sectors.</w:t>
      </w:r>
      <w:r w:rsidR="0086623D">
        <w:t xml:space="preserve">  </w:t>
      </w:r>
    </w:p>
    <w:p w14:paraId="106BB2F2" w14:textId="77777777" w:rsidR="00B510B6" w:rsidRDefault="00B510B6" w:rsidP="00B510B6">
      <w:pPr>
        <w:spacing w:after="0" w:line="240" w:lineRule="auto"/>
      </w:pPr>
    </w:p>
    <w:p w14:paraId="74B6C6CF" w14:textId="275DB87F" w:rsidR="00E01FCE" w:rsidRDefault="00D7719F" w:rsidP="00B510B6">
      <w:pPr>
        <w:spacing w:after="0" w:line="240" w:lineRule="auto"/>
      </w:pPr>
      <w:r>
        <w:t>C</w:t>
      </w:r>
      <w:r w:rsidR="008916E0">
        <w:t xml:space="preserve">ompetition is </w:t>
      </w:r>
      <w:r>
        <w:t xml:space="preserve">incredibly </w:t>
      </w:r>
      <w:r w:rsidR="003677AE">
        <w:t>relevant</w:t>
      </w:r>
      <w:r w:rsidR="008916E0">
        <w:t xml:space="preserve"> </w:t>
      </w:r>
      <w:r w:rsidR="003677AE">
        <w:t xml:space="preserve">for </w:t>
      </w:r>
      <w:r w:rsidR="008916E0">
        <w:t>our telecommunications carriers</w:t>
      </w:r>
      <w:r w:rsidR="00704F2B">
        <w:t>.  For instance, wireless providers</w:t>
      </w:r>
      <w:r w:rsidR="008916E0">
        <w:t xml:space="preserve"> </w:t>
      </w:r>
      <w:r w:rsidR="004D0D67">
        <w:t xml:space="preserve">– not exactly the old guard – </w:t>
      </w:r>
      <w:r w:rsidR="008916E0">
        <w:t xml:space="preserve">are seeing their </w:t>
      </w:r>
      <w:r w:rsidR="004D0D67">
        <w:t xml:space="preserve">business models change, as </w:t>
      </w:r>
      <w:r w:rsidR="008916E0">
        <w:t>voice and SMS texting revenues decreas</w:t>
      </w:r>
      <w:r w:rsidR="004D0D67">
        <w:t>e</w:t>
      </w:r>
      <w:r w:rsidR="008916E0">
        <w:t xml:space="preserve"> due to </w:t>
      </w:r>
      <w:r w:rsidR="00704F2B">
        <w:t xml:space="preserve">unregulated </w:t>
      </w:r>
      <w:r w:rsidR="002C3D88">
        <w:t>WhatsApp, Facebook Messe</w:t>
      </w:r>
      <w:r w:rsidR="0089004F">
        <w:t>nger, Skype</w:t>
      </w:r>
      <w:r w:rsidR="008916E0">
        <w:t>,</w:t>
      </w:r>
      <w:r w:rsidR="0089004F">
        <w:t xml:space="preserve"> FaceTime, </w:t>
      </w:r>
      <w:r w:rsidR="008916E0">
        <w:t>and others.</w:t>
      </w:r>
      <w:r w:rsidR="0089004F">
        <w:t xml:space="preserve"> </w:t>
      </w:r>
      <w:r w:rsidR="008916E0">
        <w:t xml:space="preserve"> </w:t>
      </w:r>
      <w:r w:rsidR="00AA2C94" w:rsidRPr="00AA2C94">
        <w:t>In the future, the traditional mobile sector is likely to experience more, not less, competition from new 5G services, next generation satellites and other innovations</w:t>
      </w:r>
      <w:r w:rsidR="00AA2C94">
        <w:t xml:space="preserve">.  </w:t>
      </w:r>
      <w:r w:rsidR="00FC639C">
        <w:t xml:space="preserve">This competition must be considered not only as we </w:t>
      </w:r>
      <w:r w:rsidR="00DF3B5F">
        <w:t xml:space="preserve">contemplate </w:t>
      </w:r>
      <w:r w:rsidR="003677AE">
        <w:t xml:space="preserve">imposing </w:t>
      </w:r>
      <w:r w:rsidR="00FC639C">
        <w:t>regulat</w:t>
      </w:r>
      <w:r w:rsidR="003677AE">
        <w:t>ions</w:t>
      </w:r>
      <w:r w:rsidR="00FC639C">
        <w:t xml:space="preserve"> – or more appropriately – </w:t>
      </w:r>
      <w:r w:rsidR="003677AE">
        <w:t xml:space="preserve">enacting </w:t>
      </w:r>
      <w:r w:rsidR="00FC639C">
        <w:t>deregulat</w:t>
      </w:r>
      <w:r w:rsidR="003677AE">
        <w:t>ions</w:t>
      </w:r>
      <w:r w:rsidR="00FC639C">
        <w:t xml:space="preserve">, but as we consider the convergence of industries and </w:t>
      </w:r>
      <w:r w:rsidR="00C01A1F">
        <w:t>merger activity.</w:t>
      </w:r>
    </w:p>
    <w:p w14:paraId="22F5F786" w14:textId="77777777" w:rsidR="00B510B6" w:rsidRDefault="00B510B6" w:rsidP="00B510B6">
      <w:pPr>
        <w:spacing w:after="0" w:line="240" w:lineRule="auto"/>
      </w:pPr>
    </w:p>
    <w:p w14:paraId="5125A120" w14:textId="77777777" w:rsidR="00B510B6" w:rsidRDefault="004D0D67" w:rsidP="00B510B6">
      <w:pPr>
        <w:spacing w:after="0" w:line="240" w:lineRule="auto"/>
      </w:pPr>
      <w:r>
        <w:t>Ultimately</w:t>
      </w:r>
      <w:r w:rsidR="00E35D76">
        <w:t>, the Internet has changed the everyday lifestyles of Americans and</w:t>
      </w:r>
      <w:r w:rsidR="003677AE">
        <w:t>, like many of you,</w:t>
      </w:r>
      <w:r w:rsidR="00E35D76">
        <w:t xml:space="preserve"> the Commission is doing what it can to ensure that everyone has the opportunity to be connected.  We have</w:t>
      </w:r>
      <w:r w:rsidR="000F76F4">
        <w:t xml:space="preserve"> fo</w:t>
      </w:r>
      <w:r w:rsidR="00485061">
        <w:t>c</w:t>
      </w:r>
      <w:r w:rsidR="000F76F4">
        <w:t>used much effort</w:t>
      </w:r>
      <w:r w:rsidR="00666E3A">
        <w:t xml:space="preserve"> of late</w:t>
      </w:r>
      <w:r w:rsidR="000F76F4">
        <w:t xml:space="preserve"> </w:t>
      </w:r>
      <w:r w:rsidR="00E35D76">
        <w:t>on our</w:t>
      </w:r>
      <w:r w:rsidR="000F76F4">
        <w:t xml:space="preserve"> </w:t>
      </w:r>
      <w:r w:rsidR="00E35D76">
        <w:t>u</w:t>
      </w:r>
      <w:r w:rsidR="000F76F4">
        <w:t xml:space="preserve">niversal </w:t>
      </w:r>
      <w:r w:rsidR="00E35D76">
        <w:t>s</w:t>
      </w:r>
      <w:r w:rsidR="000F76F4">
        <w:t>ervice</w:t>
      </w:r>
      <w:r w:rsidR="00E35D76">
        <w:t xml:space="preserve"> </w:t>
      </w:r>
      <w:r w:rsidR="003677AE">
        <w:t xml:space="preserve">subsidy </w:t>
      </w:r>
      <w:r w:rsidR="00E35D76">
        <w:t>programs</w:t>
      </w:r>
      <w:r w:rsidR="000F76F4">
        <w:t xml:space="preserve">.  </w:t>
      </w:r>
      <w:r w:rsidR="003677AE">
        <w:t xml:space="preserve">Instead of imposing mandates on incumbent providers, we are modernizing our programs in an effort to lure providers to offer service in uneconomic areas with unserved individuals.   </w:t>
      </w:r>
    </w:p>
    <w:p w14:paraId="2BA33379" w14:textId="77777777" w:rsidR="00B510B6" w:rsidRDefault="00B510B6" w:rsidP="00B510B6">
      <w:pPr>
        <w:spacing w:after="0" w:line="240" w:lineRule="auto"/>
      </w:pPr>
    </w:p>
    <w:p w14:paraId="2EFA838C" w14:textId="48D68C92" w:rsidR="006A0FA3" w:rsidRDefault="007543A4" w:rsidP="00B510B6">
      <w:pPr>
        <w:spacing w:after="0" w:line="240" w:lineRule="auto"/>
      </w:pPr>
      <w:r>
        <w:t>This brings me to the la</w:t>
      </w:r>
      <w:r w:rsidR="003677AE">
        <w:t>rger</w:t>
      </w:r>
      <w:r>
        <w:t xml:space="preserve"> subject matter – </w:t>
      </w:r>
      <w:r w:rsidR="00C94F92">
        <w:t>the best means to regulate a dynamic digital economy.  I don’t think you will be surprised that my response is</w:t>
      </w:r>
      <w:r w:rsidR="004D0D67">
        <w:t>:</w:t>
      </w:r>
      <w:r w:rsidR="00C94F92">
        <w:t xml:space="preserve"> </w:t>
      </w:r>
      <w:r w:rsidR="004D0D67">
        <w:t>L</w:t>
      </w:r>
      <w:r w:rsidR="00C94F92">
        <w:t xml:space="preserve">ess is more.  </w:t>
      </w:r>
      <w:r w:rsidR="00C01A1F">
        <w:t>The FCC</w:t>
      </w:r>
      <w:r w:rsidR="00C94F92">
        <w:t xml:space="preserve"> has many</w:t>
      </w:r>
      <w:r w:rsidR="00C01A1F">
        <w:t xml:space="preserve"> ex ante r</w:t>
      </w:r>
      <w:r w:rsidR="00C94F92">
        <w:t>ules</w:t>
      </w:r>
      <w:r w:rsidR="00C01A1F">
        <w:t xml:space="preserve"> comprised of</w:t>
      </w:r>
      <w:r w:rsidR="003677AE">
        <w:t xml:space="preserve"> </w:t>
      </w:r>
      <w:r w:rsidR="00080CD6">
        <w:t xml:space="preserve">technical rules and construction metrics for licensees.  These </w:t>
      </w:r>
      <w:r w:rsidR="00C94F92">
        <w:t xml:space="preserve">appropriately </w:t>
      </w:r>
      <w:r w:rsidR="00C01A1F">
        <w:t>promote</w:t>
      </w:r>
      <w:r w:rsidR="007C00C2">
        <w:t xml:space="preserve"> spectral efficiency, interference free services</w:t>
      </w:r>
      <w:r w:rsidR="00C94F92">
        <w:t>,</w:t>
      </w:r>
      <w:r w:rsidR="007C00C2">
        <w:t xml:space="preserve"> </w:t>
      </w:r>
      <w:r w:rsidR="00080CD6">
        <w:t>deploy</w:t>
      </w:r>
      <w:r w:rsidR="007C00C2">
        <w:t>ment</w:t>
      </w:r>
      <w:r w:rsidR="00C01A1F">
        <w:t xml:space="preserve"> and</w:t>
      </w:r>
      <w:r w:rsidR="00080CD6">
        <w:t xml:space="preserve"> certainty </w:t>
      </w:r>
      <w:r w:rsidR="00C94F92">
        <w:t>for</w:t>
      </w:r>
      <w:r w:rsidR="00080CD6">
        <w:t xml:space="preserve"> our licensees.</w:t>
      </w:r>
      <w:r w:rsidR="006A0FA3">
        <w:t xml:space="preserve">  </w:t>
      </w:r>
      <w:r w:rsidR="00C01A1F">
        <w:t xml:space="preserve">However, the FCC does </w:t>
      </w:r>
      <w:r w:rsidR="000E4537">
        <w:t xml:space="preserve">maintain </w:t>
      </w:r>
      <w:r w:rsidR="003677AE">
        <w:t xml:space="preserve">a considerable number of </w:t>
      </w:r>
      <w:r w:rsidR="00C01A1F">
        <w:t>old rules that can</w:t>
      </w:r>
      <w:r w:rsidR="00C94F92">
        <w:t>, and should,</w:t>
      </w:r>
      <w:r w:rsidR="00C01A1F">
        <w:t xml:space="preserve"> be eliminate</w:t>
      </w:r>
      <w:r w:rsidR="00C94F92">
        <w:t>d because of</w:t>
      </w:r>
      <w:r w:rsidR="004D0D67">
        <w:t xml:space="preserve"> competition</w:t>
      </w:r>
      <w:r w:rsidR="003677AE">
        <w:t xml:space="preserve">, especially as </w:t>
      </w:r>
      <w:r w:rsidR="00DF3B5F">
        <w:t xml:space="preserve">over the top </w:t>
      </w:r>
      <w:r w:rsidR="00C94F92">
        <w:t>services</w:t>
      </w:r>
      <w:r w:rsidR="003677AE">
        <w:t xml:space="preserve"> experience greater maturity</w:t>
      </w:r>
      <w:r w:rsidR="00C94F92">
        <w:t>.</w:t>
      </w:r>
    </w:p>
    <w:p w14:paraId="5B955C7D" w14:textId="77777777" w:rsidR="00B510B6" w:rsidRDefault="00B510B6" w:rsidP="00B510B6">
      <w:pPr>
        <w:spacing w:after="0" w:line="240" w:lineRule="auto"/>
      </w:pPr>
    </w:p>
    <w:p w14:paraId="0C09FDF5" w14:textId="69DB917B" w:rsidR="00EB28FD" w:rsidRDefault="00130401" w:rsidP="00B510B6">
      <w:pPr>
        <w:spacing w:after="0" w:line="240" w:lineRule="auto"/>
      </w:pPr>
      <w:r>
        <w:t xml:space="preserve">What </w:t>
      </w:r>
      <w:r w:rsidR="003677AE">
        <w:t xml:space="preserve">has proven not to work </w:t>
      </w:r>
      <w:r w:rsidR="006A0FA3">
        <w:t xml:space="preserve">is </w:t>
      </w:r>
      <w:r w:rsidR="003677AE">
        <w:t xml:space="preserve">attempting to </w:t>
      </w:r>
      <w:r w:rsidR="006A0FA3">
        <w:t>regulat</w:t>
      </w:r>
      <w:r w:rsidR="003677AE">
        <w:t>e</w:t>
      </w:r>
      <w:r w:rsidR="006A0FA3">
        <w:t xml:space="preserve"> </w:t>
      </w:r>
      <w:r w:rsidR="00DF3B5F">
        <w:t xml:space="preserve">with the goal of </w:t>
      </w:r>
      <w:r w:rsidR="006A0FA3">
        <w:t>prevent</w:t>
      </w:r>
      <w:r w:rsidR="00DF3B5F">
        <w:t>ing</w:t>
      </w:r>
      <w:r w:rsidR="006A0FA3">
        <w:t xml:space="preserve"> </w:t>
      </w:r>
      <w:r w:rsidR="007C00C2">
        <w:t>unidentified</w:t>
      </w:r>
      <w:r w:rsidR="006A0FA3">
        <w:t>,</w:t>
      </w:r>
      <w:r>
        <w:t xml:space="preserve"> </w:t>
      </w:r>
      <w:r w:rsidR="007C00C2">
        <w:t>hypothetical</w:t>
      </w:r>
      <w:r w:rsidR="006A0FA3">
        <w:t xml:space="preserve"> harms.  </w:t>
      </w:r>
      <w:r w:rsidR="003677AE">
        <w:t xml:space="preserve">This raises the ever-present discussion about Net Neutrality.  You may be aware that as part of our misguided rules, </w:t>
      </w:r>
      <w:r w:rsidR="006A0FA3">
        <w:t xml:space="preserve">the Commission implemented </w:t>
      </w:r>
      <w:r w:rsidR="003677AE">
        <w:t xml:space="preserve">what is known as </w:t>
      </w:r>
      <w:r w:rsidR="006A0FA3">
        <w:t>the General Conduct Standard</w:t>
      </w:r>
      <w:r w:rsidR="00711B11">
        <w:t xml:space="preserve">, a vague rule that </w:t>
      </w:r>
      <w:r w:rsidR="003677AE">
        <w:t xml:space="preserve">empowered </w:t>
      </w:r>
      <w:r w:rsidR="00711B11">
        <w:t>the Commission</w:t>
      </w:r>
      <w:r w:rsidR="007C00C2">
        <w:t>’s</w:t>
      </w:r>
      <w:r w:rsidR="00711B11">
        <w:t xml:space="preserve"> enforcement </w:t>
      </w:r>
      <w:r w:rsidR="00160B1A">
        <w:t>personnel to saunter around issuing penalties and stop orders against any practice or service it deems harmful to the Internet.  This led to</w:t>
      </w:r>
      <w:r w:rsidR="00711B11">
        <w:t xml:space="preserve"> </w:t>
      </w:r>
      <w:r w:rsidR="00160B1A">
        <w:t xml:space="preserve">extensive reviews and eventual declarations against certain </w:t>
      </w:r>
      <w:r w:rsidR="00711B11">
        <w:t>zero-rating offerings</w:t>
      </w:r>
      <w:r w:rsidR="000E4537">
        <w:t xml:space="preserve">.  </w:t>
      </w:r>
      <w:r w:rsidR="007C00C2">
        <w:t xml:space="preserve">Several licensees told me of </w:t>
      </w:r>
      <w:r w:rsidR="00160B1A">
        <w:t xml:space="preserve">numerous </w:t>
      </w:r>
      <w:r w:rsidR="007C00C2">
        <w:t xml:space="preserve">projects </w:t>
      </w:r>
      <w:r w:rsidR="00160B1A">
        <w:t xml:space="preserve">that were put on hold or ultimately </w:t>
      </w:r>
      <w:r w:rsidR="007C00C2">
        <w:t xml:space="preserve">scrapped due to the </w:t>
      </w:r>
      <w:r w:rsidR="00160B1A">
        <w:t xml:space="preserve">mere </w:t>
      </w:r>
      <w:r w:rsidR="007C00C2">
        <w:t>uncertainty and fear of Commission action.</w:t>
      </w:r>
      <w:r w:rsidR="00160B1A">
        <w:t xml:space="preserve">  </w:t>
      </w:r>
    </w:p>
    <w:p w14:paraId="76604B9C" w14:textId="77777777" w:rsidR="00B510B6" w:rsidRDefault="00B510B6" w:rsidP="00B510B6">
      <w:pPr>
        <w:spacing w:after="0" w:line="240" w:lineRule="auto"/>
      </w:pPr>
    </w:p>
    <w:p w14:paraId="674194EF" w14:textId="61D0B07C" w:rsidR="00B510B6" w:rsidRDefault="00160B1A" w:rsidP="00B510B6">
      <w:pPr>
        <w:spacing w:after="0" w:line="240" w:lineRule="auto"/>
      </w:pPr>
      <w:r>
        <w:t xml:space="preserve">As </w:t>
      </w:r>
      <w:r w:rsidR="000E4537">
        <w:t xml:space="preserve">you </w:t>
      </w:r>
      <w:r>
        <w:t xml:space="preserve">may know, </w:t>
      </w:r>
      <w:r w:rsidR="00711B11">
        <w:t xml:space="preserve">the U.S. does not </w:t>
      </w:r>
      <w:r>
        <w:t xml:space="preserve">maintain </w:t>
      </w:r>
      <w:r w:rsidR="00711B11">
        <w:t xml:space="preserve">regulatory </w:t>
      </w:r>
      <w:r w:rsidR="00C94F92">
        <w:t>key performance indicators (KPI)</w:t>
      </w:r>
      <w:r>
        <w:t xml:space="preserve">.  </w:t>
      </w:r>
      <w:r w:rsidR="00C94F92">
        <w:t>I</w:t>
      </w:r>
      <w:r>
        <w:t>nstead, I have outlined certain principles that ma</w:t>
      </w:r>
      <w:r w:rsidR="00262661">
        <w:t>y</w:t>
      </w:r>
      <w:r>
        <w:t xml:space="preserve"> serve to further </w:t>
      </w:r>
      <w:r w:rsidR="00262661">
        <w:t xml:space="preserve">such </w:t>
      </w:r>
      <w:r>
        <w:t xml:space="preserve">discussions, but are clearly centered on </w:t>
      </w:r>
      <w:r w:rsidR="001F6C8F">
        <w:t xml:space="preserve">both </w:t>
      </w:r>
      <w:r>
        <w:t xml:space="preserve">regulatory restraint in the digital age and corresponding </w:t>
      </w:r>
      <w:r w:rsidR="001F6C8F">
        <w:t xml:space="preserve">congressional </w:t>
      </w:r>
      <w:r>
        <w:t xml:space="preserve">authority.  Specifically, I would argue that regulations can only be imposed </w:t>
      </w:r>
      <w:r w:rsidR="00C94F92">
        <w:t xml:space="preserve">when (1) there is </w:t>
      </w:r>
      <w:r w:rsidR="00C94F92" w:rsidRPr="004D0D67">
        <w:t xml:space="preserve">verifiable and specific evidence that there is market failure, (2) data shows that there is </w:t>
      </w:r>
      <w:r w:rsidR="008E7D0C" w:rsidRPr="004D0D67">
        <w:t>actual harm</w:t>
      </w:r>
      <w:r w:rsidR="00C94F92" w:rsidRPr="004D0D67">
        <w:t xml:space="preserve"> to consumers that the regulatory body can resolve, (3) </w:t>
      </w:r>
      <w:r w:rsidR="00C5409F" w:rsidRPr="004D0D67">
        <w:t>the solution can be carefully tailored</w:t>
      </w:r>
      <w:r w:rsidR="00C94F92">
        <w:t xml:space="preserve"> </w:t>
      </w:r>
      <w:r w:rsidR="00C5409F" w:rsidRPr="004D0D67">
        <w:t>and apply only to the relevant set of providers or services, and (4) the benefit of regulation outweigh</w:t>
      </w:r>
      <w:r w:rsidR="001F6C8F">
        <w:t>s</w:t>
      </w:r>
      <w:r w:rsidR="00C5409F" w:rsidRPr="004D0D67">
        <w:t xml:space="preserve"> the </w:t>
      </w:r>
      <w:r w:rsidR="001F6C8F">
        <w:t xml:space="preserve">associated </w:t>
      </w:r>
      <w:r w:rsidR="00C5409F" w:rsidRPr="004D0D67">
        <w:t xml:space="preserve">burdens.  </w:t>
      </w:r>
    </w:p>
    <w:p w14:paraId="59FB7901" w14:textId="77777777" w:rsidR="00A02C8B" w:rsidRPr="004D0D67" w:rsidRDefault="00A02C8B" w:rsidP="00B510B6">
      <w:pPr>
        <w:spacing w:after="0" w:line="240" w:lineRule="auto"/>
      </w:pPr>
    </w:p>
    <w:p w14:paraId="1F5DEF96" w14:textId="4B133046" w:rsidR="000F76F4" w:rsidRDefault="00630C02" w:rsidP="00B510B6">
      <w:pPr>
        <w:spacing w:after="0" w:line="240" w:lineRule="auto"/>
      </w:pPr>
      <w:r>
        <w:t xml:space="preserve">I will end my remarks there and look forward to </w:t>
      </w:r>
      <w:r w:rsidR="003677AE">
        <w:t>the discussion with colleagues and questions as well</w:t>
      </w:r>
      <w:r>
        <w:t>.</w:t>
      </w:r>
    </w:p>
    <w:sectPr w:rsidR="000F76F4" w:rsidSect="00B510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61587" w14:textId="77777777" w:rsidR="004106FB" w:rsidRDefault="004106FB" w:rsidP="00B510B6">
      <w:pPr>
        <w:spacing w:after="0" w:line="240" w:lineRule="auto"/>
      </w:pPr>
      <w:r>
        <w:separator/>
      </w:r>
    </w:p>
  </w:endnote>
  <w:endnote w:type="continuationSeparator" w:id="0">
    <w:p w14:paraId="7218F35B" w14:textId="77777777" w:rsidR="004106FB" w:rsidRDefault="004106FB" w:rsidP="00B5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4F0F2" w14:textId="77777777" w:rsidR="000F25DE" w:rsidRDefault="000F2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92715"/>
      <w:docPartObj>
        <w:docPartGallery w:val="Page Numbers (Bottom of Page)"/>
        <w:docPartUnique/>
      </w:docPartObj>
    </w:sdtPr>
    <w:sdtEndPr>
      <w:rPr>
        <w:noProof/>
      </w:rPr>
    </w:sdtEndPr>
    <w:sdtContent>
      <w:p w14:paraId="3D4C1F6A" w14:textId="18CB0D7C" w:rsidR="003677AE" w:rsidRDefault="003677AE">
        <w:pPr>
          <w:pStyle w:val="Footer"/>
          <w:jc w:val="center"/>
        </w:pPr>
        <w:r>
          <w:fldChar w:fldCharType="begin"/>
        </w:r>
        <w:r>
          <w:instrText xml:space="preserve"> PAGE   \* MERGEFORMAT </w:instrText>
        </w:r>
        <w:r>
          <w:fldChar w:fldCharType="separate"/>
        </w:r>
        <w:r w:rsidR="0072580A">
          <w:rPr>
            <w:noProof/>
          </w:rPr>
          <w:t>2</w:t>
        </w:r>
        <w:r>
          <w:rPr>
            <w:noProof/>
          </w:rPr>
          <w:fldChar w:fldCharType="end"/>
        </w:r>
      </w:p>
    </w:sdtContent>
  </w:sdt>
  <w:p w14:paraId="2C5E0618" w14:textId="77777777" w:rsidR="003677AE" w:rsidRDefault="00367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0C8E" w14:textId="77777777" w:rsidR="000F25DE" w:rsidRDefault="000F2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F3296" w14:textId="77777777" w:rsidR="004106FB" w:rsidRDefault="004106FB" w:rsidP="00B510B6">
      <w:pPr>
        <w:spacing w:after="0" w:line="240" w:lineRule="auto"/>
      </w:pPr>
      <w:r>
        <w:separator/>
      </w:r>
    </w:p>
  </w:footnote>
  <w:footnote w:type="continuationSeparator" w:id="0">
    <w:p w14:paraId="715596D2" w14:textId="77777777" w:rsidR="004106FB" w:rsidRDefault="004106FB" w:rsidP="00B5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E642" w14:textId="77777777" w:rsidR="000F25DE" w:rsidRDefault="000F2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2CBE" w14:textId="77777777" w:rsidR="000F25DE" w:rsidRDefault="000F2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CCAE" w14:textId="77777777" w:rsidR="000F25DE" w:rsidRDefault="000F2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4510"/>
    <w:multiLevelType w:val="multilevel"/>
    <w:tmpl w:val="6DA4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11"/>
    <w:rsid w:val="0003357F"/>
    <w:rsid w:val="00077046"/>
    <w:rsid w:val="00080CD6"/>
    <w:rsid w:val="000E4537"/>
    <w:rsid w:val="000E5C96"/>
    <w:rsid w:val="000F25DE"/>
    <w:rsid w:val="000F76F4"/>
    <w:rsid w:val="00130401"/>
    <w:rsid w:val="00137D17"/>
    <w:rsid w:val="001435FC"/>
    <w:rsid w:val="00157261"/>
    <w:rsid w:val="00160B1A"/>
    <w:rsid w:val="00165FD1"/>
    <w:rsid w:val="001D2879"/>
    <w:rsid w:val="001F0921"/>
    <w:rsid w:val="001F640F"/>
    <w:rsid w:val="001F6C8F"/>
    <w:rsid w:val="00202634"/>
    <w:rsid w:val="00214A98"/>
    <w:rsid w:val="002427C9"/>
    <w:rsid w:val="00262661"/>
    <w:rsid w:val="002712B5"/>
    <w:rsid w:val="002C0E6E"/>
    <w:rsid w:val="002C3D88"/>
    <w:rsid w:val="002D1397"/>
    <w:rsid w:val="002E6785"/>
    <w:rsid w:val="003078A0"/>
    <w:rsid w:val="00311863"/>
    <w:rsid w:val="003159C2"/>
    <w:rsid w:val="003226E7"/>
    <w:rsid w:val="003238FF"/>
    <w:rsid w:val="003677AE"/>
    <w:rsid w:val="003762EA"/>
    <w:rsid w:val="00391EB2"/>
    <w:rsid w:val="004106FB"/>
    <w:rsid w:val="00485061"/>
    <w:rsid w:val="00497E55"/>
    <w:rsid w:val="004A62E7"/>
    <w:rsid w:val="004D0D67"/>
    <w:rsid w:val="004E62F1"/>
    <w:rsid w:val="00587BEA"/>
    <w:rsid w:val="005C49AD"/>
    <w:rsid w:val="005C4B1F"/>
    <w:rsid w:val="005E3BBF"/>
    <w:rsid w:val="005F16EF"/>
    <w:rsid w:val="00630C02"/>
    <w:rsid w:val="00666E3A"/>
    <w:rsid w:val="006A0FA3"/>
    <w:rsid w:val="00704F2B"/>
    <w:rsid w:val="00711B11"/>
    <w:rsid w:val="00712EB5"/>
    <w:rsid w:val="0072580A"/>
    <w:rsid w:val="007543A4"/>
    <w:rsid w:val="00757A9F"/>
    <w:rsid w:val="007646EC"/>
    <w:rsid w:val="007C00C2"/>
    <w:rsid w:val="0086623D"/>
    <w:rsid w:val="00877C98"/>
    <w:rsid w:val="0089004F"/>
    <w:rsid w:val="008916E0"/>
    <w:rsid w:val="008C5859"/>
    <w:rsid w:val="008E1665"/>
    <w:rsid w:val="008E2030"/>
    <w:rsid w:val="008E7D0C"/>
    <w:rsid w:val="00901ADE"/>
    <w:rsid w:val="00915FC5"/>
    <w:rsid w:val="009B07BA"/>
    <w:rsid w:val="009B5C04"/>
    <w:rsid w:val="00A02C8B"/>
    <w:rsid w:val="00A3507E"/>
    <w:rsid w:val="00A674FF"/>
    <w:rsid w:val="00A73D9E"/>
    <w:rsid w:val="00A758E5"/>
    <w:rsid w:val="00AA2C94"/>
    <w:rsid w:val="00AE34B2"/>
    <w:rsid w:val="00B510B6"/>
    <w:rsid w:val="00BC7AD1"/>
    <w:rsid w:val="00C01A1F"/>
    <w:rsid w:val="00C5409F"/>
    <w:rsid w:val="00C94F92"/>
    <w:rsid w:val="00CA73F4"/>
    <w:rsid w:val="00CB2696"/>
    <w:rsid w:val="00CD66E2"/>
    <w:rsid w:val="00CF14C3"/>
    <w:rsid w:val="00D11189"/>
    <w:rsid w:val="00D7719F"/>
    <w:rsid w:val="00D804BC"/>
    <w:rsid w:val="00DD0E3E"/>
    <w:rsid w:val="00DD5DAB"/>
    <w:rsid w:val="00DE5811"/>
    <w:rsid w:val="00DF3B5F"/>
    <w:rsid w:val="00E01FCE"/>
    <w:rsid w:val="00E10704"/>
    <w:rsid w:val="00E31320"/>
    <w:rsid w:val="00E35D76"/>
    <w:rsid w:val="00EB28FD"/>
    <w:rsid w:val="00F00154"/>
    <w:rsid w:val="00F956A9"/>
    <w:rsid w:val="00FC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0B6"/>
  </w:style>
  <w:style w:type="paragraph" w:styleId="Footer">
    <w:name w:val="footer"/>
    <w:basedOn w:val="Normal"/>
    <w:link w:val="FooterChar"/>
    <w:uiPriority w:val="99"/>
    <w:unhideWhenUsed/>
    <w:rsid w:val="00B5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0B6"/>
  </w:style>
  <w:style w:type="character" w:styleId="Strong">
    <w:name w:val="Strong"/>
    <w:basedOn w:val="DefaultParagraphFont"/>
    <w:uiPriority w:val="22"/>
    <w:qFormat/>
    <w:rsid w:val="008E2030"/>
    <w:rPr>
      <w:b/>
      <w:bCs/>
    </w:rPr>
  </w:style>
  <w:style w:type="character" w:styleId="CommentReference">
    <w:name w:val="annotation reference"/>
    <w:basedOn w:val="DefaultParagraphFont"/>
    <w:uiPriority w:val="99"/>
    <w:semiHidden/>
    <w:unhideWhenUsed/>
    <w:rsid w:val="00202634"/>
    <w:rPr>
      <w:sz w:val="16"/>
      <w:szCs w:val="16"/>
    </w:rPr>
  </w:style>
  <w:style w:type="paragraph" w:styleId="CommentText">
    <w:name w:val="annotation text"/>
    <w:basedOn w:val="Normal"/>
    <w:link w:val="CommentTextChar"/>
    <w:uiPriority w:val="99"/>
    <w:semiHidden/>
    <w:unhideWhenUsed/>
    <w:rsid w:val="00202634"/>
    <w:pPr>
      <w:spacing w:line="240" w:lineRule="auto"/>
    </w:pPr>
    <w:rPr>
      <w:sz w:val="20"/>
      <w:szCs w:val="20"/>
    </w:rPr>
  </w:style>
  <w:style w:type="character" w:customStyle="1" w:styleId="CommentTextChar">
    <w:name w:val="Comment Text Char"/>
    <w:basedOn w:val="DefaultParagraphFont"/>
    <w:link w:val="CommentText"/>
    <w:uiPriority w:val="99"/>
    <w:semiHidden/>
    <w:rsid w:val="00202634"/>
    <w:rPr>
      <w:sz w:val="20"/>
      <w:szCs w:val="20"/>
    </w:rPr>
  </w:style>
  <w:style w:type="paragraph" w:styleId="CommentSubject">
    <w:name w:val="annotation subject"/>
    <w:basedOn w:val="CommentText"/>
    <w:next w:val="CommentText"/>
    <w:link w:val="CommentSubjectChar"/>
    <w:uiPriority w:val="99"/>
    <w:semiHidden/>
    <w:unhideWhenUsed/>
    <w:rsid w:val="00202634"/>
    <w:rPr>
      <w:b/>
      <w:bCs/>
    </w:rPr>
  </w:style>
  <w:style w:type="character" w:customStyle="1" w:styleId="CommentSubjectChar">
    <w:name w:val="Comment Subject Char"/>
    <w:basedOn w:val="CommentTextChar"/>
    <w:link w:val="CommentSubject"/>
    <w:uiPriority w:val="99"/>
    <w:semiHidden/>
    <w:rsid w:val="00202634"/>
    <w:rPr>
      <w:b/>
      <w:bCs/>
      <w:sz w:val="20"/>
      <w:szCs w:val="20"/>
    </w:rPr>
  </w:style>
  <w:style w:type="paragraph" w:styleId="BalloonText">
    <w:name w:val="Balloon Text"/>
    <w:basedOn w:val="Normal"/>
    <w:link w:val="BalloonTextChar"/>
    <w:uiPriority w:val="99"/>
    <w:semiHidden/>
    <w:unhideWhenUsed/>
    <w:rsid w:val="0020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6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0B6"/>
  </w:style>
  <w:style w:type="paragraph" w:styleId="Footer">
    <w:name w:val="footer"/>
    <w:basedOn w:val="Normal"/>
    <w:link w:val="FooterChar"/>
    <w:uiPriority w:val="99"/>
    <w:unhideWhenUsed/>
    <w:rsid w:val="00B5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0B6"/>
  </w:style>
  <w:style w:type="character" w:styleId="Strong">
    <w:name w:val="Strong"/>
    <w:basedOn w:val="DefaultParagraphFont"/>
    <w:uiPriority w:val="22"/>
    <w:qFormat/>
    <w:rsid w:val="008E2030"/>
    <w:rPr>
      <w:b/>
      <w:bCs/>
    </w:rPr>
  </w:style>
  <w:style w:type="character" w:styleId="CommentReference">
    <w:name w:val="annotation reference"/>
    <w:basedOn w:val="DefaultParagraphFont"/>
    <w:uiPriority w:val="99"/>
    <w:semiHidden/>
    <w:unhideWhenUsed/>
    <w:rsid w:val="00202634"/>
    <w:rPr>
      <w:sz w:val="16"/>
      <w:szCs w:val="16"/>
    </w:rPr>
  </w:style>
  <w:style w:type="paragraph" w:styleId="CommentText">
    <w:name w:val="annotation text"/>
    <w:basedOn w:val="Normal"/>
    <w:link w:val="CommentTextChar"/>
    <w:uiPriority w:val="99"/>
    <w:semiHidden/>
    <w:unhideWhenUsed/>
    <w:rsid w:val="00202634"/>
    <w:pPr>
      <w:spacing w:line="240" w:lineRule="auto"/>
    </w:pPr>
    <w:rPr>
      <w:sz w:val="20"/>
      <w:szCs w:val="20"/>
    </w:rPr>
  </w:style>
  <w:style w:type="character" w:customStyle="1" w:styleId="CommentTextChar">
    <w:name w:val="Comment Text Char"/>
    <w:basedOn w:val="DefaultParagraphFont"/>
    <w:link w:val="CommentText"/>
    <w:uiPriority w:val="99"/>
    <w:semiHidden/>
    <w:rsid w:val="00202634"/>
    <w:rPr>
      <w:sz w:val="20"/>
      <w:szCs w:val="20"/>
    </w:rPr>
  </w:style>
  <w:style w:type="paragraph" w:styleId="CommentSubject">
    <w:name w:val="annotation subject"/>
    <w:basedOn w:val="CommentText"/>
    <w:next w:val="CommentText"/>
    <w:link w:val="CommentSubjectChar"/>
    <w:uiPriority w:val="99"/>
    <w:semiHidden/>
    <w:unhideWhenUsed/>
    <w:rsid w:val="00202634"/>
    <w:rPr>
      <w:b/>
      <w:bCs/>
    </w:rPr>
  </w:style>
  <w:style w:type="character" w:customStyle="1" w:styleId="CommentSubjectChar">
    <w:name w:val="Comment Subject Char"/>
    <w:basedOn w:val="CommentTextChar"/>
    <w:link w:val="CommentSubject"/>
    <w:uiPriority w:val="99"/>
    <w:semiHidden/>
    <w:rsid w:val="00202634"/>
    <w:rPr>
      <w:b/>
      <w:bCs/>
      <w:sz w:val="20"/>
      <w:szCs w:val="20"/>
    </w:rPr>
  </w:style>
  <w:style w:type="paragraph" w:styleId="BalloonText">
    <w:name w:val="Balloon Text"/>
    <w:basedOn w:val="Normal"/>
    <w:link w:val="BalloonTextChar"/>
    <w:uiPriority w:val="99"/>
    <w:semiHidden/>
    <w:unhideWhenUsed/>
    <w:rsid w:val="0020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7197">
      <w:bodyDiv w:val="1"/>
      <w:marLeft w:val="0"/>
      <w:marRight w:val="0"/>
      <w:marTop w:val="0"/>
      <w:marBottom w:val="0"/>
      <w:divBdr>
        <w:top w:val="none" w:sz="0" w:space="0" w:color="auto"/>
        <w:left w:val="none" w:sz="0" w:space="0" w:color="auto"/>
        <w:bottom w:val="none" w:sz="0" w:space="0" w:color="auto"/>
        <w:right w:val="none" w:sz="0" w:space="0" w:color="auto"/>
      </w:divBdr>
      <w:divsChild>
        <w:div w:id="296185722">
          <w:marLeft w:val="0"/>
          <w:marRight w:val="0"/>
          <w:marTop w:val="0"/>
          <w:marBottom w:val="0"/>
          <w:divBdr>
            <w:top w:val="none" w:sz="0" w:space="0" w:color="auto"/>
            <w:left w:val="none" w:sz="0" w:space="0" w:color="auto"/>
            <w:bottom w:val="none" w:sz="0" w:space="0" w:color="auto"/>
            <w:right w:val="none" w:sz="0" w:space="0" w:color="auto"/>
          </w:divBdr>
          <w:divsChild>
            <w:div w:id="1994095752">
              <w:marLeft w:val="0"/>
              <w:marRight w:val="0"/>
              <w:marTop w:val="225"/>
              <w:marBottom w:val="0"/>
              <w:divBdr>
                <w:top w:val="none" w:sz="0" w:space="0" w:color="auto"/>
                <w:left w:val="none" w:sz="0" w:space="0" w:color="auto"/>
                <w:bottom w:val="none" w:sz="0" w:space="0" w:color="auto"/>
                <w:right w:val="none" w:sz="0" w:space="0" w:color="auto"/>
              </w:divBdr>
              <w:divsChild>
                <w:div w:id="1568227729">
                  <w:marLeft w:val="0"/>
                  <w:marRight w:val="0"/>
                  <w:marTop w:val="0"/>
                  <w:marBottom w:val="225"/>
                  <w:divBdr>
                    <w:top w:val="none" w:sz="0" w:space="0" w:color="auto"/>
                    <w:left w:val="none" w:sz="0" w:space="0" w:color="auto"/>
                    <w:bottom w:val="none" w:sz="0" w:space="0" w:color="auto"/>
                    <w:right w:val="none" w:sz="0" w:space="0" w:color="auto"/>
                  </w:divBdr>
                  <w:divsChild>
                    <w:div w:id="1566451056">
                      <w:marLeft w:val="0"/>
                      <w:marRight w:val="0"/>
                      <w:marTop w:val="0"/>
                      <w:marBottom w:val="225"/>
                      <w:divBdr>
                        <w:top w:val="none" w:sz="0" w:space="0" w:color="auto"/>
                        <w:left w:val="none" w:sz="0" w:space="0" w:color="auto"/>
                        <w:bottom w:val="none" w:sz="0" w:space="0" w:color="auto"/>
                        <w:right w:val="none" w:sz="0" w:space="0" w:color="auto"/>
                      </w:divBdr>
                      <w:divsChild>
                        <w:div w:id="1850100760">
                          <w:marLeft w:val="0"/>
                          <w:marRight w:val="0"/>
                          <w:marTop w:val="0"/>
                          <w:marBottom w:val="0"/>
                          <w:divBdr>
                            <w:top w:val="none" w:sz="0" w:space="0" w:color="auto"/>
                            <w:left w:val="none" w:sz="0" w:space="0" w:color="auto"/>
                            <w:bottom w:val="none" w:sz="0" w:space="0" w:color="auto"/>
                            <w:right w:val="none" w:sz="0" w:space="0" w:color="auto"/>
                          </w:divBdr>
                          <w:divsChild>
                            <w:div w:id="703020686">
                              <w:marLeft w:val="0"/>
                              <w:marRight w:val="0"/>
                              <w:marTop w:val="0"/>
                              <w:marBottom w:val="0"/>
                              <w:divBdr>
                                <w:top w:val="none" w:sz="0" w:space="0" w:color="auto"/>
                                <w:left w:val="none" w:sz="0" w:space="0" w:color="auto"/>
                                <w:bottom w:val="none" w:sz="0" w:space="0" w:color="auto"/>
                                <w:right w:val="none" w:sz="0" w:space="0" w:color="auto"/>
                              </w:divBdr>
                              <w:divsChild>
                                <w:div w:id="1784232018">
                                  <w:marLeft w:val="0"/>
                                  <w:marRight w:val="0"/>
                                  <w:marTop w:val="0"/>
                                  <w:marBottom w:val="0"/>
                                  <w:divBdr>
                                    <w:top w:val="none" w:sz="0" w:space="0" w:color="auto"/>
                                    <w:left w:val="none" w:sz="0" w:space="0" w:color="auto"/>
                                    <w:bottom w:val="none" w:sz="0" w:space="0" w:color="auto"/>
                                    <w:right w:val="none" w:sz="0" w:space="0" w:color="auto"/>
                                  </w:divBdr>
                                  <w:divsChild>
                                    <w:div w:id="1221597505">
                                      <w:marLeft w:val="0"/>
                                      <w:marRight w:val="0"/>
                                      <w:marTop w:val="0"/>
                                      <w:marBottom w:val="0"/>
                                      <w:divBdr>
                                        <w:top w:val="none" w:sz="0" w:space="0" w:color="auto"/>
                                        <w:left w:val="none" w:sz="0" w:space="0" w:color="auto"/>
                                        <w:bottom w:val="none" w:sz="0" w:space="0" w:color="auto"/>
                                        <w:right w:val="none" w:sz="0" w:space="0" w:color="auto"/>
                                      </w:divBdr>
                                      <w:divsChild>
                                        <w:div w:id="3786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5928</Characters>
  <Application>Microsoft Office Word</Application>
  <DocSecurity>0</DocSecurity>
  <Lines>88</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2017-10-10T14:59:00Z</dcterms:created>
  <dcterms:modified xsi:type="dcterms:W3CDTF">2017-10-10T14:59:00Z</dcterms:modified>
  <cp:category> </cp:category>
  <cp:contentStatus> </cp:contentStatus>
</cp:coreProperties>
</file>