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7C15" w14:textId="77777777" w:rsidR="006B3D75" w:rsidRPr="006B3D75" w:rsidRDefault="006B3D75" w:rsidP="006B3D75">
      <w:pPr>
        <w:shd w:val="clear" w:color="auto" w:fill="FFFFFF"/>
        <w:jc w:val="center"/>
        <w:rPr>
          <w:rFonts w:eastAsia="Times New Roman" w:cstheme="minorHAnsi"/>
          <w:b/>
          <w:color w:val="000000"/>
        </w:rPr>
      </w:pPr>
      <w:bookmarkStart w:id="0" w:name="_GoBack"/>
      <w:bookmarkEnd w:id="0"/>
      <w:r w:rsidRPr="006B3D75">
        <w:rPr>
          <w:rFonts w:eastAsia="Times New Roman" w:cstheme="minorHAnsi"/>
          <w:b/>
          <w:color w:val="000000"/>
        </w:rPr>
        <w:t>Remarks of FCC Commissioner Michael O’Rielly</w:t>
      </w:r>
    </w:p>
    <w:p w14:paraId="5C90F357" w14:textId="3295525A" w:rsidR="006B3D75" w:rsidRPr="006B3D75" w:rsidRDefault="006B3D75" w:rsidP="006B3D75">
      <w:pPr>
        <w:shd w:val="clear" w:color="auto" w:fill="FFFFFF"/>
        <w:jc w:val="center"/>
        <w:rPr>
          <w:rFonts w:eastAsia="Times New Roman" w:cstheme="minorHAnsi"/>
          <w:b/>
          <w:color w:val="000000"/>
        </w:rPr>
      </w:pPr>
      <w:r w:rsidRPr="006B3D75">
        <w:rPr>
          <w:rFonts w:eastAsia="Times New Roman" w:cstheme="minorHAnsi"/>
          <w:b/>
          <w:color w:val="000000"/>
        </w:rPr>
        <w:t xml:space="preserve">Before </w:t>
      </w:r>
      <w:r>
        <w:rPr>
          <w:rFonts w:eastAsia="Times New Roman" w:cstheme="minorHAnsi"/>
          <w:b/>
          <w:color w:val="000000"/>
        </w:rPr>
        <w:t>5G Americas</w:t>
      </w:r>
      <w:r w:rsidR="003144B5">
        <w:rPr>
          <w:rFonts w:eastAsia="Times New Roman" w:cstheme="minorHAnsi"/>
          <w:b/>
          <w:color w:val="000000"/>
        </w:rPr>
        <w:t>’</w:t>
      </w:r>
      <w:r w:rsidR="00E072BF">
        <w:rPr>
          <w:rFonts w:eastAsia="Times New Roman" w:cstheme="minorHAnsi"/>
          <w:b/>
          <w:color w:val="000000"/>
        </w:rPr>
        <w:t xml:space="preserve"> </w:t>
      </w:r>
      <w:r w:rsidR="003144B5">
        <w:rPr>
          <w:rFonts w:eastAsia="Times New Roman" w:cstheme="minorHAnsi"/>
          <w:b/>
          <w:color w:val="000000"/>
        </w:rPr>
        <w:t>“</w:t>
      </w:r>
      <w:r w:rsidR="00E072BF">
        <w:rPr>
          <w:rFonts w:eastAsia="Times New Roman" w:cstheme="minorHAnsi"/>
          <w:b/>
          <w:color w:val="000000"/>
        </w:rPr>
        <w:t>Technology Briefing</w:t>
      </w:r>
      <w:r w:rsidR="003144B5">
        <w:rPr>
          <w:rFonts w:eastAsia="Times New Roman" w:cstheme="minorHAnsi"/>
          <w:b/>
          <w:color w:val="000000"/>
        </w:rPr>
        <w:t>”</w:t>
      </w:r>
    </w:p>
    <w:p w14:paraId="3FD435E9" w14:textId="77777777" w:rsidR="0026368F" w:rsidRDefault="006B3D75" w:rsidP="006B3D75">
      <w:pPr>
        <w:jc w:val="center"/>
        <w:rPr>
          <w:rFonts w:eastAsia="Times New Roman" w:cstheme="minorHAnsi"/>
          <w:b/>
          <w:color w:val="000000"/>
        </w:rPr>
      </w:pPr>
      <w:r>
        <w:rPr>
          <w:rFonts w:eastAsia="Times New Roman" w:cstheme="minorHAnsi"/>
          <w:b/>
          <w:color w:val="000000"/>
        </w:rPr>
        <w:t>October 5</w:t>
      </w:r>
      <w:r w:rsidRPr="006B3D75">
        <w:rPr>
          <w:rFonts w:eastAsia="Times New Roman" w:cstheme="minorHAnsi"/>
          <w:b/>
          <w:color w:val="000000"/>
        </w:rPr>
        <w:t>, 2017</w:t>
      </w:r>
    </w:p>
    <w:p w14:paraId="4B24F54C" w14:textId="77777777" w:rsidR="006B3D75" w:rsidRDefault="006B3D75" w:rsidP="006B3D75"/>
    <w:p w14:paraId="63E353A7" w14:textId="0E16489E" w:rsidR="00705A6F" w:rsidRDefault="003645F2">
      <w:r>
        <w:t>Thank you, Tricia,</w:t>
      </w:r>
      <w:r w:rsidR="000753BE">
        <w:t xml:space="preserve"> for that </w:t>
      </w:r>
      <w:r w:rsidR="00E072BF">
        <w:t xml:space="preserve">very </w:t>
      </w:r>
      <w:r w:rsidR="000753BE">
        <w:t>kind introduction.</w:t>
      </w:r>
      <w:r w:rsidR="00585BF0">
        <w:t xml:space="preserve"> </w:t>
      </w:r>
      <w:r w:rsidR="000753BE">
        <w:t xml:space="preserve"> </w:t>
      </w:r>
      <w:r w:rsidR="00DB5EB9">
        <w:t>It is a pleasure to address the members of 5G Americas and the attendees of today’s conference.</w:t>
      </w:r>
      <w:r w:rsidR="005A020F">
        <w:t xml:space="preserve"> </w:t>
      </w:r>
      <w:r w:rsidR="00DB5EB9">
        <w:t xml:space="preserve"> </w:t>
      </w:r>
      <w:r w:rsidR="006F5DE1">
        <w:t>For those who</w:t>
      </w:r>
      <w:r w:rsidR="00A83C4A">
        <w:t xml:space="preserve"> may not be aware</w:t>
      </w:r>
      <w:r w:rsidR="006F5DE1">
        <w:t>, I have known Tri</w:t>
      </w:r>
      <w:r w:rsidR="007E0594">
        <w:t>cia si</w:t>
      </w:r>
      <w:r w:rsidR="00FA74BB">
        <w:t xml:space="preserve">nce </w:t>
      </w:r>
      <w:r w:rsidR="00E072BF">
        <w:t xml:space="preserve">the </w:t>
      </w:r>
      <w:r w:rsidR="00AF108C">
        <w:t>mid-1990s</w:t>
      </w:r>
      <w:r w:rsidR="001F4CF3">
        <w:t xml:space="preserve">.  </w:t>
      </w:r>
      <w:r w:rsidR="00521494">
        <w:t>Now</w:t>
      </w:r>
      <w:r w:rsidR="00191A74">
        <w:t xml:space="preserve">, </w:t>
      </w:r>
      <w:r w:rsidR="007C032B">
        <w:t xml:space="preserve">I </w:t>
      </w:r>
      <w:r w:rsidR="00C2648F">
        <w:t>suspect</w:t>
      </w:r>
      <w:r w:rsidR="007C032B">
        <w:t xml:space="preserve"> you are thinking how can that be</w:t>
      </w:r>
      <w:r w:rsidR="00CC2860">
        <w:t xml:space="preserve"> given our </w:t>
      </w:r>
      <w:r w:rsidR="00BB6ECB">
        <w:t>youthful appearances</w:t>
      </w:r>
      <w:r w:rsidR="007C032B">
        <w:t xml:space="preserve">, but </w:t>
      </w:r>
      <w:r w:rsidR="00191A74">
        <w:t xml:space="preserve">we </w:t>
      </w:r>
      <w:r w:rsidR="00235F30">
        <w:t>were both child prodigies</w:t>
      </w:r>
      <w:r w:rsidR="006B3D75">
        <w:t>,</w:t>
      </w:r>
      <w:r w:rsidR="007C032B">
        <w:t xml:space="preserve"> or at least </w:t>
      </w:r>
      <w:r w:rsidR="008742B6">
        <w:t>Tricia</w:t>
      </w:r>
      <w:r w:rsidR="007C032B">
        <w:t xml:space="preserve"> was</w:t>
      </w:r>
      <w:r w:rsidR="00235F30">
        <w:t>.</w:t>
      </w:r>
      <w:r w:rsidR="006B3D75">
        <w:t xml:space="preserve"> </w:t>
      </w:r>
      <w:r w:rsidR="00235F30">
        <w:t xml:space="preserve"> </w:t>
      </w:r>
      <w:r w:rsidR="00350759">
        <w:t xml:space="preserve">There are few people </w:t>
      </w:r>
      <w:r w:rsidR="005A020F">
        <w:t>more</w:t>
      </w:r>
      <w:r w:rsidR="00350759">
        <w:t xml:space="preserve"> pass</w:t>
      </w:r>
      <w:r w:rsidR="00347263">
        <w:t xml:space="preserve">ionate </w:t>
      </w:r>
      <w:r w:rsidR="00E072BF">
        <w:t xml:space="preserve">and knowledgeable </w:t>
      </w:r>
      <w:r w:rsidR="00347263">
        <w:t xml:space="preserve">about spectrum </w:t>
      </w:r>
      <w:r w:rsidR="00DB5EB9">
        <w:t xml:space="preserve">and international </w:t>
      </w:r>
      <w:r w:rsidR="00347263">
        <w:t>issues as Tricia.</w:t>
      </w:r>
      <w:r w:rsidR="005A020F">
        <w:t xml:space="preserve"> </w:t>
      </w:r>
      <w:r w:rsidR="00705A6F">
        <w:t xml:space="preserve"> I</w:t>
      </w:r>
      <w:r w:rsidR="00DF1115">
        <w:t>t</w:t>
      </w:r>
      <w:r w:rsidR="00E072BF">
        <w:t>’s</w:t>
      </w:r>
      <w:r w:rsidR="00DF1115">
        <w:t xml:space="preserve"> </w:t>
      </w:r>
      <w:r w:rsidR="00E072BF">
        <w:t xml:space="preserve">what </w:t>
      </w:r>
      <w:r w:rsidR="00DF1115">
        <w:t xml:space="preserve">makes her an ideal advocate for </w:t>
      </w:r>
      <w:r w:rsidR="000753BE">
        <w:t>5G Americ</w:t>
      </w:r>
      <w:r w:rsidR="00DF1115">
        <w:t>as</w:t>
      </w:r>
      <w:r w:rsidR="00585BF0">
        <w:t>,</w:t>
      </w:r>
      <w:r w:rsidR="00E072BF">
        <w:t xml:space="preserve"> and I am honored to call her a friend</w:t>
      </w:r>
      <w:r w:rsidR="000753BE">
        <w:t xml:space="preserve">. </w:t>
      </w:r>
    </w:p>
    <w:p w14:paraId="230D0EDA" w14:textId="77777777" w:rsidR="00705A6F" w:rsidRDefault="00705A6F"/>
    <w:p w14:paraId="46FF8B39" w14:textId="111A947D" w:rsidR="000753BE" w:rsidRDefault="00B72C40">
      <w:r>
        <w:t xml:space="preserve">Similarly, </w:t>
      </w:r>
      <w:r w:rsidR="000753BE">
        <w:t>I have long admired this association’s focus on an issue that I hold dear</w:t>
      </w:r>
      <w:r w:rsidR="00CB0AC8">
        <w:t xml:space="preserve"> –</w:t>
      </w:r>
      <w:r w:rsidR="000F40D0">
        <w:t xml:space="preserve"> </w:t>
      </w:r>
      <w:r w:rsidR="004A2396">
        <w:t xml:space="preserve">international </w:t>
      </w:r>
      <w:r w:rsidR="000F40D0">
        <w:t>spectrum harmonization</w:t>
      </w:r>
      <w:r w:rsidR="004806FE">
        <w:t>.  5G Americas</w:t>
      </w:r>
      <w:r w:rsidR="001F5427">
        <w:t>’</w:t>
      </w:r>
      <w:r w:rsidR="004806FE">
        <w:t xml:space="preserve"> contributions </w:t>
      </w:r>
      <w:r w:rsidR="00B16D9A">
        <w:t>before standar</w:t>
      </w:r>
      <w:r w:rsidR="00496084">
        <w:t xml:space="preserve">ds bodies </w:t>
      </w:r>
      <w:r w:rsidR="00B16D9A">
        <w:t>an</w:t>
      </w:r>
      <w:r w:rsidR="00496084">
        <w:t>d global organizations, such as the International Telecommunication Union</w:t>
      </w:r>
      <w:r w:rsidR="005A020F">
        <w:t xml:space="preserve"> (ITU)</w:t>
      </w:r>
      <w:r w:rsidR="00496084">
        <w:t xml:space="preserve">, </w:t>
      </w:r>
      <w:r w:rsidR="00532F31">
        <w:t>may go unnoticed by some, but I applaud you</w:t>
      </w:r>
      <w:r w:rsidR="00502296">
        <w:t>r</w:t>
      </w:r>
      <w:r w:rsidR="00532F31">
        <w:t xml:space="preserve"> efforts. </w:t>
      </w:r>
      <w:r w:rsidR="005A020F">
        <w:t xml:space="preserve"> </w:t>
      </w:r>
      <w:r w:rsidR="007E0594">
        <w:t>F</w:t>
      </w:r>
      <w:r w:rsidR="009979BC">
        <w:t xml:space="preserve">rom </w:t>
      </w:r>
      <w:r w:rsidR="003919A6">
        <w:t>spectrum to infrastructure</w:t>
      </w:r>
      <w:r w:rsidR="007E0594">
        <w:t xml:space="preserve">, 5G Americas has a </w:t>
      </w:r>
      <w:r w:rsidR="00E072BF">
        <w:t xml:space="preserve">sometimes </w:t>
      </w:r>
      <w:r w:rsidR="007E0594">
        <w:t xml:space="preserve">unique </w:t>
      </w:r>
      <w:r w:rsidR="00D85880">
        <w:t xml:space="preserve">but </w:t>
      </w:r>
      <w:r w:rsidR="00E072BF">
        <w:t xml:space="preserve">always </w:t>
      </w:r>
      <w:r w:rsidR="00D85880">
        <w:t>compelling</w:t>
      </w:r>
      <w:r w:rsidR="00E072BF">
        <w:t xml:space="preserve"> and substantive</w:t>
      </w:r>
      <w:r w:rsidR="00D85880">
        <w:t xml:space="preserve"> </w:t>
      </w:r>
      <w:r w:rsidR="007E0594">
        <w:t xml:space="preserve">perspective. </w:t>
      </w:r>
    </w:p>
    <w:p w14:paraId="548CF53A" w14:textId="77777777" w:rsidR="000E2681" w:rsidRDefault="000E2681"/>
    <w:p w14:paraId="3EA8A503" w14:textId="1E6EA801" w:rsidR="000E2681" w:rsidRPr="000E2681" w:rsidRDefault="000E2681">
      <w:pPr>
        <w:rPr>
          <w:b/>
          <w:i/>
        </w:rPr>
      </w:pPr>
      <w:r w:rsidRPr="000E2681">
        <w:rPr>
          <w:b/>
          <w:i/>
        </w:rPr>
        <w:t xml:space="preserve">Global Harmonization </w:t>
      </w:r>
      <w:r w:rsidR="00374860">
        <w:rPr>
          <w:b/>
          <w:i/>
        </w:rPr>
        <w:t>&amp;</w:t>
      </w:r>
      <w:r w:rsidRPr="000E2681">
        <w:rPr>
          <w:b/>
          <w:i/>
        </w:rPr>
        <w:t xml:space="preserve"> U.S. Leadership in Wireless Technologies</w:t>
      </w:r>
    </w:p>
    <w:p w14:paraId="66CF2FFD" w14:textId="77777777" w:rsidR="00532F31" w:rsidRDefault="00532F31"/>
    <w:p w14:paraId="3570FD30" w14:textId="13EAB96F" w:rsidR="00532F31" w:rsidRDefault="00532F31">
      <w:r>
        <w:t xml:space="preserve">While some in this country may eschew global harmonization, and I understand that </w:t>
      </w:r>
      <w:r w:rsidR="00450C8C">
        <w:t xml:space="preserve">our market position means </w:t>
      </w:r>
      <w:r>
        <w:t xml:space="preserve">we </w:t>
      </w:r>
      <w:r w:rsidR="00820534">
        <w:t xml:space="preserve">have the option of </w:t>
      </w:r>
      <w:r>
        <w:t>go</w:t>
      </w:r>
      <w:r w:rsidR="00820534">
        <w:t xml:space="preserve">ing </w:t>
      </w:r>
      <w:r>
        <w:t>it alone</w:t>
      </w:r>
      <w:r w:rsidR="00552F85">
        <w:t xml:space="preserve"> or in coordination with a handful of </w:t>
      </w:r>
      <w:r w:rsidR="002712DB">
        <w:t xml:space="preserve">other </w:t>
      </w:r>
      <w:r w:rsidR="00552F85">
        <w:t>countries</w:t>
      </w:r>
      <w:r>
        <w:t>, offering commercial services on the same frequencies</w:t>
      </w:r>
      <w:r w:rsidR="00CA0139">
        <w:t xml:space="preserve"> around the world</w:t>
      </w:r>
      <w:r>
        <w:t xml:space="preserve"> has many benefits for U.S. consumers</w:t>
      </w:r>
      <w:r w:rsidR="00414742">
        <w:t xml:space="preserve"> and providers</w:t>
      </w:r>
      <w:r>
        <w:t xml:space="preserve">.  </w:t>
      </w:r>
      <w:r w:rsidR="00B340A2">
        <w:t>On the consumer side</w:t>
      </w:r>
      <w:r w:rsidR="00845357">
        <w:t>, there is the ability to use you</w:t>
      </w:r>
      <w:r w:rsidR="00EC4D47">
        <w:t>r</w:t>
      </w:r>
      <w:r w:rsidR="00845357">
        <w:t xml:space="preserve"> devices</w:t>
      </w:r>
      <w:r w:rsidR="00CA0139">
        <w:t xml:space="preserve"> and have the same wireless experience</w:t>
      </w:r>
      <w:r w:rsidR="00845357">
        <w:t xml:space="preserve"> </w:t>
      </w:r>
      <w:r w:rsidR="00CA0139">
        <w:t>at home and</w:t>
      </w:r>
      <w:r w:rsidR="00EC4D47">
        <w:t xml:space="preserve"> </w:t>
      </w:r>
      <w:r w:rsidR="004068B1">
        <w:t>abroad</w:t>
      </w:r>
      <w:r w:rsidR="00B97F99">
        <w:t xml:space="preserve">.  </w:t>
      </w:r>
      <w:r w:rsidR="00A43A2E">
        <w:t>At the same time</w:t>
      </w:r>
      <w:r w:rsidR="00B97F99">
        <w:t xml:space="preserve">, </w:t>
      </w:r>
      <w:r w:rsidR="00CD6B91">
        <w:t xml:space="preserve">the economies of scale </w:t>
      </w:r>
      <w:r w:rsidR="00585BF0">
        <w:t>created by</w:t>
      </w:r>
      <w:r w:rsidR="00015333">
        <w:t xml:space="preserve"> market</w:t>
      </w:r>
      <w:r w:rsidR="00585BF0">
        <w:t>ing</w:t>
      </w:r>
      <w:r w:rsidR="00015333">
        <w:t xml:space="preserve"> products interna</w:t>
      </w:r>
      <w:r w:rsidR="00585BF0">
        <w:t>tiona</w:t>
      </w:r>
      <w:r w:rsidR="00015333">
        <w:t xml:space="preserve">lly </w:t>
      </w:r>
      <w:r w:rsidR="00826608">
        <w:t>enables</w:t>
      </w:r>
      <w:r w:rsidR="00E714CB">
        <w:t xml:space="preserve"> </w:t>
      </w:r>
      <w:r w:rsidR="00F67E18">
        <w:t>research, development</w:t>
      </w:r>
      <w:r w:rsidR="004D0A6B">
        <w:t xml:space="preserve">, and manufacturing costs </w:t>
      </w:r>
      <w:r w:rsidR="00826608">
        <w:t>to be widely dispersed</w:t>
      </w:r>
      <w:r w:rsidR="005D4B9C">
        <w:t>, promoting investment and innovation while reducing the cost of devi</w:t>
      </w:r>
      <w:r w:rsidR="00441DCF">
        <w:t xml:space="preserve">ces and services </w:t>
      </w:r>
      <w:r w:rsidR="00657D28">
        <w:t>for Americans</w:t>
      </w:r>
      <w:r w:rsidR="005D4B9C">
        <w:t xml:space="preserve">. </w:t>
      </w:r>
      <w:r w:rsidR="00965641">
        <w:t xml:space="preserve"> </w:t>
      </w:r>
      <w:r w:rsidR="001F5427">
        <w:t>This</w:t>
      </w:r>
      <w:r w:rsidR="00FB4CCB">
        <w:t xml:space="preserve"> should not be </w:t>
      </w:r>
      <w:r w:rsidR="001A10B4">
        <w:t>easily dismissed.</w:t>
      </w:r>
    </w:p>
    <w:p w14:paraId="4AADF314" w14:textId="77777777" w:rsidR="00395571" w:rsidRDefault="00395571"/>
    <w:p w14:paraId="0E531B8A" w14:textId="06575950" w:rsidR="00395571" w:rsidRDefault="002C4A8F">
      <w:r>
        <w:t>A</w:t>
      </w:r>
      <w:r w:rsidR="00FB4B1A">
        <w:t>d</w:t>
      </w:r>
      <w:r>
        <w:t>ditionally, t</w:t>
      </w:r>
      <w:r w:rsidR="008241CF">
        <w:t>he U.S. m</w:t>
      </w:r>
      <w:r w:rsidR="00CB44A7">
        <w:t>ust also</w:t>
      </w:r>
      <w:r w:rsidR="00BB089F">
        <w:t xml:space="preserve"> </w:t>
      </w:r>
      <w:r w:rsidR="00F726BD">
        <w:t xml:space="preserve">maintain its global leadership </w:t>
      </w:r>
      <w:r w:rsidR="00193F33">
        <w:t>in wireless technology</w:t>
      </w:r>
      <w:r>
        <w:t xml:space="preserve">.  </w:t>
      </w:r>
      <w:r w:rsidR="00585BF0">
        <w:t>T</w:t>
      </w:r>
      <w:r w:rsidR="002F2C36">
        <w:t>o accomplish this</w:t>
      </w:r>
      <w:r w:rsidR="00585BF0">
        <w:t>, we must</w:t>
      </w:r>
      <w:r w:rsidR="002F2C36">
        <w:t xml:space="preserve"> </w:t>
      </w:r>
      <w:r w:rsidR="000D6057">
        <w:t>creat</w:t>
      </w:r>
      <w:r w:rsidR="00585BF0">
        <w:t>e</w:t>
      </w:r>
      <w:r w:rsidR="000D6057">
        <w:t xml:space="preserve"> the right environment for innovation, </w:t>
      </w:r>
      <w:r w:rsidR="00374860">
        <w:t>allowing</w:t>
      </w:r>
      <w:r w:rsidR="000D6057">
        <w:t xml:space="preserve"> </w:t>
      </w:r>
      <w:r w:rsidR="00C361B4">
        <w:t>our manufacturers</w:t>
      </w:r>
      <w:r w:rsidR="00911F0A">
        <w:t xml:space="preserve"> and wireless providers </w:t>
      </w:r>
      <w:r w:rsidR="00374860">
        <w:t>to be</w:t>
      </w:r>
      <w:r w:rsidR="00CA0139">
        <w:t xml:space="preserve"> the first to introduce</w:t>
      </w:r>
      <w:r w:rsidR="00911F0A">
        <w:t xml:space="preserve"> </w:t>
      </w:r>
      <w:r w:rsidR="000D6057">
        <w:t>new products and services</w:t>
      </w:r>
      <w:r w:rsidR="00585BF0">
        <w:t>.  Also, we must</w:t>
      </w:r>
      <w:r w:rsidR="000D6057">
        <w:t xml:space="preserve"> </w:t>
      </w:r>
      <w:r w:rsidR="00585BF0">
        <w:t xml:space="preserve">participate </w:t>
      </w:r>
      <w:r w:rsidR="00DE1876">
        <w:t>in and be at the forefront of</w:t>
      </w:r>
      <w:r>
        <w:t xml:space="preserve"> efforts to harmonize </w:t>
      </w:r>
      <w:r w:rsidR="00910408">
        <w:t>the bands and establish the standards for next-</w:t>
      </w:r>
      <w:r w:rsidR="00DE1876">
        <w:t xml:space="preserve">generation </w:t>
      </w:r>
      <w:r w:rsidR="00C361B4">
        <w:t>technologies</w:t>
      </w:r>
      <w:r w:rsidR="0023237A">
        <w:t>.</w:t>
      </w:r>
      <w:r w:rsidR="000D6057">
        <w:t xml:space="preserve"> </w:t>
      </w:r>
      <w:r w:rsidR="0023237A">
        <w:t xml:space="preserve"> If standards </w:t>
      </w:r>
      <w:r w:rsidR="00257EB0">
        <w:t xml:space="preserve">properly </w:t>
      </w:r>
      <w:r w:rsidR="00EE409E">
        <w:t>reflect</w:t>
      </w:r>
      <w:r w:rsidR="0023237A">
        <w:t xml:space="preserve"> </w:t>
      </w:r>
      <w:r w:rsidR="00A35173">
        <w:t xml:space="preserve">and include </w:t>
      </w:r>
      <w:r w:rsidR="0023237A">
        <w:t>o</w:t>
      </w:r>
      <w:r w:rsidR="000D6057">
        <w:t>ur industries’</w:t>
      </w:r>
      <w:r w:rsidR="00A35173">
        <w:t xml:space="preserve"> amazing</w:t>
      </w:r>
      <w:r w:rsidR="000D6057">
        <w:t xml:space="preserve"> efforts</w:t>
      </w:r>
      <w:r w:rsidR="0023237A">
        <w:t xml:space="preserve">, </w:t>
      </w:r>
      <w:r w:rsidR="001141CD">
        <w:t>they</w:t>
      </w:r>
      <w:r w:rsidR="0023237A">
        <w:t xml:space="preserve"> promote U.S. </w:t>
      </w:r>
      <w:r w:rsidR="00457E0E">
        <w:t>t</w:t>
      </w:r>
      <w:r w:rsidR="0023237A">
        <w:t>echnologies</w:t>
      </w:r>
      <w:r w:rsidR="00457E0E">
        <w:t xml:space="preserve"> and companies</w:t>
      </w:r>
      <w:r w:rsidR="0023237A">
        <w:t xml:space="preserve"> abroad, bringing investment</w:t>
      </w:r>
      <w:r w:rsidR="000D6057">
        <w:t>, revenues</w:t>
      </w:r>
      <w:r w:rsidR="0023237A">
        <w:t xml:space="preserve"> and jobs to this cou</w:t>
      </w:r>
      <w:r w:rsidR="00EF656B">
        <w:t xml:space="preserve">ntry. </w:t>
      </w:r>
      <w:r w:rsidR="000D6057">
        <w:t xml:space="preserve"> </w:t>
      </w:r>
      <w:r w:rsidR="00EF656B">
        <w:t>In fact, it is estimated that, g</w:t>
      </w:r>
      <w:r w:rsidR="00EF656B">
        <w:rPr>
          <w:rFonts w:eastAsia="Times New Roman"/>
        </w:rPr>
        <w:t>lobally, 5G will generate $12.3 trillion in economic output and 22 million jobs</w:t>
      </w:r>
      <w:r w:rsidR="003A4091">
        <w:rPr>
          <w:rFonts w:eastAsia="Times New Roman"/>
        </w:rPr>
        <w:t xml:space="preserve"> by </w:t>
      </w:r>
      <w:r w:rsidR="002712DB">
        <w:rPr>
          <w:rFonts w:eastAsia="Times New Roman"/>
        </w:rPr>
        <w:t>2035</w:t>
      </w:r>
      <w:r w:rsidR="00EF656B">
        <w:rPr>
          <w:rFonts w:eastAsia="Times New Roman"/>
        </w:rPr>
        <w:t>.</w:t>
      </w:r>
      <w:r w:rsidR="00EF656B">
        <w:rPr>
          <w:rStyle w:val="FootnoteReference"/>
          <w:rFonts w:eastAsia="Times New Roman"/>
        </w:rPr>
        <w:footnoteReference w:id="1"/>
      </w:r>
      <w:r w:rsidR="0023237A">
        <w:t xml:space="preserve">  Obviously, these economic benefits cannot be ignored</w:t>
      </w:r>
      <w:r w:rsidR="006B3D75">
        <w:t xml:space="preserve"> and every country wants their slice of </w:t>
      </w:r>
      <w:r w:rsidR="001D6425">
        <w:t xml:space="preserve">this tremendous </w:t>
      </w:r>
      <w:r w:rsidR="006B3D75">
        <w:t>pie</w:t>
      </w:r>
      <w:r w:rsidR="0023237A">
        <w:t xml:space="preserve">. </w:t>
      </w:r>
    </w:p>
    <w:p w14:paraId="2554255F" w14:textId="77777777" w:rsidR="0023237A" w:rsidRDefault="0023237A"/>
    <w:p w14:paraId="282A75BF" w14:textId="712FC5F8" w:rsidR="000A4F0A" w:rsidRDefault="0023237A">
      <w:r>
        <w:t>The U.S. was</w:t>
      </w:r>
      <w:r w:rsidR="002712DB">
        <w:t>,</w:t>
      </w:r>
      <w:r>
        <w:t xml:space="preserve"> </w:t>
      </w:r>
      <w:r w:rsidR="000A7C82">
        <w:t>and still remains</w:t>
      </w:r>
      <w:r w:rsidR="002712DB">
        <w:t xml:space="preserve">, </w:t>
      </w:r>
      <w:r>
        <w:t xml:space="preserve">the dominant player in </w:t>
      </w:r>
      <w:r w:rsidR="00C20597">
        <w:t xml:space="preserve">the implementation of </w:t>
      </w:r>
      <w:r>
        <w:t>4G LTE technologies</w:t>
      </w:r>
      <w:r w:rsidR="00E409DA">
        <w:t>.  Other</w:t>
      </w:r>
      <w:r w:rsidR="006B3D75">
        <w:t xml:space="preserve"> co</w:t>
      </w:r>
      <w:r w:rsidR="009741D2">
        <w:t xml:space="preserve">untries would like to duplicate </w:t>
      </w:r>
      <w:r w:rsidR="00CA7A47">
        <w:t xml:space="preserve">our </w:t>
      </w:r>
      <w:r w:rsidR="009741D2">
        <w:t xml:space="preserve">dominance and </w:t>
      </w:r>
      <w:r w:rsidR="00CB06A3">
        <w:t>success as we approach the age of 5G</w:t>
      </w:r>
      <w:r w:rsidR="00DF35B2">
        <w:t xml:space="preserve">.  </w:t>
      </w:r>
      <w:r w:rsidR="00D45765">
        <w:t xml:space="preserve">In fact, </w:t>
      </w:r>
      <w:r w:rsidR="00856FF0">
        <w:t xml:space="preserve">an industry executive </w:t>
      </w:r>
      <w:r w:rsidR="00476D81">
        <w:t xml:space="preserve">recently </w:t>
      </w:r>
      <w:r w:rsidR="00856FF0">
        <w:t xml:space="preserve">stated that the U.S. is ahead in the early stages of 5G because of the </w:t>
      </w:r>
      <w:r w:rsidR="00476D81">
        <w:t xml:space="preserve">efforts </w:t>
      </w:r>
      <w:r w:rsidR="00856FF0">
        <w:t>of</w:t>
      </w:r>
      <w:r w:rsidR="00EE409E">
        <w:t xml:space="preserve"> the U.S.</w:t>
      </w:r>
      <w:r w:rsidR="00856FF0">
        <w:t xml:space="preserve"> industry and the </w:t>
      </w:r>
      <w:r w:rsidR="006B3D75">
        <w:t xml:space="preserve">positive </w:t>
      </w:r>
      <w:r w:rsidR="00856FF0">
        <w:t>actions of the FCC</w:t>
      </w:r>
      <w:r w:rsidR="006B3D75">
        <w:t xml:space="preserve"> to allocate spectrum. </w:t>
      </w:r>
      <w:r w:rsidR="006A37F4">
        <w:t xml:space="preserve"> While</w:t>
      </w:r>
      <w:r w:rsidR="006B3D75">
        <w:t xml:space="preserve"> Europe, for instance, was </w:t>
      </w:r>
      <w:r w:rsidR="006A37F4">
        <w:t xml:space="preserve">previously far </w:t>
      </w:r>
      <w:r w:rsidR="006B3D75">
        <w:t xml:space="preserve">behind, their operators have </w:t>
      </w:r>
      <w:r w:rsidR="006A37F4">
        <w:t xml:space="preserve">since </w:t>
      </w:r>
      <w:r w:rsidR="006B3D75">
        <w:t>stepped up</w:t>
      </w:r>
      <w:r w:rsidR="000D6057">
        <w:t xml:space="preserve"> </w:t>
      </w:r>
      <w:r w:rsidR="00151283">
        <w:t xml:space="preserve">to some degree </w:t>
      </w:r>
      <w:r w:rsidR="000D6057">
        <w:t>and accelerated their 5G work</w:t>
      </w:r>
      <w:r w:rsidR="006B3D75">
        <w:t>, but the</w:t>
      </w:r>
      <w:r w:rsidR="000D6057">
        <w:t>ir</w:t>
      </w:r>
      <w:r w:rsidR="006B3D75">
        <w:t xml:space="preserve"> regulators are </w:t>
      </w:r>
      <w:r w:rsidR="000A4F0A">
        <w:t xml:space="preserve">still </w:t>
      </w:r>
      <w:r w:rsidR="006B3D75">
        <w:t>falli</w:t>
      </w:r>
      <w:r w:rsidR="00A15FD5">
        <w:t>ng behind due to a lack of cohe</w:t>
      </w:r>
      <w:r w:rsidR="006B3D75">
        <w:t xml:space="preserve">rent spectrum </w:t>
      </w:r>
      <w:r w:rsidR="006B3D75">
        <w:lastRenderedPageBreak/>
        <w:t>policy.</w:t>
      </w:r>
      <w:r w:rsidR="006B3D75">
        <w:rPr>
          <w:rStyle w:val="FootnoteReference"/>
        </w:rPr>
        <w:footnoteReference w:id="2"/>
      </w:r>
      <w:r w:rsidR="00A15FD5">
        <w:t xml:space="preserve">  So</w:t>
      </w:r>
      <w:r w:rsidR="00585BF0">
        <w:t>,</w:t>
      </w:r>
      <w:r w:rsidR="00A15FD5">
        <w:t xml:space="preserve"> there is </w:t>
      </w:r>
      <w:r w:rsidR="00C7602E">
        <w:t xml:space="preserve">an </w:t>
      </w:r>
      <w:r w:rsidR="001F5427">
        <w:t>all-out</w:t>
      </w:r>
      <w:r w:rsidR="00A15FD5">
        <w:t xml:space="preserve"> </w:t>
      </w:r>
      <w:r w:rsidR="00CA7A47">
        <w:t xml:space="preserve">sprint </w:t>
      </w:r>
      <w:r w:rsidR="00EC5FE8">
        <w:t>in the regulatory space as well.  Consequently,</w:t>
      </w:r>
      <w:r w:rsidR="00A15FD5">
        <w:t xml:space="preserve"> the FCC </w:t>
      </w:r>
      <w:r w:rsidR="000D6057">
        <w:t>must</w:t>
      </w:r>
      <w:r w:rsidR="00A15FD5">
        <w:t xml:space="preserve"> continue to </w:t>
      </w:r>
      <w:r w:rsidR="008B70D1">
        <w:t xml:space="preserve">lead on </w:t>
      </w:r>
      <w:r w:rsidR="00DA1C8A">
        <w:t>policies that facilitate 5G development and deployment</w:t>
      </w:r>
      <w:r w:rsidR="00DD3D7B">
        <w:t xml:space="preserve">.  </w:t>
      </w:r>
    </w:p>
    <w:p w14:paraId="7FF3D7C1" w14:textId="77777777" w:rsidR="000E2681" w:rsidRDefault="00856FF0">
      <w:r>
        <w:t xml:space="preserve"> </w:t>
      </w:r>
    </w:p>
    <w:p w14:paraId="48A9103B" w14:textId="77777777" w:rsidR="000E2681" w:rsidRPr="000E2681" w:rsidRDefault="000E2681">
      <w:pPr>
        <w:rPr>
          <w:b/>
          <w:i/>
        </w:rPr>
      </w:pPr>
      <w:r w:rsidRPr="000E2681">
        <w:rPr>
          <w:b/>
          <w:i/>
        </w:rPr>
        <w:t>Spectrum Policy</w:t>
      </w:r>
    </w:p>
    <w:p w14:paraId="18E090DC" w14:textId="77777777" w:rsidR="005C5E47" w:rsidRDefault="005C5E47"/>
    <w:p w14:paraId="7A221133" w14:textId="07ACCA98" w:rsidR="007F1632" w:rsidRDefault="00314775">
      <w:r>
        <w:t xml:space="preserve">When it comes to spectrum allocation, </w:t>
      </w:r>
      <w:r w:rsidR="00A15FD5">
        <w:t>t</w:t>
      </w:r>
      <w:r w:rsidR="004662DA">
        <w:t>he U.S. was the fi</w:t>
      </w:r>
      <w:r>
        <w:t>rst country to d</w:t>
      </w:r>
      <w:r w:rsidR="00D224B7">
        <w:t xml:space="preserve">edicate frequencies </w:t>
      </w:r>
      <w:r w:rsidR="007F1632">
        <w:t xml:space="preserve">specifically </w:t>
      </w:r>
      <w:r w:rsidR="00D224B7">
        <w:t xml:space="preserve">for </w:t>
      </w:r>
      <w:r w:rsidR="000D6057">
        <w:t>5G</w:t>
      </w:r>
      <w:r w:rsidR="00D224B7">
        <w:t xml:space="preserve"> networks.  </w:t>
      </w:r>
      <w:r w:rsidR="0026368F">
        <w:t xml:space="preserve">The Commission </w:t>
      </w:r>
      <w:r w:rsidR="000E43E4">
        <w:t xml:space="preserve">recently completed the first-ever broadcast incentive auction.  And, we </w:t>
      </w:r>
      <w:r w:rsidR="0026368F">
        <w:t>allocated</w:t>
      </w:r>
      <w:r w:rsidR="00152885">
        <w:t>,</w:t>
      </w:r>
      <w:r w:rsidR="0026368F">
        <w:t xml:space="preserve"> </w:t>
      </w:r>
      <w:r w:rsidR="00CB02AC">
        <w:t>in a unanimous and bipartisan fashion</w:t>
      </w:r>
      <w:r w:rsidR="00152885">
        <w:t>,</w:t>
      </w:r>
      <w:r w:rsidR="00CB02AC">
        <w:t xml:space="preserve"> </w:t>
      </w:r>
      <w:r w:rsidR="0026368F">
        <w:t xml:space="preserve">millimeter wave frequencies back in </w:t>
      </w:r>
      <w:r w:rsidR="00A15FD5">
        <w:t>July 2016</w:t>
      </w:r>
      <w:r w:rsidR="0026368F">
        <w:t xml:space="preserve"> for licensed and unlicensed use, and identified future bands for consideration.  </w:t>
      </w:r>
      <w:r w:rsidR="00371EBB">
        <w:t xml:space="preserve">I am so pleased that Chairman Pai recently announced that there will be a follow up Spectrum Frontiers item by year’s end, which will respond to issues raised </w:t>
      </w:r>
      <w:r w:rsidR="0026368F">
        <w:t xml:space="preserve">in the further notice and on reconsideration </w:t>
      </w:r>
      <w:r w:rsidR="00EE409E">
        <w:t xml:space="preserve">and </w:t>
      </w:r>
      <w:r w:rsidR="000E43E4">
        <w:t xml:space="preserve">act </w:t>
      </w:r>
      <w:r w:rsidR="00371EBB">
        <w:t xml:space="preserve">on additional </w:t>
      </w:r>
      <w:r w:rsidR="00EE409E">
        <w:t xml:space="preserve">bands so that we </w:t>
      </w:r>
      <w:r w:rsidR="001F4F12">
        <w:t>extend</w:t>
      </w:r>
      <w:r w:rsidR="00EE409E">
        <w:t xml:space="preserve"> </w:t>
      </w:r>
      <w:r w:rsidR="001F4F12">
        <w:t>the spectrum</w:t>
      </w:r>
      <w:r w:rsidR="00EE409E">
        <w:t xml:space="preserve"> pipeline</w:t>
      </w:r>
      <w:r w:rsidR="0026368F">
        <w:t xml:space="preserve">.  </w:t>
      </w:r>
      <w:r w:rsidR="00D87329">
        <w:t xml:space="preserve">To complement this, </w:t>
      </w:r>
      <w:r w:rsidR="007F1632">
        <w:t xml:space="preserve">the Commission </w:t>
      </w:r>
      <w:r w:rsidR="0001302A">
        <w:t xml:space="preserve">needs to </w:t>
      </w:r>
      <w:r w:rsidR="00362547">
        <w:t xml:space="preserve">identify and </w:t>
      </w:r>
      <w:r w:rsidR="0057127E">
        <w:t xml:space="preserve">publish </w:t>
      </w:r>
      <w:r w:rsidR="0001302A">
        <w:t>a</w:t>
      </w:r>
      <w:r w:rsidR="007F1632">
        <w:t xml:space="preserve"> schedule </w:t>
      </w:r>
      <w:r w:rsidR="003679CB">
        <w:t xml:space="preserve">to </w:t>
      </w:r>
      <w:r w:rsidR="00B5057D">
        <w:t>auction</w:t>
      </w:r>
      <w:r w:rsidR="003679CB">
        <w:t xml:space="preserve"> these respective bands</w:t>
      </w:r>
      <w:r w:rsidR="007F1632">
        <w:t xml:space="preserve"> so that all potential participants have advance notice and time to prepare.</w:t>
      </w:r>
      <w:r w:rsidR="0026368F">
        <w:t xml:space="preserve"> </w:t>
      </w:r>
      <w:r w:rsidR="00B300B7">
        <w:t xml:space="preserve"> The AIRWAVES Act, a bipartisan bill recently introduced in the U.S. Senate, recognizes the importance of completing these auctions in a timely fashion.</w:t>
      </w:r>
    </w:p>
    <w:p w14:paraId="0212DF79" w14:textId="29B35C8B" w:rsidR="00A15FD5" w:rsidRDefault="00A15FD5"/>
    <w:p w14:paraId="089CD087" w14:textId="56E1133F" w:rsidR="004E3093" w:rsidRDefault="008948EC">
      <w:r>
        <w:t xml:space="preserve">Notwithstanding the fact that </w:t>
      </w:r>
      <w:r w:rsidR="00A15FD5">
        <w:t>there is no true definition of 5G, most believe that next generation systems will capitalize on both new and existing</w:t>
      </w:r>
      <w:r w:rsidR="000D6057">
        <w:t>, licensed and unlicensed</w:t>
      </w:r>
      <w:r w:rsidR="00A15FD5">
        <w:t xml:space="preserve"> networks</w:t>
      </w:r>
      <w:r w:rsidR="000E43E4">
        <w:t xml:space="preserve">, utilizing </w:t>
      </w:r>
      <w:r w:rsidR="00A2514B">
        <w:t>low-, mid- and high-band spectrum</w:t>
      </w:r>
      <w:r w:rsidR="00A15FD5">
        <w:t xml:space="preserve">. </w:t>
      </w:r>
      <w:r w:rsidR="00AF16C4">
        <w:t>Clearly</w:t>
      </w:r>
      <w:r w:rsidR="009C4596">
        <w:t>,</w:t>
      </w:r>
      <w:r w:rsidR="0088790A">
        <w:t xml:space="preserve"> we have </w:t>
      </w:r>
      <w:r w:rsidR="00A2514B">
        <w:t>made good</w:t>
      </w:r>
      <w:r w:rsidR="0088790A">
        <w:t xml:space="preserve"> process</w:t>
      </w:r>
      <w:r w:rsidR="00EF656B">
        <w:t xml:space="preserve">, </w:t>
      </w:r>
      <w:r w:rsidR="00FD4CE6">
        <w:t xml:space="preserve">but </w:t>
      </w:r>
      <w:r w:rsidR="00EF656B">
        <w:t>m</w:t>
      </w:r>
      <w:r w:rsidR="004E3093">
        <w:t xml:space="preserve">ore work needs to be done to </w:t>
      </w:r>
      <w:r w:rsidR="001146AF">
        <w:t>provide mid-band spectrum</w:t>
      </w:r>
      <w:r w:rsidR="00EF656B">
        <w:t xml:space="preserve"> for next generation technologies.  </w:t>
      </w:r>
      <w:r w:rsidR="0088790A">
        <w:t xml:space="preserve">Admittedly, the lines </w:t>
      </w:r>
      <w:r w:rsidR="000D6057">
        <w:t xml:space="preserve">are a </w:t>
      </w:r>
      <w:r w:rsidR="0088790A">
        <w:t>bit blurred regarding where the mid bands start and end</w:t>
      </w:r>
      <w:r w:rsidR="00A2514B">
        <w:t xml:space="preserve"> these day</w:t>
      </w:r>
      <w:r w:rsidR="00585BF0">
        <w:t>s</w:t>
      </w:r>
      <w:r w:rsidR="009D557C">
        <w:t>.</w:t>
      </w:r>
      <w:r w:rsidR="0057127E">
        <w:t xml:space="preserve"> </w:t>
      </w:r>
      <w:r w:rsidR="009D557C">
        <w:t xml:space="preserve"> </w:t>
      </w:r>
      <w:r w:rsidR="001C27A6">
        <w:t>Let</w:t>
      </w:r>
      <w:r w:rsidR="009D557C">
        <w:t xml:space="preserve"> me take a few moments to discuss </w:t>
      </w:r>
      <w:r w:rsidR="0088790A">
        <w:t xml:space="preserve">some centrally located </w:t>
      </w:r>
      <w:r w:rsidR="00A2514B">
        <w:t>frequencie</w:t>
      </w:r>
      <w:r w:rsidR="0088790A">
        <w:t>s that I consider to be in the mid-band range.</w:t>
      </w:r>
    </w:p>
    <w:p w14:paraId="02F8929B" w14:textId="77777777" w:rsidR="000E2681" w:rsidRDefault="000E2681"/>
    <w:p w14:paraId="151CE355" w14:textId="77777777" w:rsidR="000E2681" w:rsidRPr="000E2681" w:rsidRDefault="000E2681">
      <w:pPr>
        <w:rPr>
          <w:i/>
        </w:rPr>
      </w:pPr>
      <w:r w:rsidRPr="000E2681">
        <w:rPr>
          <w:i/>
        </w:rPr>
        <w:t>3.5 GHz Band</w:t>
      </w:r>
    </w:p>
    <w:p w14:paraId="1049EF01" w14:textId="77777777" w:rsidR="0088790A" w:rsidRDefault="0088790A"/>
    <w:p w14:paraId="7F62A98A" w14:textId="395F0853" w:rsidR="00D90817" w:rsidRDefault="0088790A" w:rsidP="0026368F">
      <w:pPr>
        <w:rPr>
          <w:rFonts w:eastAsia="Times New Roman"/>
        </w:rPr>
      </w:pPr>
      <w:r>
        <w:t xml:space="preserve">As you may know, on Tuesday, the Commission posted the draft of the 3.5 GHz </w:t>
      </w:r>
      <w:r w:rsidR="002F3910">
        <w:t>Notice</w:t>
      </w:r>
      <w:r>
        <w:t xml:space="preserve"> of </w:t>
      </w:r>
      <w:r w:rsidR="002F3910">
        <w:t>Proposed</w:t>
      </w:r>
      <w:r>
        <w:t xml:space="preserve"> </w:t>
      </w:r>
      <w:r w:rsidR="002F3910">
        <w:t>Rulemaking</w:t>
      </w:r>
      <w:r>
        <w:t xml:space="preserve"> </w:t>
      </w:r>
      <w:r w:rsidR="006B30F8">
        <w:t xml:space="preserve">(NPRM) </w:t>
      </w:r>
      <w:r w:rsidR="00A4342D">
        <w:t>for</w:t>
      </w:r>
      <w:r w:rsidR="00D45A03">
        <w:t xml:space="preserve"> </w:t>
      </w:r>
      <w:r w:rsidR="006E6878">
        <w:t xml:space="preserve">consideration at </w:t>
      </w:r>
      <w:r w:rsidR="00D45A03">
        <w:t>this month’s meeting.  This step</w:t>
      </w:r>
      <w:r>
        <w:t xml:space="preserve"> </w:t>
      </w:r>
      <w:r w:rsidR="00D45A03">
        <w:t xml:space="preserve">officially commences a </w:t>
      </w:r>
      <w:r w:rsidR="000A14C6">
        <w:t xml:space="preserve">proceeding to </w:t>
      </w:r>
      <w:r w:rsidR="00D45A03">
        <w:t>review the priority access licenses, or PALs</w:t>
      </w:r>
      <w:r w:rsidR="00A2514B">
        <w:t>, and some other select technical issues</w:t>
      </w:r>
      <w:r w:rsidR="00D45A03">
        <w:t xml:space="preserve">.  Since the Commission initially voted the item back in </w:t>
      </w:r>
      <w:r w:rsidR="00A2514B">
        <w:t>2015</w:t>
      </w:r>
      <w:r w:rsidR="00D45A03">
        <w:t xml:space="preserve">, </w:t>
      </w:r>
      <w:r w:rsidR="001540A4">
        <w:t>I have con</w:t>
      </w:r>
      <w:r w:rsidR="00A2514B">
        <w:t>si</w:t>
      </w:r>
      <w:r w:rsidR="006B30F8">
        <w:t>s</w:t>
      </w:r>
      <w:r w:rsidR="00A2514B">
        <w:t>tent</w:t>
      </w:r>
      <w:r w:rsidR="001540A4">
        <w:t>ly heard concerns from a variety</w:t>
      </w:r>
      <w:r w:rsidR="00D90817">
        <w:t xml:space="preserve"> of parties that the PALs structure was not suitable to </w:t>
      </w:r>
      <w:r w:rsidR="00A4342D">
        <w:t>ensure investment</w:t>
      </w:r>
      <w:r w:rsidR="00D90817">
        <w:t xml:space="preserve"> and needed serious improvement.  </w:t>
      </w:r>
    </w:p>
    <w:p w14:paraId="070F0B79" w14:textId="77777777" w:rsidR="00D90817" w:rsidRDefault="00D90817" w:rsidP="0026368F">
      <w:pPr>
        <w:rPr>
          <w:rFonts w:eastAsia="Times New Roman"/>
        </w:rPr>
      </w:pPr>
    </w:p>
    <w:p w14:paraId="6737C9A4" w14:textId="4C297FF9" w:rsidR="00B84934" w:rsidRDefault="00B84934" w:rsidP="0026368F">
      <w:pPr>
        <w:rPr>
          <w:rFonts w:eastAsia="Times New Roman"/>
        </w:rPr>
      </w:pPr>
      <w:r>
        <w:rPr>
          <w:rFonts w:eastAsia="Times New Roman"/>
        </w:rPr>
        <w:t>In</w:t>
      </w:r>
      <w:r w:rsidR="00D90817">
        <w:rPr>
          <w:rFonts w:eastAsia="Times New Roman"/>
        </w:rPr>
        <w:t xml:space="preserve"> undertaking </w:t>
      </w:r>
      <w:r w:rsidR="00A4342D">
        <w:rPr>
          <w:rFonts w:eastAsia="Times New Roman"/>
        </w:rPr>
        <w:t>a</w:t>
      </w:r>
      <w:r w:rsidR="00D90817">
        <w:rPr>
          <w:rFonts w:eastAsia="Times New Roman"/>
        </w:rPr>
        <w:t xml:space="preserve"> review</w:t>
      </w:r>
      <w:r w:rsidR="00A4342D">
        <w:rPr>
          <w:rFonts w:eastAsia="Times New Roman"/>
        </w:rPr>
        <w:t xml:space="preserve"> of our rules at the request of the Chairman</w:t>
      </w:r>
      <w:r w:rsidR="00D90817">
        <w:rPr>
          <w:rFonts w:eastAsia="Times New Roman"/>
        </w:rPr>
        <w:t xml:space="preserve">, </w:t>
      </w:r>
      <w:r w:rsidR="0026368F">
        <w:rPr>
          <w:rFonts w:eastAsia="Times New Roman"/>
        </w:rPr>
        <w:t>I have met with many interested parties about their ideas</w:t>
      </w:r>
      <w:r w:rsidR="00D90817">
        <w:rPr>
          <w:rFonts w:eastAsia="Times New Roman"/>
        </w:rPr>
        <w:t xml:space="preserve"> and read the comments in response to the petitions filed by CTIA and T-Mobile</w:t>
      </w:r>
      <w:r w:rsidR="0026368F">
        <w:rPr>
          <w:rFonts w:eastAsia="Times New Roman"/>
        </w:rPr>
        <w:t xml:space="preserve">.  </w:t>
      </w:r>
      <w:r>
        <w:rPr>
          <w:rFonts w:eastAsia="Times New Roman"/>
        </w:rPr>
        <w:t>As this item is currently before the Commission, my ability to comment</w:t>
      </w:r>
      <w:r w:rsidR="00BA506B">
        <w:rPr>
          <w:rFonts w:eastAsia="Times New Roman"/>
        </w:rPr>
        <w:t xml:space="preserve"> at length</w:t>
      </w:r>
      <w:r w:rsidR="00CE37B1">
        <w:rPr>
          <w:rFonts w:eastAsia="Times New Roman"/>
        </w:rPr>
        <w:t xml:space="preserve"> at </w:t>
      </w:r>
      <w:r>
        <w:rPr>
          <w:rFonts w:eastAsia="Times New Roman"/>
        </w:rPr>
        <w:t xml:space="preserve">is </w:t>
      </w:r>
      <w:r w:rsidR="00A4342D">
        <w:rPr>
          <w:rFonts w:eastAsia="Times New Roman"/>
        </w:rPr>
        <w:t>limited</w:t>
      </w:r>
      <w:r>
        <w:rPr>
          <w:rFonts w:eastAsia="Times New Roman"/>
        </w:rPr>
        <w:t>, but many of these views are reflected in the draft NPRM.</w:t>
      </w:r>
      <w:r w:rsidRPr="00B84934">
        <w:rPr>
          <w:rFonts w:eastAsia="Times New Roman"/>
        </w:rPr>
        <w:t xml:space="preserve"> </w:t>
      </w:r>
      <w:r>
        <w:rPr>
          <w:rFonts w:eastAsia="Times New Roman"/>
        </w:rPr>
        <w:t xml:space="preserve"> </w:t>
      </w:r>
      <w:r w:rsidR="00BF58ED">
        <w:rPr>
          <w:rFonts w:eastAsia="Times New Roman"/>
        </w:rPr>
        <w:t xml:space="preserve">For instance, although </w:t>
      </w:r>
      <w:r>
        <w:rPr>
          <w:rFonts w:eastAsia="Times New Roman"/>
        </w:rPr>
        <w:t>many entities are willing to explore unlicensed-style GAA use, more extensive builds</w:t>
      </w:r>
      <w:r w:rsidR="005C5A74">
        <w:rPr>
          <w:rFonts w:eastAsia="Times New Roman"/>
        </w:rPr>
        <w:t>, such as those necessary for broad scale 5G deployments,</w:t>
      </w:r>
      <w:r>
        <w:rPr>
          <w:rFonts w:eastAsia="Times New Roman"/>
        </w:rPr>
        <w:t xml:space="preserve"> may require greater certainty </w:t>
      </w:r>
      <w:r w:rsidR="003F2E50">
        <w:rPr>
          <w:rFonts w:eastAsia="Times New Roman"/>
        </w:rPr>
        <w:t xml:space="preserve">to ensure </w:t>
      </w:r>
      <w:r>
        <w:rPr>
          <w:rFonts w:eastAsia="Times New Roman"/>
        </w:rPr>
        <w:t xml:space="preserve">that investment would not be stranded.  To provide such an environment, </w:t>
      </w:r>
      <w:r w:rsidR="00352A42">
        <w:rPr>
          <w:rFonts w:eastAsia="Times New Roman"/>
        </w:rPr>
        <w:t xml:space="preserve">many </w:t>
      </w:r>
      <w:r w:rsidR="00AC6224">
        <w:rPr>
          <w:rFonts w:eastAsia="Times New Roman"/>
        </w:rPr>
        <w:t xml:space="preserve">commenters </w:t>
      </w:r>
      <w:r w:rsidR="00907CD3">
        <w:rPr>
          <w:rFonts w:eastAsia="Times New Roman"/>
        </w:rPr>
        <w:t>appropriately</w:t>
      </w:r>
      <w:r>
        <w:rPr>
          <w:rFonts w:eastAsia="Times New Roman"/>
        </w:rPr>
        <w:t xml:space="preserve"> requested longer license terms, larger geographic areas, and renewability.</w:t>
      </w:r>
    </w:p>
    <w:p w14:paraId="623F8A9E" w14:textId="77777777" w:rsidR="00B84934" w:rsidRDefault="00B84934" w:rsidP="0026368F">
      <w:pPr>
        <w:rPr>
          <w:rFonts w:eastAsia="Times New Roman"/>
        </w:rPr>
      </w:pPr>
    </w:p>
    <w:p w14:paraId="3AB5BAC5" w14:textId="61C0E2BA" w:rsidR="00B84934" w:rsidRDefault="00306D07" w:rsidP="0026368F">
      <w:pPr>
        <w:rPr>
          <w:rFonts w:eastAsia="Times New Roman"/>
        </w:rPr>
      </w:pPr>
      <w:r>
        <w:rPr>
          <w:rFonts w:eastAsia="Times New Roman"/>
        </w:rPr>
        <w:t>I will take this opportunity to repeat what I have said before</w:t>
      </w:r>
      <w:r w:rsidR="005C5A74">
        <w:rPr>
          <w:rFonts w:eastAsia="Times New Roman"/>
        </w:rPr>
        <w:t xml:space="preserve"> –</w:t>
      </w:r>
      <w:r w:rsidR="0026368F">
        <w:rPr>
          <w:rFonts w:eastAsia="Times New Roman"/>
        </w:rPr>
        <w:t xml:space="preserve"> I</w:t>
      </w:r>
      <w:r w:rsidR="005C5A74">
        <w:rPr>
          <w:rFonts w:eastAsia="Times New Roman"/>
        </w:rPr>
        <w:t xml:space="preserve"> have no intention of disrupting GAA or negating the work</w:t>
      </w:r>
      <w:r w:rsidR="00A4342D">
        <w:rPr>
          <w:rFonts w:eastAsia="Times New Roman"/>
        </w:rPr>
        <w:t xml:space="preserve"> done</w:t>
      </w:r>
      <w:r w:rsidR="005C5A74">
        <w:rPr>
          <w:rFonts w:eastAsia="Times New Roman"/>
        </w:rPr>
        <w:t xml:space="preserve"> </w:t>
      </w:r>
      <w:r w:rsidR="0057127E">
        <w:rPr>
          <w:rFonts w:eastAsia="Times New Roman"/>
        </w:rPr>
        <w:t xml:space="preserve">on </w:t>
      </w:r>
      <w:r w:rsidR="005C5A74">
        <w:rPr>
          <w:rFonts w:eastAsia="Times New Roman"/>
        </w:rPr>
        <w:t>the various databases.  I</w:t>
      </w:r>
      <w:r w:rsidR="0026368F">
        <w:rPr>
          <w:rFonts w:eastAsia="Times New Roman"/>
        </w:rPr>
        <w:t xml:space="preserve"> just want all three tiers of this so-called experiment to </w:t>
      </w:r>
      <w:r w:rsidR="00C63EF7">
        <w:rPr>
          <w:rFonts w:eastAsia="Times New Roman"/>
        </w:rPr>
        <w:t>be able to work</w:t>
      </w:r>
      <w:r w:rsidR="00012E16">
        <w:rPr>
          <w:rFonts w:eastAsia="Times New Roman"/>
        </w:rPr>
        <w:t xml:space="preserve">, which </w:t>
      </w:r>
      <w:r w:rsidR="00476D81">
        <w:rPr>
          <w:rFonts w:eastAsia="Times New Roman"/>
        </w:rPr>
        <w:t xml:space="preserve">they </w:t>
      </w:r>
      <w:r w:rsidR="001A3744">
        <w:rPr>
          <w:rFonts w:eastAsia="Times New Roman"/>
        </w:rPr>
        <w:t>do not today</w:t>
      </w:r>
      <w:r w:rsidR="0026368F">
        <w:rPr>
          <w:rFonts w:eastAsia="Times New Roman"/>
        </w:rPr>
        <w:t xml:space="preserve">.  </w:t>
      </w:r>
      <w:r>
        <w:rPr>
          <w:rFonts w:eastAsia="Times New Roman"/>
        </w:rPr>
        <w:t>And</w:t>
      </w:r>
      <w:r w:rsidR="00DA75FD">
        <w:rPr>
          <w:rFonts w:eastAsia="Times New Roman"/>
        </w:rPr>
        <w:t>,</w:t>
      </w:r>
      <w:r>
        <w:rPr>
          <w:rFonts w:eastAsia="Times New Roman"/>
        </w:rPr>
        <w:t xml:space="preserve"> </w:t>
      </w:r>
      <w:r w:rsidR="005C5A74">
        <w:rPr>
          <w:rFonts w:eastAsia="Times New Roman"/>
        </w:rPr>
        <w:t>one other thing, s</w:t>
      </w:r>
      <w:r>
        <w:rPr>
          <w:rFonts w:eastAsia="Times New Roman"/>
        </w:rPr>
        <w:t xml:space="preserve">ome have been alleging that the goal of this proceeding is to turn 3.5 GHz into a 5G band.  I </w:t>
      </w:r>
      <w:r w:rsidR="005C5A74">
        <w:rPr>
          <w:rFonts w:eastAsia="Times New Roman"/>
        </w:rPr>
        <w:t xml:space="preserve">want to make it clear that I </w:t>
      </w:r>
      <w:r>
        <w:rPr>
          <w:rFonts w:eastAsia="Times New Roman"/>
        </w:rPr>
        <w:t xml:space="preserve">believe in flexible </w:t>
      </w:r>
      <w:r>
        <w:rPr>
          <w:rFonts w:eastAsia="Times New Roman"/>
        </w:rPr>
        <w:lastRenderedPageBreak/>
        <w:t xml:space="preserve">use policies.  The FCC should make this spectrum available </w:t>
      </w:r>
      <w:r w:rsidR="005C5A74">
        <w:rPr>
          <w:rFonts w:eastAsia="Times New Roman"/>
        </w:rPr>
        <w:t>in a manner that is attractive to as ma</w:t>
      </w:r>
      <w:r w:rsidR="001141CD">
        <w:rPr>
          <w:rFonts w:eastAsia="Times New Roman"/>
        </w:rPr>
        <w:t>n</w:t>
      </w:r>
      <w:r w:rsidR="005C5A74">
        <w:rPr>
          <w:rFonts w:eastAsia="Times New Roman"/>
        </w:rPr>
        <w:t>y use cases as possible</w:t>
      </w:r>
      <w:r w:rsidR="003919A6">
        <w:rPr>
          <w:rFonts w:eastAsia="Times New Roman"/>
        </w:rPr>
        <w:t xml:space="preserve">, </w:t>
      </w:r>
      <w:r w:rsidR="003F69C8">
        <w:rPr>
          <w:rFonts w:eastAsia="Times New Roman"/>
        </w:rPr>
        <w:t>and that includes</w:t>
      </w:r>
      <w:r w:rsidR="00A4342D">
        <w:rPr>
          <w:rFonts w:eastAsia="Times New Roman"/>
        </w:rPr>
        <w:t xml:space="preserve"> </w:t>
      </w:r>
      <w:r w:rsidR="003919A6">
        <w:rPr>
          <w:rFonts w:eastAsia="Times New Roman"/>
        </w:rPr>
        <w:t>5G</w:t>
      </w:r>
      <w:r>
        <w:rPr>
          <w:rFonts w:eastAsia="Times New Roman"/>
        </w:rPr>
        <w:t xml:space="preserve">.  </w:t>
      </w:r>
    </w:p>
    <w:p w14:paraId="68CAFC91" w14:textId="77777777" w:rsidR="000E2681" w:rsidRDefault="000E2681" w:rsidP="0026368F">
      <w:pPr>
        <w:rPr>
          <w:rFonts w:eastAsia="Times New Roman"/>
        </w:rPr>
      </w:pPr>
    </w:p>
    <w:p w14:paraId="4E48412F" w14:textId="5489623C" w:rsidR="000E2681" w:rsidRPr="00B54C4B" w:rsidRDefault="000E2681" w:rsidP="0026368F">
      <w:pPr>
        <w:rPr>
          <w:rFonts w:eastAsia="Times New Roman"/>
        </w:rPr>
      </w:pPr>
      <w:r w:rsidRPr="000E2681">
        <w:rPr>
          <w:rFonts w:eastAsia="Times New Roman"/>
          <w:i/>
        </w:rPr>
        <w:t>3.7 to 4.2 GHz</w:t>
      </w:r>
      <w:r>
        <w:rPr>
          <w:rFonts w:eastAsia="Times New Roman"/>
          <w:i/>
        </w:rPr>
        <w:t xml:space="preserve"> </w:t>
      </w:r>
      <w:r w:rsidRPr="000E2681">
        <w:rPr>
          <w:rFonts w:eastAsia="Times New Roman"/>
          <w:i/>
        </w:rPr>
        <w:t>Band</w:t>
      </w:r>
    </w:p>
    <w:p w14:paraId="44F9813D" w14:textId="77777777" w:rsidR="00B84934" w:rsidRDefault="00B84934" w:rsidP="0026368F">
      <w:pPr>
        <w:rPr>
          <w:rFonts w:eastAsia="Times New Roman"/>
        </w:rPr>
      </w:pPr>
    </w:p>
    <w:p w14:paraId="780DDF25" w14:textId="3CD688D4" w:rsidR="00362547" w:rsidRDefault="00F4604C" w:rsidP="00362547">
      <w:pPr>
        <w:rPr>
          <w:rFonts w:eastAsia="Times New Roman"/>
        </w:rPr>
      </w:pPr>
      <w:r>
        <w:rPr>
          <w:rFonts w:eastAsia="Times New Roman"/>
        </w:rPr>
        <w:t xml:space="preserve">The Commission is also seeking to expand 5G to other mid-band frequencies.  </w:t>
      </w:r>
      <w:r w:rsidR="000A1E53">
        <w:rPr>
          <w:rFonts w:eastAsia="Times New Roman"/>
        </w:rPr>
        <w:t xml:space="preserve">While our </w:t>
      </w:r>
      <w:r w:rsidR="004C26FF">
        <w:rPr>
          <w:rFonts w:eastAsia="Times New Roman"/>
        </w:rPr>
        <w:t xml:space="preserve">recent </w:t>
      </w:r>
      <w:r w:rsidR="0057127E">
        <w:rPr>
          <w:rFonts w:eastAsia="Times New Roman"/>
        </w:rPr>
        <w:t>N</w:t>
      </w:r>
      <w:r w:rsidR="000A1E53">
        <w:rPr>
          <w:rFonts w:eastAsia="Times New Roman"/>
        </w:rPr>
        <w:t xml:space="preserve">otice of </w:t>
      </w:r>
      <w:r w:rsidR="0057127E">
        <w:rPr>
          <w:rFonts w:eastAsia="Times New Roman"/>
        </w:rPr>
        <w:t xml:space="preserve">Inquiry </w:t>
      </w:r>
      <w:r w:rsidR="000A1E53">
        <w:rPr>
          <w:rFonts w:eastAsia="Times New Roman"/>
        </w:rPr>
        <w:t>teed</w:t>
      </w:r>
      <w:r w:rsidR="004C26FF">
        <w:rPr>
          <w:rFonts w:eastAsia="Times New Roman"/>
        </w:rPr>
        <w:t>-</w:t>
      </w:r>
      <w:r w:rsidR="000A1E53">
        <w:rPr>
          <w:rFonts w:eastAsia="Times New Roman"/>
        </w:rPr>
        <w:t xml:space="preserve">up </w:t>
      </w:r>
      <w:r w:rsidR="0052358C">
        <w:rPr>
          <w:rFonts w:eastAsia="Times New Roman"/>
        </w:rPr>
        <w:t xml:space="preserve">a discussion of </w:t>
      </w:r>
      <w:r w:rsidR="000A1E53">
        <w:rPr>
          <w:rFonts w:eastAsia="Times New Roman"/>
        </w:rPr>
        <w:t>any</w:t>
      </w:r>
      <w:r>
        <w:rPr>
          <w:rFonts w:eastAsia="Times New Roman"/>
        </w:rPr>
        <w:t xml:space="preserve"> bands of interest between 3.7 and 24 GHz, I </w:t>
      </w:r>
      <w:r w:rsidR="000E43E4">
        <w:rPr>
          <w:rFonts w:eastAsia="Times New Roman"/>
        </w:rPr>
        <w:t>look forward to</w:t>
      </w:r>
      <w:r>
        <w:rPr>
          <w:rFonts w:eastAsia="Times New Roman"/>
        </w:rPr>
        <w:t xml:space="preserve"> hearing about the possibiliti</w:t>
      </w:r>
      <w:r w:rsidR="00E51846">
        <w:rPr>
          <w:rFonts w:eastAsia="Times New Roman"/>
        </w:rPr>
        <w:t xml:space="preserve">es of </w:t>
      </w:r>
      <w:r w:rsidR="004C26FF">
        <w:rPr>
          <w:rFonts w:eastAsia="Times New Roman"/>
        </w:rPr>
        <w:t xml:space="preserve">the </w:t>
      </w:r>
      <w:r w:rsidR="0026368F">
        <w:rPr>
          <w:rFonts w:eastAsia="Times New Roman"/>
        </w:rPr>
        <w:t>3.7 to 4.2</w:t>
      </w:r>
      <w:r w:rsidR="00ED57D0">
        <w:rPr>
          <w:rFonts w:eastAsia="Times New Roman"/>
        </w:rPr>
        <w:t xml:space="preserve"> </w:t>
      </w:r>
      <w:r w:rsidR="0026368F">
        <w:rPr>
          <w:rFonts w:eastAsia="Times New Roman"/>
        </w:rPr>
        <w:t xml:space="preserve">band.  </w:t>
      </w:r>
    </w:p>
    <w:p w14:paraId="51C19695" w14:textId="6D4F0651" w:rsidR="0026368F" w:rsidRDefault="0026368F" w:rsidP="0026368F">
      <w:pPr>
        <w:rPr>
          <w:rFonts w:eastAsia="Times New Roman"/>
        </w:rPr>
      </w:pPr>
    </w:p>
    <w:p w14:paraId="0ABAC359" w14:textId="418AC23D" w:rsidR="0026368F" w:rsidRDefault="000A1E53" w:rsidP="0026368F">
      <w:pPr>
        <w:rPr>
          <w:rFonts w:eastAsia="Times New Roman"/>
        </w:rPr>
      </w:pPr>
      <w:r>
        <w:rPr>
          <w:rFonts w:eastAsia="Times New Roman"/>
        </w:rPr>
        <w:t>The first round of comments w</w:t>
      </w:r>
      <w:r w:rsidR="001141CD">
        <w:rPr>
          <w:rFonts w:eastAsia="Times New Roman"/>
        </w:rPr>
        <w:t>as</w:t>
      </w:r>
      <w:r>
        <w:rPr>
          <w:rFonts w:eastAsia="Times New Roman"/>
        </w:rPr>
        <w:t xml:space="preserve"> filed </w:t>
      </w:r>
      <w:r w:rsidR="00867082">
        <w:rPr>
          <w:rFonts w:eastAsia="Times New Roman"/>
        </w:rPr>
        <w:t xml:space="preserve">just </w:t>
      </w:r>
      <w:r>
        <w:rPr>
          <w:rFonts w:eastAsia="Times New Roman"/>
        </w:rPr>
        <w:t>this week</w:t>
      </w:r>
      <w:r w:rsidR="00867082">
        <w:rPr>
          <w:rFonts w:eastAsia="Times New Roman"/>
        </w:rPr>
        <w:t xml:space="preserve">.  Overall, </w:t>
      </w:r>
      <w:r w:rsidR="008B7913">
        <w:rPr>
          <w:rFonts w:eastAsia="Times New Roman"/>
        </w:rPr>
        <w:t xml:space="preserve">commenters have highlighted </w:t>
      </w:r>
      <w:r>
        <w:rPr>
          <w:rFonts w:eastAsia="Times New Roman"/>
        </w:rPr>
        <w:t>the importance of the 3.7 to 4.2</w:t>
      </w:r>
      <w:r w:rsidR="0052358C">
        <w:rPr>
          <w:rFonts w:eastAsia="Times New Roman"/>
        </w:rPr>
        <w:t xml:space="preserve"> GHz</w:t>
      </w:r>
      <w:r w:rsidR="009F2FB4">
        <w:rPr>
          <w:rFonts w:eastAsia="Times New Roman"/>
        </w:rPr>
        <w:t>,</w:t>
      </w:r>
      <w:r w:rsidR="008B7913">
        <w:rPr>
          <w:rFonts w:eastAsia="Times New Roman"/>
        </w:rPr>
        <w:t xml:space="preserve"> </w:t>
      </w:r>
      <w:r>
        <w:rPr>
          <w:rFonts w:eastAsia="Times New Roman"/>
        </w:rPr>
        <w:t xml:space="preserve">because </w:t>
      </w:r>
      <w:r w:rsidR="008B7913">
        <w:rPr>
          <w:rFonts w:eastAsia="Times New Roman"/>
        </w:rPr>
        <w:t xml:space="preserve">the U.S. is at a disadvantage to other countries when it comes to licensed spectrum below 5 GHz. </w:t>
      </w:r>
      <w:r w:rsidR="0052358C">
        <w:rPr>
          <w:rFonts w:eastAsia="Times New Roman"/>
        </w:rPr>
        <w:t xml:space="preserve"> </w:t>
      </w:r>
      <w:r w:rsidR="0098669A">
        <w:rPr>
          <w:rFonts w:eastAsia="Times New Roman"/>
        </w:rPr>
        <w:t xml:space="preserve">Many commenters seem to agree that it is possible to share with incumbents or even repack or clear the band for flexible use, including mobile services.  Another group of entities has </w:t>
      </w:r>
      <w:r w:rsidR="001F6EC9">
        <w:rPr>
          <w:rFonts w:eastAsia="Times New Roman"/>
        </w:rPr>
        <w:t>proposed a plan that would favor</w:t>
      </w:r>
      <w:r w:rsidR="00B17508">
        <w:rPr>
          <w:rFonts w:eastAsia="Times New Roman"/>
        </w:rPr>
        <w:t xml:space="preserve"> fixed </w:t>
      </w:r>
      <w:r w:rsidR="00371EBB">
        <w:rPr>
          <w:rFonts w:eastAsia="Times New Roman"/>
        </w:rPr>
        <w:t>operation</w:t>
      </w:r>
      <w:r w:rsidR="00B17508">
        <w:rPr>
          <w:rFonts w:eastAsia="Times New Roman"/>
        </w:rPr>
        <w:t>s</w:t>
      </w:r>
      <w:r w:rsidR="001F6EC9">
        <w:rPr>
          <w:rFonts w:eastAsia="Times New Roman"/>
        </w:rPr>
        <w:t xml:space="preserve"> in the band, but this is counter to flexible use policies and is not </w:t>
      </w:r>
      <w:r w:rsidR="0098669A">
        <w:rPr>
          <w:rFonts w:eastAsia="Times New Roman"/>
        </w:rPr>
        <w:t>appropriate.</w:t>
      </w:r>
    </w:p>
    <w:p w14:paraId="39E4F26B" w14:textId="77777777" w:rsidR="0026368F" w:rsidRDefault="0026368F" w:rsidP="0026368F">
      <w:pPr>
        <w:rPr>
          <w:rFonts w:eastAsia="Times New Roman"/>
        </w:rPr>
      </w:pPr>
    </w:p>
    <w:p w14:paraId="1F34B87B" w14:textId="7A987C8A" w:rsidR="0026368F" w:rsidRDefault="001D3AAC" w:rsidP="0026368F">
      <w:pPr>
        <w:rPr>
          <w:rFonts w:eastAsia="Times New Roman"/>
        </w:rPr>
      </w:pPr>
      <w:r>
        <w:rPr>
          <w:rFonts w:eastAsia="Times New Roman"/>
        </w:rPr>
        <w:t xml:space="preserve">I suggest that the </w:t>
      </w:r>
      <w:r w:rsidR="00164945">
        <w:rPr>
          <w:rFonts w:eastAsia="Times New Roman"/>
        </w:rPr>
        <w:t>Commission should start</w:t>
      </w:r>
      <w:r w:rsidR="004C26FF">
        <w:rPr>
          <w:rFonts w:eastAsia="Times New Roman"/>
        </w:rPr>
        <w:t xml:space="preserve"> </w:t>
      </w:r>
      <w:r w:rsidR="00164945">
        <w:rPr>
          <w:rFonts w:eastAsia="Times New Roman"/>
        </w:rPr>
        <w:t xml:space="preserve">by </w:t>
      </w:r>
      <w:r w:rsidR="0052358C">
        <w:rPr>
          <w:rFonts w:eastAsia="Times New Roman"/>
        </w:rPr>
        <w:t xml:space="preserve">ensuring that </w:t>
      </w:r>
      <w:r w:rsidR="009F2FB4">
        <w:rPr>
          <w:rFonts w:eastAsia="Times New Roman"/>
        </w:rPr>
        <w:t>updated and complete</w:t>
      </w:r>
      <w:r w:rsidR="00164945">
        <w:rPr>
          <w:rFonts w:eastAsia="Times New Roman"/>
        </w:rPr>
        <w:t xml:space="preserve"> information about </w:t>
      </w:r>
      <w:r w:rsidR="009F2FB4">
        <w:rPr>
          <w:rFonts w:eastAsia="Times New Roman"/>
        </w:rPr>
        <w:t>incumbent operations</w:t>
      </w:r>
      <w:r w:rsidR="00CB7E21">
        <w:rPr>
          <w:rFonts w:eastAsia="Times New Roman"/>
        </w:rPr>
        <w:t xml:space="preserve"> </w:t>
      </w:r>
      <w:r w:rsidR="0052358C">
        <w:rPr>
          <w:rFonts w:eastAsia="Times New Roman"/>
        </w:rPr>
        <w:t xml:space="preserve">is </w:t>
      </w:r>
      <w:r w:rsidR="00CB7E21">
        <w:rPr>
          <w:rFonts w:eastAsia="Times New Roman"/>
        </w:rPr>
        <w:t>in the FCC databases.  This is the only means for the Commission to truly evaluate current use and protection mechanisms</w:t>
      </w:r>
      <w:r w:rsidR="00867082">
        <w:rPr>
          <w:rFonts w:eastAsia="Times New Roman"/>
        </w:rPr>
        <w:t>,</w:t>
      </w:r>
      <w:r w:rsidR="00CB7E21">
        <w:rPr>
          <w:rFonts w:eastAsia="Times New Roman"/>
        </w:rPr>
        <w:t xml:space="preserve"> to the extent they are needed.  </w:t>
      </w:r>
    </w:p>
    <w:p w14:paraId="449616B5" w14:textId="77777777" w:rsidR="000E2681" w:rsidRDefault="000E2681" w:rsidP="0026368F">
      <w:pPr>
        <w:rPr>
          <w:rFonts w:eastAsia="Times New Roman"/>
        </w:rPr>
      </w:pPr>
    </w:p>
    <w:p w14:paraId="4CF1F74B" w14:textId="77777777" w:rsidR="000E2681" w:rsidRPr="000E2681" w:rsidRDefault="000E2681" w:rsidP="0026368F">
      <w:pPr>
        <w:rPr>
          <w:i/>
        </w:rPr>
      </w:pPr>
      <w:r w:rsidRPr="000E2681">
        <w:rPr>
          <w:i/>
        </w:rPr>
        <w:t>3.4 GHz Band</w:t>
      </w:r>
    </w:p>
    <w:p w14:paraId="79A8D468" w14:textId="77777777" w:rsidR="0026368F" w:rsidRDefault="0026368F"/>
    <w:p w14:paraId="5CE983A7" w14:textId="4B8C0980" w:rsidR="001A7855" w:rsidRDefault="009F0DCA">
      <w:r>
        <w:t>T</w:t>
      </w:r>
      <w:r w:rsidR="00CA0139">
        <w:t>he U.S. should look at opening up the 3100 to 3550 MHz band, as discussed in the MOBILE NOW bill</w:t>
      </w:r>
      <w:r w:rsidR="00977E0E">
        <w:t>,</w:t>
      </w:r>
      <w:r w:rsidR="00CA0139">
        <w:t xml:space="preserve"> which passed the </w:t>
      </w:r>
      <w:r w:rsidR="00B576C3">
        <w:t xml:space="preserve">U.S. </w:t>
      </w:r>
      <w:r w:rsidR="00CA0139">
        <w:t xml:space="preserve">Senate in early August.  In particular, we should </w:t>
      </w:r>
      <w:r w:rsidR="003F6D78">
        <w:t>examine closely</w:t>
      </w:r>
      <w:r w:rsidR="00CA0139">
        <w:t xml:space="preserve"> </w:t>
      </w:r>
      <w:r w:rsidR="00502DCF">
        <w:t xml:space="preserve">the portion </w:t>
      </w:r>
      <w:r w:rsidR="006E6878">
        <w:t>of this</w:t>
      </w:r>
      <w:r w:rsidR="00A95E55">
        <w:t xml:space="preserve"> band</w:t>
      </w:r>
      <w:r w:rsidR="00F45EF3">
        <w:t xml:space="preserve"> </w:t>
      </w:r>
      <w:r w:rsidR="00CA0139">
        <w:t xml:space="preserve">closest to 3550 MHz, </w:t>
      </w:r>
      <w:r w:rsidR="00502DCF">
        <w:t>namely the</w:t>
      </w:r>
      <w:r w:rsidR="00CA0139">
        <w:t xml:space="preserve"> 3.4 GHz range, as this is directly adjacent to the </w:t>
      </w:r>
      <w:r w:rsidR="000E43E4">
        <w:t xml:space="preserve">previously discussed </w:t>
      </w:r>
      <w:r w:rsidR="00CA0139">
        <w:t xml:space="preserve">3.5 GHz band.  Now, I fully understand that the NTIA and the Department of Defense </w:t>
      </w:r>
      <w:r w:rsidR="00FE162F">
        <w:t>are</w:t>
      </w:r>
      <w:r w:rsidR="000A4F0A">
        <w:t xml:space="preserve"> hard at </w:t>
      </w:r>
      <w:r w:rsidR="00CA0139">
        <w:t xml:space="preserve">work on other bands and that this band is used extensively by the military.  But, we should start studying </w:t>
      </w:r>
      <w:r w:rsidR="00FE162F">
        <w:t xml:space="preserve">these </w:t>
      </w:r>
      <w:r w:rsidR="00B825BE">
        <w:t>frequencies now</w:t>
      </w:r>
      <w:r w:rsidR="00472BB5">
        <w:t xml:space="preserve"> </w:t>
      </w:r>
      <w:r w:rsidR="00CA0139">
        <w:t xml:space="preserve">to figure out what steps </w:t>
      </w:r>
      <w:r w:rsidR="00BB4843">
        <w:t>can</w:t>
      </w:r>
      <w:r w:rsidR="00CA0139">
        <w:t xml:space="preserve"> be taken to determine whether some or all could be cleared for licensed use.  If this spectrum cannot be cleared, then we can also look at sharing mechanisms.  It was exactly this sort of approach that led to the highly successful </w:t>
      </w:r>
      <w:r w:rsidR="000A4F0A">
        <w:t xml:space="preserve">AWS-1 and </w:t>
      </w:r>
      <w:r w:rsidR="00CA0139">
        <w:t>AWS-3 auction</w:t>
      </w:r>
      <w:r w:rsidR="00476D81">
        <w:t>,</w:t>
      </w:r>
      <w:r w:rsidR="00CA0139">
        <w:t xml:space="preserve"> and we should collectively draw on that experience to achieve similar results here.</w:t>
      </w:r>
      <w:r w:rsidR="00423661">
        <w:t xml:space="preserve">  </w:t>
      </w:r>
    </w:p>
    <w:p w14:paraId="056C90D6" w14:textId="77777777" w:rsidR="00A4342D" w:rsidRDefault="00A4342D"/>
    <w:p w14:paraId="30FD1C30" w14:textId="4F29C3CC" w:rsidR="00A4342D" w:rsidRDefault="00A4342D">
      <w:r w:rsidRPr="000E2681">
        <w:rPr>
          <w:b/>
          <w:i/>
        </w:rPr>
        <w:t>International Spectrum Efforts</w:t>
      </w:r>
    </w:p>
    <w:p w14:paraId="792F2AFC" w14:textId="77777777" w:rsidR="005A020F" w:rsidRDefault="005A020F"/>
    <w:p w14:paraId="5DF02679" w14:textId="4A72D866" w:rsidR="00264B2B" w:rsidRDefault="009F0DCA">
      <w:pPr>
        <w:rPr>
          <w:rFonts w:eastAsia="Times New Roman"/>
        </w:rPr>
      </w:pPr>
      <w:r>
        <w:t>Switching topics slightly, g</w:t>
      </w:r>
      <w:r w:rsidR="0098323A">
        <w:t xml:space="preserve">oing forward the FCC and our wireless industry must be more involved at the ITU to ensure that our spectrum policy objectives are successful.  </w:t>
      </w:r>
      <w:r w:rsidR="00264B2B">
        <w:t>W</w:t>
      </w:r>
      <w:r w:rsidR="00EC70E9">
        <w:t xml:space="preserve">e learned </w:t>
      </w:r>
      <w:r w:rsidR="00264B2B">
        <w:t xml:space="preserve">a </w:t>
      </w:r>
      <w:r w:rsidR="000D5197">
        <w:rPr>
          <w:rFonts w:eastAsia="Times New Roman"/>
        </w:rPr>
        <w:t>valuable lesson at the World Radiocommunication Conference (WRC) in 2015</w:t>
      </w:r>
      <w:r w:rsidR="00264B2B">
        <w:rPr>
          <w:rFonts w:eastAsia="Times New Roman"/>
        </w:rPr>
        <w:t xml:space="preserve"> that we cannot underestimate the </w:t>
      </w:r>
      <w:r w:rsidR="001F5427">
        <w:rPr>
          <w:rFonts w:eastAsia="Times New Roman"/>
        </w:rPr>
        <w:t xml:space="preserve">potential </w:t>
      </w:r>
      <w:r w:rsidR="00264B2B">
        <w:rPr>
          <w:rFonts w:eastAsia="Times New Roman"/>
        </w:rPr>
        <w:t xml:space="preserve">resistance </w:t>
      </w:r>
      <w:r w:rsidR="00632105">
        <w:rPr>
          <w:rFonts w:eastAsia="Times New Roman"/>
        </w:rPr>
        <w:t>as</w:t>
      </w:r>
      <w:r w:rsidR="00264B2B">
        <w:rPr>
          <w:rFonts w:eastAsia="Times New Roman"/>
        </w:rPr>
        <w:t xml:space="preserve"> new bands</w:t>
      </w:r>
      <w:r w:rsidR="00E72924">
        <w:rPr>
          <w:rFonts w:eastAsia="Times New Roman"/>
        </w:rPr>
        <w:t xml:space="preserve"> are sought</w:t>
      </w:r>
      <w:r w:rsidR="00264B2B">
        <w:rPr>
          <w:rFonts w:eastAsia="Times New Roman"/>
        </w:rPr>
        <w:t xml:space="preserve"> for future wireless networks.</w:t>
      </w:r>
      <w:r w:rsidR="000E2681">
        <w:rPr>
          <w:rFonts w:eastAsia="Times New Roman"/>
        </w:rPr>
        <w:t xml:space="preserve">  </w:t>
      </w:r>
      <w:r w:rsidR="003F69C8">
        <w:rPr>
          <w:rFonts w:eastAsia="Times New Roman"/>
        </w:rPr>
        <w:t>From blocking studies regarding mobile use in 28 GHz to allowing member states to veto neighboring countries from allocating 600 MHz for mobile use, t</w:t>
      </w:r>
      <w:r w:rsidR="000E2681">
        <w:rPr>
          <w:rFonts w:eastAsia="Times New Roman"/>
        </w:rPr>
        <w:t xml:space="preserve">hese are </w:t>
      </w:r>
      <w:r w:rsidR="000A4F0A">
        <w:rPr>
          <w:rFonts w:eastAsia="Times New Roman"/>
        </w:rPr>
        <w:t xml:space="preserve">unfortunate, </w:t>
      </w:r>
      <w:r w:rsidR="000E2681">
        <w:rPr>
          <w:rFonts w:eastAsia="Times New Roman"/>
        </w:rPr>
        <w:t>procedural flaws that should not be allowed to happen.</w:t>
      </w:r>
      <w:r w:rsidR="00264B2B">
        <w:rPr>
          <w:rFonts w:eastAsia="Times New Roman"/>
        </w:rPr>
        <w:t xml:space="preserve">  </w:t>
      </w:r>
    </w:p>
    <w:p w14:paraId="6100DBED" w14:textId="77777777" w:rsidR="00264B2B" w:rsidRDefault="00264B2B" w:rsidP="00D74B31">
      <w:pPr>
        <w:rPr>
          <w:rFonts w:eastAsia="Times New Roman"/>
        </w:rPr>
      </w:pPr>
    </w:p>
    <w:p w14:paraId="7902097B" w14:textId="2CBA3F30" w:rsidR="00D74B31" w:rsidRPr="000E2681" w:rsidRDefault="000A4F0A" w:rsidP="00D74B31">
      <w:r>
        <w:rPr>
          <w:rFonts w:eastAsia="Times New Roman"/>
        </w:rPr>
        <w:t xml:space="preserve">For this reason, I have been active in the </w:t>
      </w:r>
      <w:r w:rsidR="00264B2B">
        <w:rPr>
          <w:rFonts w:eastAsia="Times New Roman"/>
        </w:rPr>
        <w:t>early preparations for this ever</w:t>
      </w:r>
      <w:r>
        <w:rPr>
          <w:rFonts w:eastAsia="Times New Roman"/>
        </w:rPr>
        <w:t>y</w:t>
      </w:r>
      <w:r w:rsidR="00264B2B">
        <w:rPr>
          <w:rFonts w:eastAsia="Times New Roman"/>
        </w:rPr>
        <w:t>-four-year event.</w:t>
      </w:r>
      <w:r w:rsidR="005A020F">
        <w:rPr>
          <w:rFonts w:eastAsia="Times New Roman"/>
        </w:rPr>
        <w:t xml:space="preserve">  </w:t>
      </w:r>
      <w:r w:rsidR="000B31F5">
        <w:rPr>
          <w:rFonts w:eastAsia="Times New Roman"/>
        </w:rPr>
        <w:t>M</w:t>
      </w:r>
      <w:r w:rsidR="00447268">
        <w:rPr>
          <w:rFonts w:eastAsia="Times New Roman"/>
        </w:rPr>
        <w:t>y interest</w:t>
      </w:r>
      <w:r w:rsidR="00763459">
        <w:rPr>
          <w:rFonts w:eastAsia="Times New Roman"/>
        </w:rPr>
        <w:t xml:space="preserve">, and why I am willing to leave my lovely family to attend </w:t>
      </w:r>
      <w:r w:rsidR="00EF2579">
        <w:rPr>
          <w:rFonts w:eastAsia="Times New Roman"/>
        </w:rPr>
        <w:t xml:space="preserve">these </w:t>
      </w:r>
      <w:r w:rsidR="00763459">
        <w:rPr>
          <w:rFonts w:eastAsia="Times New Roman"/>
        </w:rPr>
        <w:t>conference</w:t>
      </w:r>
      <w:r w:rsidR="000675D5">
        <w:rPr>
          <w:rFonts w:eastAsia="Times New Roman"/>
        </w:rPr>
        <w:t>s</w:t>
      </w:r>
      <w:r w:rsidR="00570ED3">
        <w:rPr>
          <w:rFonts w:eastAsia="Times New Roman"/>
        </w:rPr>
        <w:t>,</w:t>
      </w:r>
      <w:r w:rsidR="000B31F5">
        <w:rPr>
          <w:rFonts w:eastAsia="Times New Roman"/>
        </w:rPr>
        <w:t xml:space="preserve"> results from the </w:t>
      </w:r>
      <w:r w:rsidR="000675D5">
        <w:rPr>
          <w:rFonts w:eastAsia="Times New Roman"/>
        </w:rPr>
        <w:t>great need to</w:t>
      </w:r>
      <w:r w:rsidR="00570ED3">
        <w:rPr>
          <w:rFonts w:eastAsia="Times New Roman"/>
        </w:rPr>
        <w:t xml:space="preserve"> advocate in favor of U.S. </w:t>
      </w:r>
      <w:r w:rsidR="00B82164">
        <w:rPr>
          <w:rFonts w:eastAsia="Times New Roman"/>
        </w:rPr>
        <w:t xml:space="preserve">spectrum </w:t>
      </w:r>
      <w:r w:rsidR="00570ED3">
        <w:rPr>
          <w:rFonts w:eastAsia="Times New Roman"/>
        </w:rPr>
        <w:t>positions</w:t>
      </w:r>
      <w:r w:rsidR="00B82164">
        <w:rPr>
          <w:rFonts w:eastAsia="Times New Roman"/>
        </w:rPr>
        <w:t xml:space="preserve">.  Moreover, I am unwilling to cede the international ground to other nations that neither share </w:t>
      </w:r>
      <w:r w:rsidR="00A86073">
        <w:rPr>
          <w:rFonts w:eastAsia="Times New Roman"/>
        </w:rPr>
        <w:t>our economic views nor believe in</w:t>
      </w:r>
      <w:r w:rsidR="001B05F9">
        <w:rPr>
          <w:rFonts w:eastAsia="Times New Roman"/>
        </w:rPr>
        <w:t xml:space="preserve"> individual</w:t>
      </w:r>
      <w:r w:rsidR="00A86073">
        <w:rPr>
          <w:rFonts w:eastAsia="Times New Roman"/>
        </w:rPr>
        <w:t xml:space="preserve"> liberty</w:t>
      </w:r>
      <w:r w:rsidR="005A020F">
        <w:rPr>
          <w:rFonts w:eastAsia="Times New Roman"/>
        </w:rPr>
        <w:t xml:space="preserve">. </w:t>
      </w:r>
    </w:p>
    <w:p w14:paraId="5E32B396" w14:textId="77777777" w:rsidR="00D74B31" w:rsidRDefault="00D74B31" w:rsidP="00D74B31">
      <w:pPr>
        <w:rPr>
          <w:rFonts w:eastAsia="Times New Roman"/>
        </w:rPr>
      </w:pPr>
    </w:p>
    <w:p w14:paraId="5A205DBA" w14:textId="04B67E41" w:rsidR="00D74B31" w:rsidRDefault="00FF2C26" w:rsidP="00D74B31">
      <w:pPr>
        <w:rPr>
          <w:rFonts w:eastAsia="Times New Roman"/>
        </w:rPr>
      </w:pPr>
      <w:r>
        <w:rPr>
          <w:rFonts w:eastAsia="Times New Roman"/>
        </w:rPr>
        <w:t>These</w:t>
      </w:r>
      <w:r w:rsidR="005A020F">
        <w:rPr>
          <w:rFonts w:eastAsia="Times New Roman"/>
        </w:rPr>
        <w:t xml:space="preserve"> </w:t>
      </w:r>
      <w:r w:rsidR="0052358C">
        <w:rPr>
          <w:rFonts w:eastAsia="Times New Roman"/>
        </w:rPr>
        <w:t xml:space="preserve">experiences </w:t>
      </w:r>
      <w:r w:rsidR="001B05F9">
        <w:rPr>
          <w:rFonts w:eastAsia="Times New Roman"/>
        </w:rPr>
        <w:t>have reaffirmed</w:t>
      </w:r>
      <w:r w:rsidR="00D74B31">
        <w:rPr>
          <w:rFonts w:eastAsia="Times New Roman"/>
        </w:rPr>
        <w:t xml:space="preserve"> </w:t>
      </w:r>
      <w:r w:rsidR="003A5BB6">
        <w:rPr>
          <w:rFonts w:eastAsia="Times New Roman"/>
        </w:rPr>
        <w:t xml:space="preserve">my belief </w:t>
      </w:r>
      <w:r w:rsidR="00D74B31">
        <w:rPr>
          <w:rFonts w:eastAsia="Times New Roman"/>
        </w:rPr>
        <w:t>that the</w:t>
      </w:r>
      <w:r w:rsidR="000E2681">
        <w:rPr>
          <w:rFonts w:eastAsia="Times New Roman"/>
        </w:rPr>
        <w:t xml:space="preserve"> ITU</w:t>
      </w:r>
      <w:r w:rsidR="00D74B31">
        <w:rPr>
          <w:rFonts w:eastAsia="Times New Roman"/>
        </w:rPr>
        <w:t xml:space="preserve"> needs a</w:t>
      </w:r>
      <w:r w:rsidR="001B05F9">
        <w:rPr>
          <w:rFonts w:eastAsia="Times New Roman"/>
        </w:rPr>
        <w:t xml:space="preserve"> fundamental</w:t>
      </w:r>
      <w:r w:rsidR="00193CDD">
        <w:rPr>
          <w:rFonts w:eastAsia="Times New Roman"/>
        </w:rPr>
        <w:t xml:space="preserve"> </w:t>
      </w:r>
      <w:r w:rsidR="00D74B31">
        <w:rPr>
          <w:rFonts w:eastAsia="Times New Roman"/>
        </w:rPr>
        <w:t xml:space="preserve">overhaul.  Clearly, greater transparency and process reform are </w:t>
      </w:r>
      <w:r w:rsidR="00D06CB8">
        <w:rPr>
          <w:rFonts w:eastAsia="Times New Roman"/>
        </w:rPr>
        <w:t>long overdue</w:t>
      </w:r>
      <w:r w:rsidR="00D74B31">
        <w:rPr>
          <w:rFonts w:eastAsia="Times New Roman"/>
        </w:rPr>
        <w:t xml:space="preserve">.  </w:t>
      </w:r>
      <w:r w:rsidR="00D06CB8">
        <w:rPr>
          <w:rFonts w:eastAsia="Times New Roman"/>
        </w:rPr>
        <w:t>But it’s more than that:</w:t>
      </w:r>
      <w:r w:rsidR="00D74B31">
        <w:rPr>
          <w:rFonts w:eastAsia="Times New Roman"/>
        </w:rPr>
        <w:t xml:space="preserve"> the ITU is </w:t>
      </w:r>
      <w:r w:rsidR="002C3E4F">
        <w:rPr>
          <w:rFonts w:eastAsia="Times New Roman"/>
        </w:rPr>
        <w:t xml:space="preserve">currently </w:t>
      </w:r>
      <w:r w:rsidR="00D74B31">
        <w:rPr>
          <w:rFonts w:eastAsia="Times New Roman"/>
        </w:rPr>
        <w:t>being used by authoritarian governments to push their myopic agendas</w:t>
      </w:r>
      <w:r w:rsidR="002C3E4F">
        <w:rPr>
          <w:rFonts w:eastAsia="Times New Roman"/>
        </w:rPr>
        <w:t xml:space="preserve"> to the detriment of </w:t>
      </w:r>
      <w:r w:rsidR="003D08F5">
        <w:rPr>
          <w:rFonts w:eastAsia="Times New Roman"/>
        </w:rPr>
        <w:t>other countries, including America</w:t>
      </w:r>
      <w:r w:rsidR="00E911C8">
        <w:rPr>
          <w:rFonts w:eastAsia="Times New Roman"/>
        </w:rPr>
        <w:t>, and technology advancement</w:t>
      </w:r>
      <w:r w:rsidR="00D74B31">
        <w:rPr>
          <w:rFonts w:eastAsia="Times New Roman"/>
        </w:rPr>
        <w:t xml:space="preserve">.  </w:t>
      </w:r>
      <w:r w:rsidR="00E44166">
        <w:rPr>
          <w:rFonts w:eastAsia="Times New Roman"/>
        </w:rPr>
        <w:t>Structural reforms</w:t>
      </w:r>
      <w:r w:rsidR="00D74B31">
        <w:rPr>
          <w:rFonts w:eastAsia="Times New Roman"/>
        </w:rPr>
        <w:t xml:space="preserve"> need to be </w:t>
      </w:r>
      <w:r w:rsidR="00E44166">
        <w:rPr>
          <w:rFonts w:eastAsia="Times New Roman"/>
        </w:rPr>
        <w:t>enacted</w:t>
      </w:r>
      <w:r w:rsidR="00D74B31">
        <w:rPr>
          <w:rFonts w:eastAsia="Times New Roman"/>
        </w:rPr>
        <w:t xml:space="preserve"> to ensure that the ITU remains </w:t>
      </w:r>
      <w:r w:rsidR="005A020F">
        <w:rPr>
          <w:rFonts w:eastAsia="Times New Roman"/>
        </w:rPr>
        <w:t xml:space="preserve">technology neutral and </w:t>
      </w:r>
      <w:r w:rsidR="00D74B31">
        <w:rPr>
          <w:rFonts w:eastAsia="Times New Roman"/>
        </w:rPr>
        <w:t xml:space="preserve">focused on its core mission as opposed to engaging in mission creep, such as their activities to regulate the Internet.  Failure to </w:t>
      </w:r>
      <w:r w:rsidR="003569E8">
        <w:rPr>
          <w:rFonts w:eastAsia="Times New Roman"/>
        </w:rPr>
        <w:t>proceed along this path</w:t>
      </w:r>
      <w:r w:rsidR="00D74B31">
        <w:rPr>
          <w:rFonts w:eastAsia="Times New Roman"/>
        </w:rPr>
        <w:t xml:space="preserve"> </w:t>
      </w:r>
      <w:r w:rsidR="003569E8">
        <w:rPr>
          <w:rFonts w:eastAsia="Times New Roman"/>
        </w:rPr>
        <w:t>is</w:t>
      </w:r>
      <w:r w:rsidR="00D74B31">
        <w:rPr>
          <w:rFonts w:eastAsia="Times New Roman"/>
        </w:rPr>
        <w:t xml:space="preserve"> likely to lead to calls for the U.S. to defund the ITU</w:t>
      </w:r>
      <w:r w:rsidR="00164945">
        <w:rPr>
          <w:rFonts w:eastAsia="Times New Roman"/>
        </w:rPr>
        <w:t xml:space="preserve"> in whole or in part</w:t>
      </w:r>
      <w:r w:rsidR="00E76485">
        <w:rPr>
          <w:rFonts w:eastAsia="Times New Roman"/>
        </w:rPr>
        <w:t>, which would like</w:t>
      </w:r>
      <w:r w:rsidR="005E6429">
        <w:rPr>
          <w:rFonts w:eastAsia="Times New Roman"/>
        </w:rPr>
        <w:t>ly</w:t>
      </w:r>
      <w:r w:rsidR="00E76485">
        <w:rPr>
          <w:rFonts w:eastAsia="Times New Roman"/>
        </w:rPr>
        <w:t xml:space="preserve"> fracture the organization </w:t>
      </w:r>
      <w:r w:rsidR="005E6429">
        <w:rPr>
          <w:rFonts w:eastAsia="Times New Roman"/>
        </w:rPr>
        <w:t xml:space="preserve">and lead to </w:t>
      </w:r>
      <w:r w:rsidR="009023F1">
        <w:rPr>
          <w:rFonts w:eastAsia="Times New Roman"/>
        </w:rPr>
        <w:t>its</w:t>
      </w:r>
      <w:r w:rsidR="005E6429">
        <w:rPr>
          <w:rFonts w:eastAsia="Times New Roman"/>
        </w:rPr>
        <w:t xml:space="preserve"> </w:t>
      </w:r>
      <w:r w:rsidR="000E18C8">
        <w:rPr>
          <w:rFonts w:eastAsia="Times New Roman"/>
        </w:rPr>
        <w:t>functional</w:t>
      </w:r>
      <w:r w:rsidR="005E6429">
        <w:rPr>
          <w:rFonts w:eastAsia="Times New Roman"/>
        </w:rPr>
        <w:t xml:space="preserve"> demise</w:t>
      </w:r>
      <w:r w:rsidR="00D74B31">
        <w:rPr>
          <w:rFonts w:eastAsia="Times New Roman"/>
        </w:rPr>
        <w:t xml:space="preserve">.  </w:t>
      </w:r>
      <w:r w:rsidR="00F56643">
        <w:rPr>
          <w:rFonts w:eastAsia="Times New Roman"/>
        </w:rPr>
        <w:t xml:space="preserve">No </w:t>
      </w:r>
      <w:r w:rsidR="00130797">
        <w:rPr>
          <w:rFonts w:eastAsia="Times New Roman"/>
        </w:rPr>
        <w:t>freedom minded individual</w:t>
      </w:r>
      <w:r w:rsidR="00F56643">
        <w:rPr>
          <w:rFonts w:eastAsia="Times New Roman"/>
        </w:rPr>
        <w:t xml:space="preserve"> should want this outcome because</w:t>
      </w:r>
      <w:r w:rsidR="00CA7A47">
        <w:rPr>
          <w:rFonts w:eastAsia="Times New Roman"/>
        </w:rPr>
        <w:t>,</w:t>
      </w:r>
      <w:r w:rsidR="00F56643">
        <w:rPr>
          <w:rFonts w:eastAsia="Times New Roman"/>
        </w:rPr>
        <w:t xml:space="preserve"> if </w:t>
      </w:r>
      <w:r w:rsidR="00D74B31">
        <w:rPr>
          <w:rFonts w:eastAsia="Times New Roman"/>
        </w:rPr>
        <w:t xml:space="preserve">we are at least part of the organization, we have the chance to fight </w:t>
      </w:r>
      <w:r w:rsidR="00A82028">
        <w:rPr>
          <w:rFonts w:eastAsia="Times New Roman"/>
        </w:rPr>
        <w:t xml:space="preserve">for the </w:t>
      </w:r>
      <w:r w:rsidR="00D74B31">
        <w:rPr>
          <w:rFonts w:eastAsia="Times New Roman"/>
        </w:rPr>
        <w:t xml:space="preserve">hearts and minds of the world community.  </w:t>
      </w:r>
      <w:r w:rsidR="00CC2860">
        <w:rPr>
          <w:rFonts w:eastAsia="Times New Roman"/>
        </w:rPr>
        <w:t xml:space="preserve">A withdrawal strategy will lead to greater spectrum chaos and a loss of </w:t>
      </w:r>
      <w:r w:rsidR="009C4596">
        <w:rPr>
          <w:rFonts w:eastAsia="Times New Roman"/>
        </w:rPr>
        <w:t xml:space="preserve">the </w:t>
      </w:r>
      <w:r w:rsidR="005F5AE8">
        <w:rPr>
          <w:rFonts w:eastAsia="Times New Roman"/>
        </w:rPr>
        <w:t xml:space="preserve">global </w:t>
      </w:r>
      <w:r w:rsidR="00CC2860">
        <w:rPr>
          <w:rFonts w:eastAsia="Times New Roman"/>
        </w:rPr>
        <w:t xml:space="preserve">efficiencies </w:t>
      </w:r>
      <w:r w:rsidR="005F5AE8">
        <w:rPr>
          <w:rFonts w:eastAsia="Times New Roman"/>
        </w:rPr>
        <w:t xml:space="preserve">and benefits </w:t>
      </w:r>
      <w:r w:rsidR="00CC2860">
        <w:rPr>
          <w:rFonts w:eastAsia="Times New Roman"/>
        </w:rPr>
        <w:t xml:space="preserve">I previously discussed. </w:t>
      </w:r>
    </w:p>
    <w:p w14:paraId="26B8996A" w14:textId="77777777" w:rsidR="00D74B31" w:rsidRDefault="00D74B31" w:rsidP="00D74B31">
      <w:pPr>
        <w:rPr>
          <w:rFonts w:eastAsia="Times New Roman"/>
        </w:rPr>
      </w:pPr>
    </w:p>
    <w:p w14:paraId="12E2401E" w14:textId="3F8522DE" w:rsidR="00D74B31" w:rsidRDefault="00EF2579" w:rsidP="00D74B31">
      <w:pPr>
        <w:rPr>
          <w:rFonts w:eastAsia="Times New Roman"/>
        </w:rPr>
      </w:pPr>
      <w:r>
        <w:rPr>
          <w:rFonts w:eastAsia="Times New Roman"/>
        </w:rPr>
        <w:t>I</w:t>
      </w:r>
      <w:r w:rsidR="00FF2C26">
        <w:rPr>
          <w:rFonts w:eastAsia="Times New Roman"/>
        </w:rPr>
        <w:t>f</w:t>
      </w:r>
      <w:r w:rsidR="00D74B31">
        <w:rPr>
          <w:rFonts w:eastAsia="Times New Roman"/>
        </w:rPr>
        <w:t xml:space="preserve"> the U.S. remain</w:t>
      </w:r>
      <w:r>
        <w:rPr>
          <w:rFonts w:eastAsia="Times New Roman"/>
        </w:rPr>
        <w:t>s</w:t>
      </w:r>
      <w:r w:rsidR="00D74B31">
        <w:rPr>
          <w:rFonts w:eastAsia="Times New Roman"/>
        </w:rPr>
        <w:t xml:space="preserve"> involved, I suggest that we </w:t>
      </w:r>
      <w:r w:rsidR="002736B8">
        <w:rPr>
          <w:rFonts w:eastAsia="Times New Roman"/>
        </w:rPr>
        <w:t>demand</w:t>
      </w:r>
      <w:r w:rsidR="00D74B31">
        <w:rPr>
          <w:rFonts w:eastAsia="Times New Roman"/>
        </w:rPr>
        <w:t xml:space="preserve"> </w:t>
      </w:r>
      <w:r w:rsidR="002736B8">
        <w:rPr>
          <w:rFonts w:eastAsia="Times New Roman"/>
        </w:rPr>
        <w:t>a large</w:t>
      </w:r>
      <w:r w:rsidR="00B301D3">
        <w:rPr>
          <w:rFonts w:eastAsia="Times New Roman"/>
        </w:rPr>
        <w:t>r</w:t>
      </w:r>
      <w:r w:rsidR="002736B8">
        <w:rPr>
          <w:rFonts w:eastAsia="Times New Roman"/>
        </w:rPr>
        <w:t xml:space="preserve"> role and say</w:t>
      </w:r>
      <w:r w:rsidR="00D74B31">
        <w:rPr>
          <w:rFonts w:eastAsia="Times New Roman"/>
        </w:rPr>
        <w:t xml:space="preserve"> in the ITU leadership.  It is ironic that we are the second largest contributor of funds to the ITU, but only one Secretary General has come from the U.S. in 150 years and the last American sector head was approximately 25 years ago.  </w:t>
      </w:r>
      <w:r w:rsidR="00164945">
        <w:rPr>
          <w:rFonts w:eastAsia="Times New Roman"/>
        </w:rPr>
        <w:t xml:space="preserve">People from the U.S. should be </w:t>
      </w:r>
      <w:r w:rsidR="00551A9E">
        <w:rPr>
          <w:rFonts w:eastAsia="Times New Roman"/>
        </w:rPr>
        <w:t>within</w:t>
      </w:r>
      <w:r w:rsidR="00B301D3">
        <w:rPr>
          <w:rFonts w:eastAsia="Times New Roman"/>
        </w:rPr>
        <w:t xml:space="preserve"> </w:t>
      </w:r>
      <w:r w:rsidR="00164945">
        <w:rPr>
          <w:rFonts w:eastAsia="Times New Roman"/>
        </w:rPr>
        <w:t>the upper echelons of ITU leadership.</w:t>
      </w:r>
    </w:p>
    <w:p w14:paraId="0CC272C1" w14:textId="77777777" w:rsidR="00D74B31" w:rsidRDefault="00D74B31" w:rsidP="00D74B31">
      <w:pPr>
        <w:rPr>
          <w:rFonts w:eastAsia="Times New Roman"/>
        </w:rPr>
      </w:pPr>
    </w:p>
    <w:p w14:paraId="1AB8FDE7" w14:textId="41F6B2C0" w:rsidR="00D74B31" w:rsidRPr="007A2785" w:rsidRDefault="00867386" w:rsidP="00D74B31">
      <w:pPr>
        <w:rPr>
          <w:rFonts w:eastAsia="Times New Roman"/>
          <w:b/>
          <w:i/>
        </w:rPr>
      </w:pPr>
      <w:r>
        <w:rPr>
          <w:rFonts w:eastAsia="Times New Roman"/>
          <w:b/>
          <w:i/>
        </w:rPr>
        <w:t xml:space="preserve">Wireless </w:t>
      </w:r>
      <w:r w:rsidR="00D74B31" w:rsidRPr="007A2785">
        <w:rPr>
          <w:rFonts w:eastAsia="Times New Roman"/>
          <w:b/>
          <w:i/>
        </w:rPr>
        <w:t>Infrastructure</w:t>
      </w:r>
      <w:r w:rsidR="00D74B31">
        <w:rPr>
          <w:rFonts w:eastAsia="Times New Roman"/>
          <w:b/>
          <w:i/>
        </w:rPr>
        <w:t xml:space="preserve"> </w:t>
      </w:r>
      <w:r>
        <w:rPr>
          <w:rFonts w:eastAsia="Times New Roman"/>
          <w:b/>
          <w:i/>
        </w:rPr>
        <w:t>Installation &amp; Deployment</w:t>
      </w:r>
    </w:p>
    <w:p w14:paraId="45F14BB4" w14:textId="77777777" w:rsidR="00D74B31" w:rsidRDefault="00D74B31" w:rsidP="00D74B31">
      <w:pPr>
        <w:rPr>
          <w:rFonts w:eastAsia="Times New Roman"/>
          <w:i/>
        </w:rPr>
      </w:pPr>
    </w:p>
    <w:p w14:paraId="54F2087D" w14:textId="007A6BA1" w:rsidR="00D74B31" w:rsidRDefault="00E73096" w:rsidP="00D74B31">
      <w:pPr>
        <w:rPr>
          <w:rFonts w:eastAsia="Times New Roman"/>
        </w:rPr>
      </w:pPr>
      <w:r>
        <w:rPr>
          <w:rFonts w:eastAsia="Times New Roman"/>
        </w:rPr>
        <w:t>Regardless of our spectrum efforts</w:t>
      </w:r>
      <w:r w:rsidR="009F0DCA">
        <w:rPr>
          <w:rFonts w:eastAsia="Times New Roman"/>
        </w:rPr>
        <w:t xml:space="preserve"> and the international spectrum fights</w:t>
      </w:r>
      <w:r>
        <w:rPr>
          <w:rFonts w:eastAsia="Times New Roman"/>
        </w:rPr>
        <w:t xml:space="preserve">, </w:t>
      </w:r>
      <w:r w:rsidR="003F69C8">
        <w:rPr>
          <w:rFonts w:eastAsia="Times New Roman"/>
        </w:rPr>
        <w:t xml:space="preserve">5G </w:t>
      </w:r>
      <w:r w:rsidR="00F92187">
        <w:rPr>
          <w:rFonts w:eastAsia="Times New Roman"/>
        </w:rPr>
        <w:t>simply will</w:t>
      </w:r>
      <w:r w:rsidR="003F69C8">
        <w:rPr>
          <w:rFonts w:eastAsia="Times New Roman"/>
        </w:rPr>
        <w:t xml:space="preserve"> not come to fruition</w:t>
      </w:r>
      <w:r w:rsidR="009F0DCA">
        <w:rPr>
          <w:rFonts w:eastAsia="Times New Roman"/>
        </w:rPr>
        <w:t xml:space="preserve"> domestically</w:t>
      </w:r>
      <w:r w:rsidR="003F69C8">
        <w:rPr>
          <w:rFonts w:eastAsia="Times New Roman"/>
        </w:rPr>
        <w:t xml:space="preserve"> if</w:t>
      </w:r>
      <w:r>
        <w:rPr>
          <w:rFonts w:eastAsia="Times New Roman"/>
        </w:rPr>
        <w:t xml:space="preserve"> the requisite </w:t>
      </w:r>
      <w:r w:rsidR="003F69C8">
        <w:rPr>
          <w:rFonts w:eastAsia="Times New Roman"/>
        </w:rPr>
        <w:t xml:space="preserve">small cell </w:t>
      </w:r>
      <w:r>
        <w:rPr>
          <w:rFonts w:eastAsia="Times New Roman"/>
        </w:rPr>
        <w:t xml:space="preserve">networks are </w:t>
      </w:r>
      <w:r w:rsidR="003F69C8">
        <w:rPr>
          <w:rFonts w:eastAsia="Times New Roman"/>
        </w:rPr>
        <w:t xml:space="preserve">not </w:t>
      </w:r>
      <w:r>
        <w:rPr>
          <w:rFonts w:eastAsia="Times New Roman"/>
        </w:rPr>
        <w:t xml:space="preserve">in place to deliver services.  </w:t>
      </w:r>
      <w:r w:rsidR="00F92187">
        <w:rPr>
          <w:rFonts w:eastAsia="Times New Roman"/>
        </w:rPr>
        <w:t xml:space="preserve">By all accounts, this </w:t>
      </w:r>
      <w:r w:rsidR="00D74B31">
        <w:rPr>
          <w:rFonts w:eastAsia="Times New Roman"/>
        </w:rPr>
        <w:t>will be a timely and capital</w:t>
      </w:r>
      <w:r w:rsidR="009C4596">
        <w:rPr>
          <w:rFonts w:eastAsia="Times New Roman"/>
        </w:rPr>
        <w:t>-</w:t>
      </w:r>
      <w:r w:rsidR="00D74B31">
        <w:rPr>
          <w:rFonts w:eastAsia="Times New Roman"/>
        </w:rPr>
        <w:t>intensive undertaking</w:t>
      </w:r>
      <w:r>
        <w:rPr>
          <w:rFonts w:eastAsia="Times New Roman"/>
        </w:rPr>
        <w:t xml:space="preserve">, and </w:t>
      </w:r>
      <w:r w:rsidR="00D74B31">
        <w:rPr>
          <w:rFonts w:eastAsia="Times New Roman"/>
        </w:rPr>
        <w:t xml:space="preserve">state, local and tribal governments </w:t>
      </w:r>
      <w:r w:rsidR="000A4F0A">
        <w:rPr>
          <w:rFonts w:eastAsia="Times New Roman"/>
        </w:rPr>
        <w:t>must stop placing</w:t>
      </w:r>
      <w:r w:rsidR="00D74B31">
        <w:rPr>
          <w:rFonts w:eastAsia="Times New Roman"/>
        </w:rPr>
        <w:t xml:space="preserve"> barriers in front of infrastructure</w:t>
      </w:r>
      <w:r w:rsidR="001142EB">
        <w:rPr>
          <w:rFonts w:eastAsia="Times New Roman"/>
        </w:rPr>
        <w:t xml:space="preserve"> installation and deployment</w:t>
      </w:r>
      <w:r>
        <w:rPr>
          <w:rFonts w:eastAsia="Times New Roman"/>
        </w:rPr>
        <w:t xml:space="preserve">.  While some are acting in good faith, others are clearly </w:t>
      </w:r>
      <w:r w:rsidR="000A4F0A">
        <w:rPr>
          <w:rFonts w:eastAsia="Times New Roman"/>
        </w:rPr>
        <w:t>pursuing misguided agendas and</w:t>
      </w:r>
      <w:r>
        <w:rPr>
          <w:rFonts w:eastAsia="Times New Roman"/>
        </w:rPr>
        <w:t xml:space="preserve"> using the opportunity to </w:t>
      </w:r>
      <w:r w:rsidR="001142EB">
        <w:rPr>
          <w:rFonts w:eastAsia="Times New Roman"/>
        </w:rPr>
        <w:t>extract improper fees</w:t>
      </w:r>
      <w:r>
        <w:rPr>
          <w:rFonts w:eastAsia="Times New Roman"/>
        </w:rPr>
        <w:t xml:space="preserve">. </w:t>
      </w:r>
    </w:p>
    <w:p w14:paraId="643C83EA" w14:textId="77777777" w:rsidR="00D74B31" w:rsidRDefault="00D74B31" w:rsidP="00D74B31">
      <w:pPr>
        <w:rPr>
          <w:rFonts w:eastAsia="Times New Roman"/>
        </w:rPr>
      </w:pPr>
    </w:p>
    <w:p w14:paraId="009DA66B" w14:textId="23DD5E84" w:rsidR="00D74B31" w:rsidRDefault="00D74B31" w:rsidP="00E3542C">
      <w:pPr>
        <w:rPr>
          <w:rFonts w:eastAsia="Times New Roman"/>
        </w:rPr>
      </w:pPr>
      <w:r>
        <w:rPr>
          <w:rFonts w:eastAsia="Times New Roman"/>
        </w:rPr>
        <w:t xml:space="preserve">For example, providers seeking permitting approvals are still experiencing excessive delays and even flat out moratoria.  </w:t>
      </w:r>
      <w:r w:rsidR="00B43DD4">
        <w:rPr>
          <w:rFonts w:eastAsia="Times New Roman"/>
        </w:rPr>
        <w:t>O</w:t>
      </w:r>
      <w:r w:rsidR="00EE409E">
        <w:rPr>
          <w:rFonts w:eastAsia="Times New Roman"/>
        </w:rPr>
        <w:t xml:space="preserve">ne company reports that in Florida alone there are 26 </w:t>
      </w:r>
      <w:r w:rsidR="00E3542C">
        <w:rPr>
          <w:rFonts w:eastAsia="Times New Roman"/>
        </w:rPr>
        <w:t>jurisdictions</w:t>
      </w:r>
      <w:r w:rsidR="00EE409E">
        <w:rPr>
          <w:rFonts w:eastAsia="Times New Roman"/>
        </w:rPr>
        <w:t xml:space="preserve"> </w:t>
      </w:r>
      <w:r w:rsidR="00B52C0C">
        <w:rPr>
          <w:rFonts w:eastAsia="Times New Roman"/>
        </w:rPr>
        <w:t xml:space="preserve">that have installed </w:t>
      </w:r>
      <w:r w:rsidR="00EE409E">
        <w:rPr>
          <w:rFonts w:eastAsia="Times New Roman"/>
        </w:rPr>
        <w:t>moratoria</w:t>
      </w:r>
      <w:r w:rsidR="00E3542C">
        <w:rPr>
          <w:rFonts w:eastAsia="Times New Roman"/>
        </w:rPr>
        <w:t>, most for more than 180 days</w:t>
      </w:r>
      <w:r w:rsidR="009656C6">
        <w:rPr>
          <w:rFonts w:eastAsia="Times New Roman"/>
        </w:rPr>
        <w:t xml:space="preserve">, </w:t>
      </w:r>
      <w:r w:rsidR="00E3542C">
        <w:rPr>
          <w:rFonts w:eastAsia="Times New Roman"/>
        </w:rPr>
        <w:t xml:space="preserve">but </w:t>
      </w:r>
      <w:r w:rsidR="009656C6">
        <w:rPr>
          <w:rFonts w:eastAsia="Times New Roman"/>
        </w:rPr>
        <w:t xml:space="preserve">in the case of </w:t>
      </w:r>
      <w:r w:rsidR="00BA629E">
        <w:rPr>
          <w:rFonts w:eastAsia="Times New Roman"/>
        </w:rPr>
        <w:t xml:space="preserve">at least </w:t>
      </w:r>
      <w:r w:rsidR="00E3542C">
        <w:rPr>
          <w:rFonts w:eastAsia="Times New Roman"/>
        </w:rPr>
        <w:t xml:space="preserve">two </w:t>
      </w:r>
      <w:r w:rsidR="005A476C">
        <w:rPr>
          <w:rFonts w:eastAsia="Times New Roman"/>
        </w:rPr>
        <w:t xml:space="preserve">localities, </w:t>
      </w:r>
      <w:r w:rsidR="00E3542C">
        <w:rPr>
          <w:rFonts w:eastAsia="Times New Roman"/>
        </w:rPr>
        <w:t>over two years.</w:t>
      </w:r>
      <w:r w:rsidR="00450EE1">
        <w:rPr>
          <w:rStyle w:val="FootnoteReference"/>
          <w:rFonts w:eastAsia="Times New Roman"/>
        </w:rPr>
        <w:footnoteReference w:id="3"/>
      </w:r>
      <w:r w:rsidR="00EE409E">
        <w:rPr>
          <w:rFonts w:eastAsia="Times New Roman"/>
        </w:rPr>
        <w:t xml:space="preserve"> </w:t>
      </w:r>
      <w:r w:rsidR="009656C6">
        <w:rPr>
          <w:rFonts w:eastAsia="Times New Roman"/>
        </w:rPr>
        <w:t xml:space="preserve"> </w:t>
      </w:r>
      <w:r w:rsidR="00E3542C">
        <w:rPr>
          <w:rFonts w:eastAsia="Times New Roman"/>
        </w:rPr>
        <w:t xml:space="preserve">Permitting applications are being rejected </w:t>
      </w:r>
      <w:r w:rsidR="00A10A15">
        <w:rPr>
          <w:rFonts w:eastAsia="Times New Roman"/>
        </w:rPr>
        <w:t>for indefensible reasons</w:t>
      </w:r>
      <w:r w:rsidR="00F43BBF">
        <w:rPr>
          <w:rFonts w:eastAsia="Times New Roman"/>
        </w:rPr>
        <w:t xml:space="preserve">, such as </w:t>
      </w:r>
      <w:r w:rsidR="00E3542C">
        <w:rPr>
          <w:rFonts w:eastAsia="Times New Roman"/>
        </w:rPr>
        <w:t xml:space="preserve">aesthetics, radiofrequency concerns, or because </w:t>
      </w:r>
      <w:r w:rsidR="00806226">
        <w:rPr>
          <w:rFonts w:eastAsia="Times New Roman"/>
        </w:rPr>
        <w:t xml:space="preserve">localities </w:t>
      </w:r>
      <w:r w:rsidR="002B010D">
        <w:rPr>
          <w:rFonts w:eastAsia="Times New Roman"/>
        </w:rPr>
        <w:t xml:space="preserve">don’t </w:t>
      </w:r>
      <w:r>
        <w:t>agree with the proposed type or placement of equipmen</w:t>
      </w:r>
      <w:r w:rsidR="002B010D">
        <w:t xml:space="preserve">t.  A case in point is </w:t>
      </w:r>
      <w:r w:rsidR="00E3542C">
        <w:t>Minneapolis’s code allow</w:t>
      </w:r>
      <w:r w:rsidR="002B010D">
        <w:t>ing</w:t>
      </w:r>
      <w:r w:rsidR="00E3542C">
        <w:t xml:space="preserve"> it to require that the base stations be underground, which just doesn’t work for wireless systems.</w:t>
      </w:r>
      <w:r w:rsidR="00450EE1">
        <w:rPr>
          <w:rStyle w:val="FootnoteReference"/>
        </w:rPr>
        <w:footnoteReference w:id="4"/>
      </w:r>
      <w:r w:rsidR="00E3542C">
        <w:t xml:space="preserve">  L</w:t>
      </w:r>
      <w:r>
        <w:t>ocalities should not be making such decisions, and, in fact, they are expressly prohibited, under the law, from basing decisions on RF exposure.</w:t>
      </w:r>
    </w:p>
    <w:p w14:paraId="3B05F465" w14:textId="77777777" w:rsidR="00D74B31" w:rsidRDefault="00D74B31" w:rsidP="00D74B31">
      <w:pPr>
        <w:rPr>
          <w:rFonts w:eastAsia="Times New Roman"/>
        </w:rPr>
      </w:pPr>
    </w:p>
    <w:p w14:paraId="6E7D8FE5" w14:textId="30450EF6" w:rsidR="00D74B31" w:rsidRDefault="00D74B31" w:rsidP="00D74B31">
      <w:r>
        <w:rPr>
          <w:rFonts w:eastAsia="Times New Roman"/>
        </w:rPr>
        <w:t>Finally,</w:t>
      </w:r>
      <w:r w:rsidRPr="00FD1857">
        <w:rPr>
          <w:rFonts w:eastAsia="Times New Roman"/>
        </w:rPr>
        <w:t xml:space="preserve"> </w:t>
      </w:r>
      <w:r>
        <w:rPr>
          <w:rFonts w:eastAsia="Times New Roman"/>
        </w:rPr>
        <w:t xml:space="preserve">providers are </w:t>
      </w:r>
      <w:r w:rsidR="00A27746">
        <w:rPr>
          <w:rFonts w:eastAsia="Times New Roman"/>
        </w:rPr>
        <w:t xml:space="preserve">being forced to </w:t>
      </w:r>
      <w:r>
        <w:rPr>
          <w:rFonts w:eastAsia="Times New Roman"/>
        </w:rPr>
        <w:t>pay astronomical fees</w:t>
      </w:r>
      <w:r w:rsidR="00E3542C">
        <w:rPr>
          <w:rFonts w:eastAsia="Times New Roman"/>
        </w:rPr>
        <w:t xml:space="preserve"> </w:t>
      </w:r>
      <w:r>
        <w:rPr>
          <w:rFonts w:eastAsia="Times New Roman"/>
        </w:rPr>
        <w:t>for approvals</w:t>
      </w:r>
      <w:r w:rsidR="00DA75FD">
        <w:rPr>
          <w:rFonts w:eastAsia="Times New Roman"/>
        </w:rPr>
        <w:t xml:space="preserve">, which </w:t>
      </w:r>
      <w:r w:rsidR="00DE2572">
        <w:rPr>
          <w:rFonts w:eastAsia="Times New Roman"/>
        </w:rPr>
        <w:t>is</w:t>
      </w:r>
      <w:r w:rsidR="00DA75FD">
        <w:rPr>
          <w:rFonts w:eastAsia="Times New Roman"/>
        </w:rPr>
        <w:t xml:space="preserve"> unsustainable when thousands of small cells</w:t>
      </w:r>
      <w:r w:rsidR="00DE2572">
        <w:rPr>
          <w:rFonts w:eastAsia="Times New Roman"/>
        </w:rPr>
        <w:t xml:space="preserve">, </w:t>
      </w:r>
      <w:r w:rsidR="00D468D1">
        <w:rPr>
          <w:rFonts w:eastAsia="Times New Roman"/>
        </w:rPr>
        <w:t>generally</w:t>
      </w:r>
      <w:r w:rsidR="00DA75FD">
        <w:rPr>
          <w:rFonts w:eastAsia="Times New Roman"/>
        </w:rPr>
        <w:t xml:space="preserve"> the size of bread boxes, will need to be deployed. </w:t>
      </w:r>
      <w:r w:rsidR="00143E3A">
        <w:rPr>
          <w:rFonts w:eastAsia="Times New Roman"/>
        </w:rPr>
        <w:t xml:space="preserve"> </w:t>
      </w:r>
      <w:r w:rsidR="008325C4">
        <w:rPr>
          <w:rFonts w:eastAsia="Times New Roman"/>
        </w:rPr>
        <w:t>P</w:t>
      </w:r>
      <w:r w:rsidR="00DA75FD">
        <w:rPr>
          <w:rFonts w:eastAsia="Times New Roman"/>
        </w:rPr>
        <w:t>rovider</w:t>
      </w:r>
      <w:r w:rsidR="008325C4">
        <w:rPr>
          <w:rFonts w:eastAsia="Times New Roman"/>
        </w:rPr>
        <w:t>s</w:t>
      </w:r>
      <w:r w:rsidR="00DA75FD">
        <w:rPr>
          <w:rFonts w:eastAsia="Times New Roman"/>
        </w:rPr>
        <w:t xml:space="preserve"> report that they are paying not only large one-time application fees, but also franchise</w:t>
      </w:r>
      <w:r w:rsidR="00585BF0">
        <w:rPr>
          <w:rFonts w:eastAsia="Times New Roman"/>
        </w:rPr>
        <w:t>,</w:t>
      </w:r>
      <w:r w:rsidR="00DA75FD">
        <w:rPr>
          <w:rFonts w:eastAsia="Times New Roman"/>
        </w:rPr>
        <w:t xml:space="preserve"> use</w:t>
      </w:r>
      <w:r w:rsidR="008325C4">
        <w:rPr>
          <w:rFonts w:eastAsia="Times New Roman"/>
        </w:rPr>
        <w:t>,</w:t>
      </w:r>
      <w:r w:rsidR="00DA75FD">
        <w:rPr>
          <w:rFonts w:eastAsia="Times New Roman"/>
        </w:rPr>
        <w:t xml:space="preserve"> </w:t>
      </w:r>
      <w:r w:rsidR="008325C4">
        <w:rPr>
          <w:rFonts w:eastAsia="Times New Roman"/>
        </w:rPr>
        <w:t xml:space="preserve">and contractor </w:t>
      </w:r>
      <w:r w:rsidR="00DA75FD">
        <w:rPr>
          <w:rFonts w:eastAsia="Times New Roman"/>
        </w:rPr>
        <w:t>fees</w:t>
      </w:r>
      <w:r w:rsidR="00476D81">
        <w:rPr>
          <w:rFonts w:eastAsia="Times New Roman"/>
        </w:rPr>
        <w:t>.</w:t>
      </w:r>
      <w:r>
        <w:rPr>
          <w:rFonts w:eastAsia="Times New Roman"/>
        </w:rPr>
        <w:t xml:space="preserve">  </w:t>
      </w:r>
      <w:r w:rsidR="008325C4">
        <w:rPr>
          <w:rFonts w:eastAsia="Times New Roman"/>
        </w:rPr>
        <w:t xml:space="preserve">Many report having to pay annual fees, with some based on gross revenues.  For instance, one </w:t>
      </w:r>
      <w:r w:rsidR="00DA75FD">
        <w:rPr>
          <w:rFonts w:eastAsia="Times New Roman"/>
        </w:rPr>
        <w:t>jurisdiction</w:t>
      </w:r>
      <w:r w:rsidR="00466E60">
        <w:rPr>
          <w:rFonts w:eastAsia="Times New Roman"/>
        </w:rPr>
        <w:t>, charge</w:t>
      </w:r>
      <w:r w:rsidR="008325C4">
        <w:rPr>
          <w:rFonts w:eastAsia="Times New Roman"/>
        </w:rPr>
        <w:t>s</w:t>
      </w:r>
      <w:r w:rsidR="00585BF0">
        <w:rPr>
          <w:rFonts w:eastAsia="Times New Roman"/>
        </w:rPr>
        <w:t xml:space="preserve"> </w:t>
      </w:r>
      <w:r w:rsidR="00DA75FD">
        <w:rPr>
          <w:rFonts w:eastAsia="Times New Roman"/>
        </w:rPr>
        <w:t>$6000 per wireless antenna</w:t>
      </w:r>
      <w:r w:rsidR="008325C4">
        <w:rPr>
          <w:rFonts w:eastAsia="Times New Roman"/>
        </w:rPr>
        <w:t xml:space="preserve"> per year</w:t>
      </w:r>
      <w:r w:rsidR="00B22CD3">
        <w:rPr>
          <w:rFonts w:eastAsia="Times New Roman"/>
        </w:rPr>
        <w:t>.</w:t>
      </w:r>
      <w:r w:rsidR="00450EE1">
        <w:rPr>
          <w:rStyle w:val="FootnoteReference"/>
          <w:rFonts w:eastAsia="Times New Roman"/>
        </w:rPr>
        <w:footnoteReference w:id="5"/>
      </w:r>
      <w:r w:rsidR="00B22CD3">
        <w:rPr>
          <w:rFonts w:eastAsia="Times New Roman"/>
        </w:rPr>
        <w:t xml:space="preserve"> </w:t>
      </w:r>
      <w:r w:rsidR="008325C4">
        <w:rPr>
          <w:rFonts w:eastAsia="Times New Roman"/>
        </w:rPr>
        <w:t xml:space="preserve"> </w:t>
      </w:r>
      <w:r w:rsidR="008016F1">
        <w:rPr>
          <w:rFonts w:eastAsia="Times New Roman"/>
        </w:rPr>
        <w:t>Outrageous</w:t>
      </w:r>
      <w:r w:rsidR="001141CD">
        <w:rPr>
          <w:rFonts w:eastAsia="Times New Roman"/>
        </w:rPr>
        <w:t>.</w:t>
      </w:r>
      <w:r w:rsidR="008325C4">
        <w:rPr>
          <w:rFonts w:eastAsia="Times New Roman"/>
        </w:rPr>
        <w:t xml:space="preserve">  </w:t>
      </w:r>
      <w:r w:rsidR="00F87B35">
        <w:t>Thankfully</w:t>
      </w:r>
      <w:r>
        <w:t xml:space="preserve">, the Commission has three open proceedings </w:t>
      </w:r>
      <w:r w:rsidR="00585BF0">
        <w:t>about</w:t>
      </w:r>
      <w:r>
        <w:t xml:space="preserve"> </w:t>
      </w:r>
      <w:r w:rsidR="00634DC0">
        <w:t xml:space="preserve">facilitating </w:t>
      </w:r>
      <w:r>
        <w:t>infrastructure</w:t>
      </w:r>
      <w:r w:rsidR="00DA75FD">
        <w:t xml:space="preserve"> </w:t>
      </w:r>
      <w:r w:rsidR="00634DC0">
        <w:t xml:space="preserve">installations </w:t>
      </w:r>
      <w:r w:rsidR="00DA75FD">
        <w:t>and t</w:t>
      </w:r>
      <w:r>
        <w:t xml:space="preserve">he Chairman has also instituted the Broadband Deployment Advisory Committee to </w:t>
      </w:r>
      <w:r w:rsidR="00F87B35">
        <w:t>examine</w:t>
      </w:r>
      <w:r>
        <w:t xml:space="preserve"> </w:t>
      </w:r>
      <w:r w:rsidR="00F87B35">
        <w:t>and resolve</w:t>
      </w:r>
      <w:r>
        <w:t xml:space="preserve"> these</w:t>
      </w:r>
      <w:r w:rsidR="008C637F">
        <w:t xml:space="preserve"> type</w:t>
      </w:r>
      <w:r>
        <w:t xml:space="preserve"> issues.</w:t>
      </w:r>
      <w:r w:rsidR="00DA75FD">
        <w:t xml:space="preserve">  </w:t>
      </w:r>
      <w:r w:rsidR="00236969">
        <w:t xml:space="preserve">At the end of the day, </w:t>
      </w:r>
      <w:r w:rsidR="00E06BA6">
        <w:t>the</w:t>
      </w:r>
      <w:r w:rsidR="00DA75FD">
        <w:t xml:space="preserve"> Commission must </w:t>
      </w:r>
      <w:r w:rsidR="00E06BA6">
        <w:t>be willing to preempt</w:t>
      </w:r>
      <w:r w:rsidR="00DA75FD">
        <w:t xml:space="preserve"> </w:t>
      </w:r>
      <w:r w:rsidR="00A514F2">
        <w:t>such harmful</w:t>
      </w:r>
      <w:r w:rsidR="00DA75FD">
        <w:t xml:space="preserve"> activities.</w:t>
      </w:r>
    </w:p>
    <w:p w14:paraId="62063B40" w14:textId="77777777" w:rsidR="00792DD0" w:rsidRDefault="00792DD0" w:rsidP="00D74B31"/>
    <w:p w14:paraId="1CC0F21A" w14:textId="3C7AEC28" w:rsidR="005B11BF" w:rsidRDefault="005B11BF" w:rsidP="004D5A75">
      <w:pPr>
        <w:jc w:val="center"/>
      </w:pPr>
      <w:r>
        <w:t>*</w:t>
      </w:r>
      <w:r w:rsidR="00264980">
        <w:tab/>
        <w:t>*</w:t>
      </w:r>
      <w:r w:rsidR="00264980">
        <w:tab/>
        <w:t>*</w:t>
      </w:r>
    </w:p>
    <w:p w14:paraId="311493B5" w14:textId="77777777" w:rsidR="005B11BF" w:rsidRDefault="005B11BF" w:rsidP="00D74B31"/>
    <w:p w14:paraId="241BF838" w14:textId="6F28FF3F" w:rsidR="005D4B9C" w:rsidRDefault="00792DD0">
      <w:r>
        <w:t xml:space="preserve">Thank you for listening to my thoughts about 5G and how the U.S. </w:t>
      </w:r>
      <w:r w:rsidR="001141CD">
        <w:t xml:space="preserve">will </w:t>
      </w:r>
      <w:r>
        <w:t xml:space="preserve">remain </w:t>
      </w:r>
      <w:r w:rsidR="009F0DCA">
        <w:t>the</w:t>
      </w:r>
      <w:r>
        <w:t xml:space="preserve"> leader in wireless technologies</w:t>
      </w:r>
      <w:r w:rsidR="00CA45BF">
        <w:t xml:space="preserve">.  </w:t>
      </w:r>
      <w:r>
        <w:t xml:space="preserve">I </w:t>
      </w:r>
      <w:r w:rsidR="00F92187">
        <w:t>would be pleased</w:t>
      </w:r>
      <w:r>
        <w:t xml:space="preserve"> to take questions.</w:t>
      </w:r>
      <w:r w:rsidR="00FF5E1E">
        <w:t xml:space="preserve"> </w:t>
      </w:r>
    </w:p>
    <w:sectPr w:rsidR="005D4B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C75F" w14:textId="77777777" w:rsidR="00CD7920" w:rsidRDefault="00CD7920" w:rsidP="0026368F">
      <w:r>
        <w:separator/>
      </w:r>
    </w:p>
  </w:endnote>
  <w:endnote w:type="continuationSeparator" w:id="0">
    <w:p w14:paraId="57855FB0" w14:textId="77777777" w:rsidR="00CD7920" w:rsidRDefault="00CD7920" w:rsidP="002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20912746"/>
      <w:docPartObj>
        <w:docPartGallery w:val="Page Numbers (Bottom of Page)"/>
        <w:docPartUnique/>
      </w:docPartObj>
    </w:sdtPr>
    <w:sdtEndPr>
      <w:rPr>
        <w:rStyle w:val="PageNumber"/>
      </w:rPr>
    </w:sdtEndPr>
    <w:sdtContent>
      <w:p w14:paraId="47D6282A" w14:textId="20FA233C" w:rsidR="000A1E53" w:rsidRDefault="000A1E53" w:rsidP="008B79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E1BB2" w14:textId="77777777" w:rsidR="000A1E53" w:rsidRDefault="000A1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3346620"/>
      <w:docPartObj>
        <w:docPartGallery w:val="Page Numbers (Bottom of Page)"/>
        <w:docPartUnique/>
      </w:docPartObj>
    </w:sdtPr>
    <w:sdtEndPr>
      <w:rPr>
        <w:rStyle w:val="PageNumber"/>
      </w:rPr>
    </w:sdtEndPr>
    <w:sdtContent>
      <w:p w14:paraId="209BD2D2" w14:textId="1F588F89" w:rsidR="000A1E53" w:rsidRDefault="000A1E53" w:rsidP="008B79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0B34">
          <w:rPr>
            <w:rStyle w:val="PageNumber"/>
            <w:noProof/>
          </w:rPr>
          <w:t>1</w:t>
        </w:r>
        <w:r>
          <w:rPr>
            <w:rStyle w:val="PageNumber"/>
          </w:rPr>
          <w:fldChar w:fldCharType="end"/>
        </w:r>
      </w:p>
    </w:sdtContent>
  </w:sdt>
  <w:p w14:paraId="4F36CA44" w14:textId="77777777" w:rsidR="000A1E53" w:rsidRDefault="000A1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88EC1" w14:textId="77777777" w:rsidR="009F0207" w:rsidRDefault="009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FE5E" w14:textId="77777777" w:rsidR="00CD7920" w:rsidRDefault="00CD7920" w:rsidP="0026368F">
      <w:r>
        <w:separator/>
      </w:r>
    </w:p>
  </w:footnote>
  <w:footnote w:type="continuationSeparator" w:id="0">
    <w:p w14:paraId="1EA0177C" w14:textId="77777777" w:rsidR="00CD7920" w:rsidRDefault="00CD7920" w:rsidP="0026368F">
      <w:r>
        <w:continuationSeparator/>
      </w:r>
    </w:p>
  </w:footnote>
  <w:footnote w:id="1">
    <w:p w14:paraId="72524D86" w14:textId="77777777" w:rsidR="000A1E53" w:rsidRDefault="000A1E53" w:rsidP="00EF656B">
      <w:pPr>
        <w:pStyle w:val="FootnoteText"/>
      </w:pPr>
      <w:r>
        <w:rPr>
          <w:rStyle w:val="FootnoteReference"/>
        </w:rPr>
        <w:footnoteRef/>
      </w:r>
      <w:r>
        <w:t xml:space="preserve"> HIS Economics/HIS Technology, </w:t>
      </w:r>
      <w:r w:rsidRPr="00802F83">
        <w:rPr>
          <w:i/>
        </w:rPr>
        <w:t>The 5G Economy:  How 5G Technology will Contribute to the Global Economy</w:t>
      </w:r>
      <w:r>
        <w:t xml:space="preserve"> (January 2017),</w:t>
      </w:r>
      <w:r w:rsidRPr="00811E97">
        <w:t xml:space="preserve"> </w:t>
      </w:r>
      <w:r w:rsidRPr="00802F83">
        <w:t>https://www.ihs.com/Info/0117/5g-technology-global-economy.html</w:t>
      </w:r>
      <w:r>
        <w:t xml:space="preserve"> (stating that these predictions are expected in 2035).</w:t>
      </w:r>
    </w:p>
  </w:footnote>
  <w:footnote w:id="2">
    <w:p w14:paraId="5A74FB13" w14:textId="7D0BA219" w:rsidR="000A1E53" w:rsidRDefault="000A1E53">
      <w:pPr>
        <w:pStyle w:val="FootnoteText"/>
      </w:pPr>
      <w:r>
        <w:rPr>
          <w:rStyle w:val="FootnoteReference"/>
        </w:rPr>
        <w:footnoteRef/>
      </w:r>
      <w:r>
        <w:t xml:space="preserve"> </w:t>
      </w:r>
      <w:r w:rsidR="001141CD">
        <w:t xml:space="preserve">Interview with Hossein Moiin, </w:t>
      </w:r>
      <w:r w:rsidR="001141CD" w:rsidRPr="00450EE1">
        <w:t>Chief Technology Officer, Nokia</w:t>
      </w:r>
      <w:r w:rsidR="00450EE1">
        <w:t xml:space="preserve"> Networks</w:t>
      </w:r>
      <w:r w:rsidR="001141CD">
        <w:t xml:space="preserve">, Sept. 25, 2017, </w:t>
      </w:r>
      <w:r w:rsidRPr="006B3D75">
        <w:t>https://www.mobileworldlive.com/videos/interviews/interview-nokia-3/</w:t>
      </w:r>
      <w:r w:rsidR="00450EE1">
        <w:t>.</w:t>
      </w:r>
    </w:p>
  </w:footnote>
  <w:footnote w:id="3">
    <w:p w14:paraId="0993466C" w14:textId="1F5CC849" w:rsidR="00450EE1" w:rsidRDefault="00450EE1">
      <w:pPr>
        <w:pStyle w:val="FootnoteText"/>
      </w:pPr>
      <w:r>
        <w:rPr>
          <w:rStyle w:val="FootnoteReference"/>
        </w:rPr>
        <w:footnoteRef/>
      </w:r>
      <w:r>
        <w:t xml:space="preserve"> Letter from Cathleen A. Massey, Vice President, Federal Regulatory Affairs, T-Mobile, to Marlene H. Dortch, Secretary, Federal Communications Commission, WT Docket No. 17-79 (Sept. 21, 2017).</w:t>
      </w:r>
    </w:p>
  </w:footnote>
  <w:footnote w:id="4">
    <w:p w14:paraId="7E7FC47E" w14:textId="07345415" w:rsidR="00450EE1" w:rsidRDefault="00450EE1">
      <w:pPr>
        <w:pStyle w:val="FootnoteText"/>
      </w:pPr>
      <w:r>
        <w:rPr>
          <w:rStyle w:val="FootnoteReference"/>
        </w:rPr>
        <w:footnoteRef/>
      </w:r>
      <w:r>
        <w:t xml:space="preserve"> </w:t>
      </w:r>
      <w:r w:rsidRPr="00450EE1">
        <w:rPr>
          <w:i/>
        </w:rPr>
        <w:t>Id</w:t>
      </w:r>
      <w:r>
        <w:t>.</w:t>
      </w:r>
    </w:p>
  </w:footnote>
  <w:footnote w:id="5">
    <w:p w14:paraId="645BC75C" w14:textId="7BE2EF95" w:rsidR="00450EE1" w:rsidRDefault="00450EE1">
      <w:pPr>
        <w:pStyle w:val="FootnoteText"/>
      </w:pPr>
      <w:r>
        <w:rPr>
          <w:rStyle w:val="FootnoteReference"/>
        </w:rPr>
        <w:footnoteRef/>
      </w:r>
      <w:r>
        <w:t xml:space="preserve"> </w:t>
      </w:r>
      <w:bookmarkStart w:id="1" w:name="_Hlk494877826"/>
      <w:r w:rsidRPr="00450EE1">
        <w:rPr>
          <w:i/>
        </w:rPr>
        <w:t>Id</w:t>
      </w:r>
      <w: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709C" w14:textId="77777777" w:rsidR="009F0207" w:rsidRDefault="009F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A3B" w14:textId="77777777" w:rsidR="009F0207" w:rsidRDefault="009F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52F0" w14:textId="77777777" w:rsidR="009F0207" w:rsidRDefault="009F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4BAE"/>
    <w:multiLevelType w:val="hybridMultilevel"/>
    <w:tmpl w:val="BB1E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BE"/>
    <w:rsid w:val="00012E16"/>
    <w:rsid w:val="0001302A"/>
    <w:rsid w:val="00015333"/>
    <w:rsid w:val="000329A8"/>
    <w:rsid w:val="00061E04"/>
    <w:rsid w:val="000675D5"/>
    <w:rsid w:val="000753BE"/>
    <w:rsid w:val="000A14C6"/>
    <w:rsid w:val="000A1E53"/>
    <w:rsid w:val="000A4F0A"/>
    <w:rsid w:val="000A7C82"/>
    <w:rsid w:val="000B31F5"/>
    <w:rsid w:val="000C3ED6"/>
    <w:rsid w:val="000C6FB6"/>
    <w:rsid w:val="000D5197"/>
    <w:rsid w:val="000D6057"/>
    <w:rsid w:val="000E18C8"/>
    <w:rsid w:val="000E2681"/>
    <w:rsid w:val="000E43E4"/>
    <w:rsid w:val="000F40D0"/>
    <w:rsid w:val="001141CD"/>
    <w:rsid w:val="001142EB"/>
    <w:rsid w:val="001146AF"/>
    <w:rsid w:val="00130797"/>
    <w:rsid w:val="001435C2"/>
    <w:rsid w:val="00143E3A"/>
    <w:rsid w:val="00151283"/>
    <w:rsid w:val="00152885"/>
    <w:rsid w:val="001540A4"/>
    <w:rsid w:val="00164945"/>
    <w:rsid w:val="00180EE0"/>
    <w:rsid w:val="00191A74"/>
    <w:rsid w:val="00193CDD"/>
    <w:rsid w:val="00193F33"/>
    <w:rsid w:val="001962B3"/>
    <w:rsid w:val="00197232"/>
    <w:rsid w:val="001A10B4"/>
    <w:rsid w:val="001A3744"/>
    <w:rsid w:val="001A7855"/>
    <w:rsid w:val="001B05F9"/>
    <w:rsid w:val="001C27A6"/>
    <w:rsid w:val="001D3AAC"/>
    <w:rsid w:val="001D6425"/>
    <w:rsid w:val="001F0E89"/>
    <w:rsid w:val="001F4696"/>
    <w:rsid w:val="001F4CF3"/>
    <w:rsid w:val="001F4F12"/>
    <w:rsid w:val="001F5427"/>
    <w:rsid w:val="001F6EC9"/>
    <w:rsid w:val="00207CA4"/>
    <w:rsid w:val="00215388"/>
    <w:rsid w:val="0023237A"/>
    <w:rsid w:val="00235F30"/>
    <w:rsid w:val="00236969"/>
    <w:rsid w:val="002519C6"/>
    <w:rsid w:val="00257EB0"/>
    <w:rsid w:val="002617E8"/>
    <w:rsid w:val="0026368F"/>
    <w:rsid w:val="00264980"/>
    <w:rsid w:val="00264B2B"/>
    <w:rsid w:val="002712DB"/>
    <w:rsid w:val="002736B8"/>
    <w:rsid w:val="00274E23"/>
    <w:rsid w:val="0028413B"/>
    <w:rsid w:val="002965B7"/>
    <w:rsid w:val="002B010D"/>
    <w:rsid w:val="002C3E4F"/>
    <w:rsid w:val="002C4A8F"/>
    <w:rsid w:val="002F2C36"/>
    <w:rsid w:val="002F3910"/>
    <w:rsid w:val="00306D07"/>
    <w:rsid w:val="003144B5"/>
    <w:rsid w:val="00314775"/>
    <w:rsid w:val="00314C96"/>
    <w:rsid w:val="00321D38"/>
    <w:rsid w:val="00324C61"/>
    <w:rsid w:val="0033607F"/>
    <w:rsid w:val="00347263"/>
    <w:rsid w:val="00350759"/>
    <w:rsid w:val="00352349"/>
    <w:rsid w:val="00352A42"/>
    <w:rsid w:val="003569E8"/>
    <w:rsid w:val="00362547"/>
    <w:rsid w:val="003643B2"/>
    <w:rsid w:val="003645F2"/>
    <w:rsid w:val="003679CB"/>
    <w:rsid w:val="00371EBB"/>
    <w:rsid w:val="00374860"/>
    <w:rsid w:val="003919A6"/>
    <w:rsid w:val="00391AB3"/>
    <w:rsid w:val="00395571"/>
    <w:rsid w:val="003A4091"/>
    <w:rsid w:val="003A5BB6"/>
    <w:rsid w:val="003C0C0B"/>
    <w:rsid w:val="003C41A5"/>
    <w:rsid w:val="003C6433"/>
    <w:rsid w:val="003D08F5"/>
    <w:rsid w:val="003F2E50"/>
    <w:rsid w:val="003F69C8"/>
    <w:rsid w:val="003F6D78"/>
    <w:rsid w:val="0040083A"/>
    <w:rsid w:val="004068B1"/>
    <w:rsid w:val="004144D5"/>
    <w:rsid w:val="00414742"/>
    <w:rsid w:val="00423661"/>
    <w:rsid w:val="00441DCF"/>
    <w:rsid w:val="00445B64"/>
    <w:rsid w:val="00447268"/>
    <w:rsid w:val="00450C8C"/>
    <w:rsid w:val="00450EE1"/>
    <w:rsid w:val="00457E0E"/>
    <w:rsid w:val="004662DA"/>
    <w:rsid w:val="00466E60"/>
    <w:rsid w:val="00472BB5"/>
    <w:rsid w:val="00473437"/>
    <w:rsid w:val="00476D81"/>
    <w:rsid w:val="004806FE"/>
    <w:rsid w:val="004913F0"/>
    <w:rsid w:val="00496084"/>
    <w:rsid w:val="004A2396"/>
    <w:rsid w:val="004B0BCA"/>
    <w:rsid w:val="004C26FF"/>
    <w:rsid w:val="004C4930"/>
    <w:rsid w:val="004D0A6B"/>
    <w:rsid w:val="004D5A75"/>
    <w:rsid w:val="004E099C"/>
    <w:rsid w:val="004E3093"/>
    <w:rsid w:val="00502296"/>
    <w:rsid w:val="00502DCF"/>
    <w:rsid w:val="00521494"/>
    <w:rsid w:val="0052358C"/>
    <w:rsid w:val="00532F31"/>
    <w:rsid w:val="00551A9E"/>
    <w:rsid w:val="00552F85"/>
    <w:rsid w:val="00565F8B"/>
    <w:rsid w:val="00570ED3"/>
    <w:rsid w:val="0057127E"/>
    <w:rsid w:val="00585BF0"/>
    <w:rsid w:val="005942F2"/>
    <w:rsid w:val="005A020F"/>
    <w:rsid w:val="005A476C"/>
    <w:rsid w:val="005B11BF"/>
    <w:rsid w:val="005B2975"/>
    <w:rsid w:val="005B58AD"/>
    <w:rsid w:val="005C5A74"/>
    <w:rsid w:val="005C5E47"/>
    <w:rsid w:val="005D4B9C"/>
    <w:rsid w:val="005E6429"/>
    <w:rsid w:val="005F130B"/>
    <w:rsid w:val="005F1603"/>
    <w:rsid w:val="005F5AE8"/>
    <w:rsid w:val="005F75B9"/>
    <w:rsid w:val="00606904"/>
    <w:rsid w:val="00607855"/>
    <w:rsid w:val="00632105"/>
    <w:rsid w:val="00634DC0"/>
    <w:rsid w:val="00657D28"/>
    <w:rsid w:val="00683420"/>
    <w:rsid w:val="006A37F4"/>
    <w:rsid w:val="006B2D8A"/>
    <w:rsid w:val="006B30F8"/>
    <w:rsid w:val="006B3D75"/>
    <w:rsid w:val="006C06D5"/>
    <w:rsid w:val="006D3F6B"/>
    <w:rsid w:val="006E47A2"/>
    <w:rsid w:val="006E6878"/>
    <w:rsid w:val="006F5DE1"/>
    <w:rsid w:val="00705A6F"/>
    <w:rsid w:val="00714B61"/>
    <w:rsid w:val="0075099C"/>
    <w:rsid w:val="00763459"/>
    <w:rsid w:val="0077107A"/>
    <w:rsid w:val="00792DD0"/>
    <w:rsid w:val="007C032B"/>
    <w:rsid w:val="007D08E4"/>
    <w:rsid w:val="007E0594"/>
    <w:rsid w:val="007E5FA8"/>
    <w:rsid w:val="007E71D6"/>
    <w:rsid w:val="007F1632"/>
    <w:rsid w:val="007F328D"/>
    <w:rsid w:val="007F73A6"/>
    <w:rsid w:val="008016F1"/>
    <w:rsid w:val="00806226"/>
    <w:rsid w:val="0081260A"/>
    <w:rsid w:val="00820534"/>
    <w:rsid w:val="008241CF"/>
    <w:rsid w:val="00826608"/>
    <w:rsid w:val="008325C4"/>
    <w:rsid w:val="00845357"/>
    <w:rsid w:val="008522DB"/>
    <w:rsid w:val="00856FF0"/>
    <w:rsid w:val="00857C14"/>
    <w:rsid w:val="00867082"/>
    <w:rsid w:val="00867386"/>
    <w:rsid w:val="008742B6"/>
    <w:rsid w:val="008856A8"/>
    <w:rsid w:val="0088790A"/>
    <w:rsid w:val="008948EC"/>
    <w:rsid w:val="008B70D1"/>
    <w:rsid w:val="008B7913"/>
    <w:rsid w:val="008C637F"/>
    <w:rsid w:val="008C639C"/>
    <w:rsid w:val="008D248F"/>
    <w:rsid w:val="008D5993"/>
    <w:rsid w:val="008E0A6E"/>
    <w:rsid w:val="008F5BB4"/>
    <w:rsid w:val="00900903"/>
    <w:rsid w:val="009023F1"/>
    <w:rsid w:val="00907CD3"/>
    <w:rsid w:val="00910408"/>
    <w:rsid w:val="00911F0A"/>
    <w:rsid w:val="00926288"/>
    <w:rsid w:val="00947250"/>
    <w:rsid w:val="00965641"/>
    <w:rsid w:val="009656C6"/>
    <w:rsid w:val="009741D2"/>
    <w:rsid w:val="00977E0E"/>
    <w:rsid w:val="0098323A"/>
    <w:rsid w:val="0098669A"/>
    <w:rsid w:val="009979BC"/>
    <w:rsid w:val="009C4596"/>
    <w:rsid w:val="009D557C"/>
    <w:rsid w:val="009F0207"/>
    <w:rsid w:val="009F0DCA"/>
    <w:rsid w:val="009F2FB4"/>
    <w:rsid w:val="00A10A15"/>
    <w:rsid w:val="00A15FD5"/>
    <w:rsid w:val="00A2514B"/>
    <w:rsid w:val="00A27746"/>
    <w:rsid w:val="00A32C23"/>
    <w:rsid w:val="00A35173"/>
    <w:rsid w:val="00A4342D"/>
    <w:rsid w:val="00A43A2E"/>
    <w:rsid w:val="00A512C8"/>
    <w:rsid w:val="00A514F2"/>
    <w:rsid w:val="00A52244"/>
    <w:rsid w:val="00A6456E"/>
    <w:rsid w:val="00A82028"/>
    <w:rsid w:val="00A83C4A"/>
    <w:rsid w:val="00A86073"/>
    <w:rsid w:val="00A95E55"/>
    <w:rsid w:val="00AC0BE5"/>
    <w:rsid w:val="00AC6224"/>
    <w:rsid w:val="00AF108C"/>
    <w:rsid w:val="00AF16C4"/>
    <w:rsid w:val="00AF2F6A"/>
    <w:rsid w:val="00B16D9A"/>
    <w:rsid w:val="00B17508"/>
    <w:rsid w:val="00B21A6E"/>
    <w:rsid w:val="00B22CD3"/>
    <w:rsid w:val="00B300B7"/>
    <w:rsid w:val="00B301D3"/>
    <w:rsid w:val="00B340A2"/>
    <w:rsid w:val="00B43DD4"/>
    <w:rsid w:val="00B5057D"/>
    <w:rsid w:val="00B51E5E"/>
    <w:rsid w:val="00B52C0C"/>
    <w:rsid w:val="00B54C4B"/>
    <w:rsid w:val="00B576C3"/>
    <w:rsid w:val="00B7239E"/>
    <w:rsid w:val="00B72C40"/>
    <w:rsid w:val="00B765A2"/>
    <w:rsid w:val="00B77B13"/>
    <w:rsid w:val="00B82164"/>
    <w:rsid w:val="00B825BE"/>
    <w:rsid w:val="00B84934"/>
    <w:rsid w:val="00B97F99"/>
    <w:rsid w:val="00BA02D6"/>
    <w:rsid w:val="00BA506B"/>
    <w:rsid w:val="00BA629E"/>
    <w:rsid w:val="00BB089F"/>
    <w:rsid w:val="00BB4843"/>
    <w:rsid w:val="00BB6ECB"/>
    <w:rsid w:val="00BE3921"/>
    <w:rsid w:val="00BF58ED"/>
    <w:rsid w:val="00BF5E63"/>
    <w:rsid w:val="00C20597"/>
    <w:rsid w:val="00C2648F"/>
    <w:rsid w:val="00C3406E"/>
    <w:rsid w:val="00C361B4"/>
    <w:rsid w:val="00C40523"/>
    <w:rsid w:val="00C63EF7"/>
    <w:rsid w:val="00C7602E"/>
    <w:rsid w:val="00CA0139"/>
    <w:rsid w:val="00CA45BF"/>
    <w:rsid w:val="00CA7A47"/>
    <w:rsid w:val="00CB0159"/>
    <w:rsid w:val="00CB02AC"/>
    <w:rsid w:val="00CB06A3"/>
    <w:rsid w:val="00CB0AC8"/>
    <w:rsid w:val="00CB44A7"/>
    <w:rsid w:val="00CB7E21"/>
    <w:rsid w:val="00CC2860"/>
    <w:rsid w:val="00CD1D45"/>
    <w:rsid w:val="00CD6B91"/>
    <w:rsid w:val="00CD7920"/>
    <w:rsid w:val="00CE37B1"/>
    <w:rsid w:val="00D00B34"/>
    <w:rsid w:val="00D06CB8"/>
    <w:rsid w:val="00D224B7"/>
    <w:rsid w:val="00D22822"/>
    <w:rsid w:val="00D30727"/>
    <w:rsid w:val="00D43EA6"/>
    <w:rsid w:val="00D45765"/>
    <w:rsid w:val="00D45A03"/>
    <w:rsid w:val="00D468D1"/>
    <w:rsid w:val="00D61070"/>
    <w:rsid w:val="00D66B0F"/>
    <w:rsid w:val="00D74B31"/>
    <w:rsid w:val="00D81A76"/>
    <w:rsid w:val="00D85880"/>
    <w:rsid w:val="00D87329"/>
    <w:rsid w:val="00D90817"/>
    <w:rsid w:val="00DA1C8A"/>
    <w:rsid w:val="00DA75FD"/>
    <w:rsid w:val="00DB5EB9"/>
    <w:rsid w:val="00DC2514"/>
    <w:rsid w:val="00DD3D7B"/>
    <w:rsid w:val="00DD4F04"/>
    <w:rsid w:val="00DE0469"/>
    <w:rsid w:val="00DE1876"/>
    <w:rsid w:val="00DE2572"/>
    <w:rsid w:val="00DE4F10"/>
    <w:rsid w:val="00DF1115"/>
    <w:rsid w:val="00DF35B2"/>
    <w:rsid w:val="00E06BA6"/>
    <w:rsid w:val="00E072BF"/>
    <w:rsid w:val="00E24B19"/>
    <w:rsid w:val="00E2799E"/>
    <w:rsid w:val="00E3542C"/>
    <w:rsid w:val="00E409DA"/>
    <w:rsid w:val="00E44166"/>
    <w:rsid w:val="00E4641F"/>
    <w:rsid w:val="00E51846"/>
    <w:rsid w:val="00E714CB"/>
    <w:rsid w:val="00E72924"/>
    <w:rsid w:val="00E73096"/>
    <w:rsid w:val="00E76485"/>
    <w:rsid w:val="00E85BB4"/>
    <w:rsid w:val="00E911C8"/>
    <w:rsid w:val="00EA7FEE"/>
    <w:rsid w:val="00EC4D47"/>
    <w:rsid w:val="00EC5FE8"/>
    <w:rsid w:val="00EC70E9"/>
    <w:rsid w:val="00ED57D0"/>
    <w:rsid w:val="00EE409E"/>
    <w:rsid w:val="00EF2579"/>
    <w:rsid w:val="00EF656B"/>
    <w:rsid w:val="00F32126"/>
    <w:rsid w:val="00F34B41"/>
    <w:rsid w:val="00F43BBF"/>
    <w:rsid w:val="00F45EF3"/>
    <w:rsid w:val="00F4604C"/>
    <w:rsid w:val="00F56643"/>
    <w:rsid w:val="00F67E18"/>
    <w:rsid w:val="00F7002F"/>
    <w:rsid w:val="00F726BD"/>
    <w:rsid w:val="00F80BFD"/>
    <w:rsid w:val="00F8134A"/>
    <w:rsid w:val="00F87B35"/>
    <w:rsid w:val="00F92187"/>
    <w:rsid w:val="00FA74BB"/>
    <w:rsid w:val="00FB4B1A"/>
    <w:rsid w:val="00FB4CCB"/>
    <w:rsid w:val="00FD4CE6"/>
    <w:rsid w:val="00FE002B"/>
    <w:rsid w:val="00FE162F"/>
    <w:rsid w:val="00FF2C26"/>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368F"/>
    <w:rPr>
      <w:rFonts w:eastAsiaTheme="minorHAnsi"/>
      <w:sz w:val="20"/>
      <w:szCs w:val="20"/>
    </w:rPr>
  </w:style>
  <w:style w:type="character" w:customStyle="1" w:styleId="FootnoteTextChar">
    <w:name w:val="Footnote Text Char"/>
    <w:basedOn w:val="DefaultParagraphFont"/>
    <w:link w:val="FootnoteText"/>
    <w:uiPriority w:val="99"/>
    <w:rsid w:val="0026368F"/>
    <w:rPr>
      <w:rFonts w:eastAsiaTheme="minorHAnsi"/>
      <w:sz w:val="20"/>
      <w:szCs w:val="20"/>
    </w:rPr>
  </w:style>
  <w:style w:type="character" w:styleId="FootnoteReference">
    <w:name w:val="footnote reference"/>
    <w:basedOn w:val="DefaultParagraphFont"/>
    <w:uiPriority w:val="99"/>
    <w:unhideWhenUsed/>
    <w:rsid w:val="0026368F"/>
    <w:rPr>
      <w:vertAlign w:val="superscript"/>
    </w:rPr>
  </w:style>
  <w:style w:type="paragraph" w:styleId="Header">
    <w:name w:val="header"/>
    <w:basedOn w:val="Normal"/>
    <w:link w:val="HeaderChar"/>
    <w:uiPriority w:val="99"/>
    <w:unhideWhenUsed/>
    <w:rsid w:val="00926288"/>
    <w:pPr>
      <w:tabs>
        <w:tab w:val="center" w:pos="4680"/>
        <w:tab w:val="right" w:pos="9360"/>
      </w:tabs>
    </w:pPr>
  </w:style>
  <w:style w:type="character" w:customStyle="1" w:styleId="HeaderChar">
    <w:name w:val="Header Char"/>
    <w:basedOn w:val="DefaultParagraphFont"/>
    <w:link w:val="Header"/>
    <w:uiPriority w:val="99"/>
    <w:rsid w:val="00926288"/>
  </w:style>
  <w:style w:type="paragraph" w:styleId="Footer">
    <w:name w:val="footer"/>
    <w:basedOn w:val="Normal"/>
    <w:link w:val="FooterChar"/>
    <w:uiPriority w:val="99"/>
    <w:unhideWhenUsed/>
    <w:rsid w:val="00926288"/>
    <w:pPr>
      <w:tabs>
        <w:tab w:val="center" w:pos="4680"/>
        <w:tab w:val="right" w:pos="9360"/>
      </w:tabs>
    </w:pPr>
  </w:style>
  <w:style w:type="character" w:customStyle="1" w:styleId="FooterChar">
    <w:name w:val="Footer Char"/>
    <w:basedOn w:val="DefaultParagraphFont"/>
    <w:link w:val="Footer"/>
    <w:uiPriority w:val="99"/>
    <w:rsid w:val="00926288"/>
  </w:style>
  <w:style w:type="character" w:styleId="PageNumber">
    <w:name w:val="page number"/>
    <w:basedOn w:val="DefaultParagraphFont"/>
    <w:uiPriority w:val="99"/>
    <w:semiHidden/>
    <w:unhideWhenUsed/>
    <w:rsid w:val="00926288"/>
  </w:style>
  <w:style w:type="character" w:styleId="CommentReference">
    <w:name w:val="annotation reference"/>
    <w:basedOn w:val="DefaultParagraphFont"/>
    <w:uiPriority w:val="99"/>
    <w:semiHidden/>
    <w:unhideWhenUsed/>
    <w:rsid w:val="0075099C"/>
    <w:rPr>
      <w:sz w:val="16"/>
      <w:szCs w:val="16"/>
    </w:rPr>
  </w:style>
  <w:style w:type="paragraph" w:styleId="CommentText">
    <w:name w:val="annotation text"/>
    <w:basedOn w:val="Normal"/>
    <w:link w:val="CommentTextChar"/>
    <w:uiPriority w:val="99"/>
    <w:semiHidden/>
    <w:unhideWhenUsed/>
    <w:rsid w:val="0075099C"/>
    <w:rPr>
      <w:sz w:val="20"/>
      <w:szCs w:val="20"/>
    </w:rPr>
  </w:style>
  <w:style w:type="character" w:customStyle="1" w:styleId="CommentTextChar">
    <w:name w:val="Comment Text Char"/>
    <w:basedOn w:val="DefaultParagraphFont"/>
    <w:link w:val="CommentText"/>
    <w:uiPriority w:val="99"/>
    <w:semiHidden/>
    <w:rsid w:val="0075099C"/>
    <w:rPr>
      <w:sz w:val="20"/>
      <w:szCs w:val="20"/>
    </w:rPr>
  </w:style>
  <w:style w:type="paragraph" w:styleId="CommentSubject">
    <w:name w:val="annotation subject"/>
    <w:basedOn w:val="CommentText"/>
    <w:next w:val="CommentText"/>
    <w:link w:val="CommentSubjectChar"/>
    <w:uiPriority w:val="99"/>
    <w:semiHidden/>
    <w:unhideWhenUsed/>
    <w:rsid w:val="0075099C"/>
    <w:rPr>
      <w:b/>
      <w:bCs/>
    </w:rPr>
  </w:style>
  <w:style w:type="character" w:customStyle="1" w:styleId="CommentSubjectChar">
    <w:name w:val="Comment Subject Char"/>
    <w:basedOn w:val="CommentTextChar"/>
    <w:link w:val="CommentSubject"/>
    <w:uiPriority w:val="99"/>
    <w:semiHidden/>
    <w:rsid w:val="0075099C"/>
    <w:rPr>
      <w:b/>
      <w:bCs/>
      <w:sz w:val="20"/>
      <w:szCs w:val="20"/>
    </w:rPr>
  </w:style>
  <w:style w:type="paragraph" w:styleId="BalloonText">
    <w:name w:val="Balloon Text"/>
    <w:basedOn w:val="Normal"/>
    <w:link w:val="BalloonTextChar"/>
    <w:uiPriority w:val="99"/>
    <w:semiHidden/>
    <w:unhideWhenUsed/>
    <w:rsid w:val="0075099C"/>
    <w:rPr>
      <w:rFonts w:ascii="Arial" w:hAnsi="Arial" w:cs="Arial"/>
      <w:sz w:val="18"/>
      <w:szCs w:val="18"/>
    </w:rPr>
  </w:style>
  <w:style w:type="character" w:customStyle="1" w:styleId="BalloonTextChar">
    <w:name w:val="Balloon Text Char"/>
    <w:basedOn w:val="DefaultParagraphFont"/>
    <w:link w:val="BalloonText"/>
    <w:uiPriority w:val="99"/>
    <w:semiHidden/>
    <w:rsid w:val="0075099C"/>
    <w:rPr>
      <w:rFonts w:ascii="Arial" w:hAnsi="Arial" w:cs="Arial"/>
      <w:sz w:val="18"/>
      <w:szCs w:val="18"/>
    </w:rPr>
  </w:style>
  <w:style w:type="paragraph" w:styleId="ListParagraph">
    <w:name w:val="List Paragraph"/>
    <w:basedOn w:val="Normal"/>
    <w:uiPriority w:val="34"/>
    <w:qFormat/>
    <w:rsid w:val="00264980"/>
    <w:pPr>
      <w:ind w:left="720"/>
      <w:contextualSpacing/>
    </w:pPr>
  </w:style>
  <w:style w:type="paragraph" w:styleId="Revision">
    <w:name w:val="Revision"/>
    <w:hidden/>
    <w:uiPriority w:val="99"/>
    <w:semiHidden/>
    <w:rsid w:val="004D5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368F"/>
    <w:rPr>
      <w:rFonts w:eastAsiaTheme="minorHAnsi"/>
      <w:sz w:val="20"/>
      <w:szCs w:val="20"/>
    </w:rPr>
  </w:style>
  <w:style w:type="character" w:customStyle="1" w:styleId="FootnoteTextChar">
    <w:name w:val="Footnote Text Char"/>
    <w:basedOn w:val="DefaultParagraphFont"/>
    <w:link w:val="FootnoteText"/>
    <w:uiPriority w:val="99"/>
    <w:rsid w:val="0026368F"/>
    <w:rPr>
      <w:rFonts w:eastAsiaTheme="minorHAnsi"/>
      <w:sz w:val="20"/>
      <w:szCs w:val="20"/>
    </w:rPr>
  </w:style>
  <w:style w:type="character" w:styleId="FootnoteReference">
    <w:name w:val="footnote reference"/>
    <w:basedOn w:val="DefaultParagraphFont"/>
    <w:uiPriority w:val="99"/>
    <w:unhideWhenUsed/>
    <w:rsid w:val="0026368F"/>
    <w:rPr>
      <w:vertAlign w:val="superscript"/>
    </w:rPr>
  </w:style>
  <w:style w:type="paragraph" w:styleId="Header">
    <w:name w:val="header"/>
    <w:basedOn w:val="Normal"/>
    <w:link w:val="HeaderChar"/>
    <w:uiPriority w:val="99"/>
    <w:unhideWhenUsed/>
    <w:rsid w:val="00926288"/>
    <w:pPr>
      <w:tabs>
        <w:tab w:val="center" w:pos="4680"/>
        <w:tab w:val="right" w:pos="9360"/>
      </w:tabs>
    </w:pPr>
  </w:style>
  <w:style w:type="character" w:customStyle="1" w:styleId="HeaderChar">
    <w:name w:val="Header Char"/>
    <w:basedOn w:val="DefaultParagraphFont"/>
    <w:link w:val="Header"/>
    <w:uiPriority w:val="99"/>
    <w:rsid w:val="00926288"/>
  </w:style>
  <w:style w:type="paragraph" w:styleId="Footer">
    <w:name w:val="footer"/>
    <w:basedOn w:val="Normal"/>
    <w:link w:val="FooterChar"/>
    <w:uiPriority w:val="99"/>
    <w:unhideWhenUsed/>
    <w:rsid w:val="00926288"/>
    <w:pPr>
      <w:tabs>
        <w:tab w:val="center" w:pos="4680"/>
        <w:tab w:val="right" w:pos="9360"/>
      </w:tabs>
    </w:pPr>
  </w:style>
  <w:style w:type="character" w:customStyle="1" w:styleId="FooterChar">
    <w:name w:val="Footer Char"/>
    <w:basedOn w:val="DefaultParagraphFont"/>
    <w:link w:val="Footer"/>
    <w:uiPriority w:val="99"/>
    <w:rsid w:val="00926288"/>
  </w:style>
  <w:style w:type="character" w:styleId="PageNumber">
    <w:name w:val="page number"/>
    <w:basedOn w:val="DefaultParagraphFont"/>
    <w:uiPriority w:val="99"/>
    <w:semiHidden/>
    <w:unhideWhenUsed/>
    <w:rsid w:val="00926288"/>
  </w:style>
  <w:style w:type="character" w:styleId="CommentReference">
    <w:name w:val="annotation reference"/>
    <w:basedOn w:val="DefaultParagraphFont"/>
    <w:uiPriority w:val="99"/>
    <w:semiHidden/>
    <w:unhideWhenUsed/>
    <w:rsid w:val="0075099C"/>
    <w:rPr>
      <w:sz w:val="16"/>
      <w:szCs w:val="16"/>
    </w:rPr>
  </w:style>
  <w:style w:type="paragraph" w:styleId="CommentText">
    <w:name w:val="annotation text"/>
    <w:basedOn w:val="Normal"/>
    <w:link w:val="CommentTextChar"/>
    <w:uiPriority w:val="99"/>
    <w:semiHidden/>
    <w:unhideWhenUsed/>
    <w:rsid w:val="0075099C"/>
    <w:rPr>
      <w:sz w:val="20"/>
      <w:szCs w:val="20"/>
    </w:rPr>
  </w:style>
  <w:style w:type="character" w:customStyle="1" w:styleId="CommentTextChar">
    <w:name w:val="Comment Text Char"/>
    <w:basedOn w:val="DefaultParagraphFont"/>
    <w:link w:val="CommentText"/>
    <w:uiPriority w:val="99"/>
    <w:semiHidden/>
    <w:rsid w:val="0075099C"/>
    <w:rPr>
      <w:sz w:val="20"/>
      <w:szCs w:val="20"/>
    </w:rPr>
  </w:style>
  <w:style w:type="paragraph" w:styleId="CommentSubject">
    <w:name w:val="annotation subject"/>
    <w:basedOn w:val="CommentText"/>
    <w:next w:val="CommentText"/>
    <w:link w:val="CommentSubjectChar"/>
    <w:uiPriority w:val="99"/>
    <w:semiHidden/>
    <w:unhideWhenUsed/>
    <w:rsid w:val="0075099C"/>
    <w:rPr>
      <w:b/>
      <w:bCs/>
    </w:rPr>
  </w:style>
  <w:style w:type="character" w:customStyle="1" w:styleId="CommentSubjectChar">
    <w:name w:val="Comment Subject Char"/>
    <w:basedOn w:val="CommentTextChar"/>
    <w:link w:val="CommentSubject"/>
    <w:uiPriority w:val="99"/>
    <w:semiHidden/>
    <w:rsid w:val="0075099C"/>
    <w:rPr>
      <w:b/>
      <w:bCs/>
      <w:sz w:val="20"/>
      <w:szCs w:val="20"/>
    </w:rPr>
  </w:style>
  <w:style w:type="paragraph" w:styleId="BalloonText">
    <w:name w:val="Balloon Text"/>
    <w:basedOn w:val="Normal"/>
    <w:link w:val="BalloonTextChar"/>
    <w:uiPriority w:val="99"/>
    <w:semiHidden/>
    <w:unhideWhenUsed/>
    <w:rsid w:val="0075099C"/>
    <w:rPr>
      <w:rFonts w:ascii="Arial" w:hAnsi="Arial" w:cs="Arial"/>
      <w:sz w:val="18"/>
      <w:szCs w:val="18"/>
    </w:rPr>
  </w:style>
  <w:style w:type="character" w:customStyle="1" w:styleId="BalloonTextChar">
    <w:name w:val="Balloon Text Char"/>
    <w:basedOn w:val="DefaultParagraphFont"/>
    <w:link w:val="BalloonText"/>
    <w:uiPriority w:val="99"/>
    <w:semiHidden/>
    <w:rsid w:val="0075099C"/>
    <w:rPr>
      <w:rFonts w:ascii="Arial" w:hAnsi="Arial" w:cs="Arial"/>
      <w:sz w:val="18"/>
      <w:szCs w:val="18"/>
    </w:rPr>
  </w:style>
  <w:style w:type="paragraph" w:styleId="ListParagraph">
    <w:name w:val="List Paragraph"/>
    <w:basedOn w:val="Normal"/>
    <w:uiPriority w:val="34"/>
    <w:qFormat/>
    <w:rsid w:val="00264980"/>
    <w:pPr>
      <w:ind w:left="720"/>
      <w:contextualSpacing/>
    </w:pPr>
  </w:style>
  <w:style w:type="paragraph" w:styleId="Revision">
    <w:name w:val="Revision"/>
    <w:hidden/>
    <w:uiPriority w:val="99"/>
    <w:semiHidden/>
    <w:rsid w:val="004D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2232</Words>
  <Characters>11543</Characters>
  <Application>Microsoft Office Word</Application>
  <DocSecurity>0</DocSecurity>
  <Lines>183</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2017-10-05T16:17:00Z</dcterms:created>
  <dcterms:modified xsi:type="dcterms:W3CDTF">2017-10-05T16:17:00Z</dcterms:modified>
  <cp:category> </cp:category>
  <cp:contentStatus> </cp:contentStatus>
</cp:coreProperties>
</file>