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9118640" wp14:editId="7058181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4D1D59">
              <w:rPr>
                <w:bCs/>
                <w:sz w:val="22"/>
                <w:szCs w:val="22"/>
              </w:rPr>
              <w:t>, (202)</w:t>
            </w:r>
            <w:r w:rsidR="00010A75">
              <w:rPr>
                <w:bCs/>
                <w:sz w:val="22"/>
                <w:szCs w:val="22"/>
              </w:rPr>
              <w:t xml:space="preserve"> </w:t>
            </w:r>
            <w:r w:rsidR="004D1D59">
              <w:rPr>
                <w:bCs/>
                <w:sz w:val="22"/>
                <w:szCs w:val="22"/>
              </w:rPr>
              <w:t>418-</w:t>
            </w:r>
            <w:r w:rsidR="00010A75">
              <w:rPr>
                <w:bCs/>
                <w:sz w:val="22"/>
                <w:szCs w:val="22"/>
              </w:rPr>
              <w:t>0536</w:t>
            </w:r>
          </w:p>
          <w:p w:rsidR="00FF232D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C62A9" w:rsidRDefault="007A44F8" w:rsidP="00BB4E29">
            <w:pPr>
              <w:jc w:val="center"/>
              <w:rPr>
                <w:b/>
                <w:bCs/>
              </w:rPr>
            </w:pPr>
          </w:p>
          <w:p w:rsidR="00383582" w:rsidRDefault="003A2D7E" w:rsidP="005C20C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</w:t>
            </w:r>
            <w:r w:rsidR="005C20C0">
              <w:rPr>
                <w:b/>
                <w:bCs/>
                <w:sz w:val="26"/>
                <w:szCs w:val="26"/>
              </w:rPr>
              <w:t xml:space="preserve">PAI ISSUES UPDATE ON </w:t>
            </w:r>
            <w:r w:rsidR="00EA69E5">
              <w:rPr>
                <w:b/>
                <w:bCs/>
                <w:sz w:val="26"/>
                <w:szCs w:val="26"/>
              </w:rPr>
              <w:t>TROPICAL STORM</w:t>
            </w:r>
            <w:r w:rsidR="005C20C0">
              <w:rPr>
                <w:b/>
                <w:bCs/>
                <w:sz w:val="26"/>
                <w:szCs w:val="26"/>
              </w:rPr>
              <w:t xml:space="preserve"> IRMA</w:t>
            </w:r>
          </w:p>
          <w:p w:rsidR="006062E1" w:rsidRPr="00C02520" w:rsidRDefault="006062E1" w:rsidP="00383582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EA69E5" w:rsidRDefault="00FF1C0B" w:rsidP="00EA69E5">
            <w:pPr>
              <w:pStyle w:val="NoSpacing"/>
              <w:rPr>
                <w:sz w:val="22"/>
                <w:szCs w:val="22"/>
              </w:rPr>
            </w:pPr>
            <w:r w:rsidRPr="007D2124">
              <w:rPr>
                <w:sz w:val="22"/>
                <w:szCs w:val="22"/>
              </w:rPr>
              <w:t xml:space="preserve">WASHINGTON, </w:t>
            </w:r>
            <w:r w:rsidR="002402FC">
              <w:rPr>
                <w:sz w:val="22"/>
                <w:szCs w:val="22"/>
              </w:rPr>
              <w:t xml:space="preserve">September </w:t>
            </w:r>
            <w:r w:rsidR="001F4880">
              <w:rPr>
                <w:sz w:val="22"/>
                <w:szCs w:val="22"/>
              </w:rPr>
              <w:t>11</w:t>
            </w:r>
            <w:r w:rsidR="0070589A" w:rsidRPr="007D2124">
              <w:rPr>
                <w:sz w:val="22"/>
                <w:szCs w:val="22"/>
              </w:rPr>
              <w:t>, 2017</w:t>
            </w:r>
            <w:r w:rsidR="004D1D59" w:rsidRPr="007D2124">
              <w:rPr>
                <w:sz w:val="22"/>
                <w:szCs w:val="22"/>
              </w:rPr>
              <w:t>—</w:t>
            </w:r>
            <w:r w:rsidR="00EA69E5">
              <w:rPr>
                <w:sz w:val="22"/>
                <w:szCs w:val="22"/>
              </w:rPr>
              <w:t xml:space="preserve"> Federal Communications Commission Chairman Ajit Pai released the following statement regarding Tropical Storm Irma: </w:t>
            </w:r>
          </w:p>
          <w:p w:rsidR="00EA69E5" w:rsidRDefault="00EA69E5" w:rsidP="00EA69E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12846" w:rsidRDefault="00D12846" w:rsidP="00EA69E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A69E5">
              <w:rPr>
                <w:sz w:val="22"/>
                <w:szCs w:val="22"/>
              </w:rPr>
              <w:t xml:space="preserve">Over the last </w:t>
            </w:r>
            <w:r w:rsidR="00796C60">
              <w:rPr>
                <w:sz w:val="22"/>
                <w:szCs w:val="22"/>
              </w:rPr>
              <w:t>five</w:t>
            </w:r>
            <w:r w:rsidR="00EA69E5">
              <w:rPr>
                <w:sz w:val="22"/>
                <w:szCs w:val="22"/>
              </w:rPr>
              <w:t xml:space="preserve"> days, the Federal Communications Commission has been work</w:t>
            </w:r>
            <w:r w:rsidR="00796C60">
              <w:rPr>
                <w:sz w:val="22"/>
                <w:szCs w:val="22"/>
              </w:rPr>
              <w:t>ing</w:t>
            </w:r>
            <w:r w:rsidR="00EA69E5">
              <w:rPr>
                <w:sz w:val="22"/>
                <w:szCs w:val="22"/>
              </w:rPr>
              <w:t xml:space="preserve"> in close coordination with the Department of Homeland Security</w:t>
            </w:r>
            <w:r w:rsidR="001A0850">
              <w:rPr>
                <w:sz w:val="22"/>
                <w:szCs w:val="22"/>
              </w:rPr>
              <w:t xml:space="preserve">, </w:t>
            </w:r>
            <w:r w:rsidR="001A0850" w:rsidRPr="001A0850">
              <w:rPr>
                <w:sz w:val="22"/>
                <w:szCs w:val="22"/>
              </w:rPr>
              <w:t>Federal Emergency Management Agency</w:t>
            </w:r>
            <w:r w:rsidR="001A0850">
              <w:rPr>
                <w:sz w:val="22"/>
                <w:szCs w:val="22"/>
              </w:rPr>
              <w:t>, and other federal</w:t>
            </w:r>
            <w:r w:rsidR="00854F48">
              <w:rPr>
                <w:sz w:val="22"/>
                <w:szCs w:val="22"/>
              </w:rPr>
              <w:t xml:space="preserve"> and state</w:t>
            </w:r>
            <w:r w:rsidR="001A0850">
              <w:rPr>
                <w:sz w:val="22"/>
                <w:szCs w:val="22"/>
              </w:rPr>
              <w:t xml:space="preserve"> partners</w:t>
            </w:r>
            <w:r w:rsidR="00EA69E5">
              <w:rPr>
                <w:sz w:val="22"/>
                <w:szCs w:val="22"/>
              </w:rPr>
              <w:t xml:space="preserve"> to monitor the status of communications networks in the areas affected by </w:t>
            </w:r>
            <w:r w:rsidR="006C2018">
              <w:rPr>
                <w:sz w:val="22"/>
                <w:szCs w:val="22"/>
              </w:rPr>
              <w:t xml:space="preserve">Irma. </w:t>
            </w:r>
            <w:r w:rsidR="00EA0111">
              <w:rPr>
                <w:sz w:val="22"/>
                <w:szCs w:val="22"/>
              </w:rPr>
              <w:t xml:space="preserve"> </w:t>
            </w:r>
          </w:p>
          <w:p w:rsidR="00EA0111" w:rsidRDefault="00EA0111" w:rsidP="00EA69E5">
            <w:pPr>
              <w:pStyle w:val="NoSpacing"/>
              <w:rPr>
                <w:sz w:val="22"/>
                <w:szCs w:val="22"/>
              </w:rPr>
            </w:pPr>
          </w:p>
          <w:p w:rsidR="00BD270B" w:rsidRDefault="005638D0" w:rsidP="00EA69E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10C61">
              <w:rPr>
                <w:sz w:val="22"/>
                <w:szCs w:val="22"/>
              </w:rPr>
              <w:t xml:space="preserve">The FCC </w:t>
            </w:r>
            <w:r w:rsidR="00310C61" w:rsidRPr="00310C61">
              <w:rPr>
                <w:sz w:val="22"/>
                <w:szCs w:val="22"/>
              </w:rPr>
              <w:t>has activated the Disaster I</w:t>
            </w:r>
            <w:r w:rsidR="00590F52">
              <w:rPr>
                <w:sz w:val="22"/>
                <w:szCs w:val="22"/>
              </w:rPr>
              <w:t>nformation Reporting System</w:t>
            </w:r>
            <w:r w:rsidR="00E22578">
              <w:rPr>
                <w:sz w:val="22"/>
                <w:szCs w:val="22"/>
              </w:rPr>
              <w:t xml:space="preserve"> (DIRS)</w:t>
            </w:r>
            <w:r w:rsidR="00590F52">
              <w:rPr>
                <w:sz w:val="22"/>
                <w:szCs w:val="22"/>
              </w:rPr>
              <w:t xml:space="preserve"> for</w:t>
            </w:r>
            <w:r w:rsidR="00A444BD">
              <w:rPr>
                <w:sz w:val="22"/>
                <w:szCs w:val="22"/>
              </w:rPr>
              <w:t xml:space="preserve"> </w:t>
            </w:r>
            <w:r w:rsidR="00590F52">
              <w:rPr>
                <w:sz w:val="22"/>
                <w:szCs w:val="22"/>
              </w:rPr>
              <w:t xml:space="preserve">Puerto Rico, Virgin Islands, and </w:t>
            </w:r>
            <w:r w:rsidR="00310C61" w:rsidRPr="00310C61">
              <w:rPr>
                <w:sz w:val="22"/>
                <w:szCs w:val="22"/>
              </w:rPr>
              <w:t>Florida</w:t>
            </w:r>
            <w:r w:rsidR="00E22578">
              <w:rPr>
                <w:sz w:val="22"/>
                <w:szCs w:val="22"/>
              </w:rPr>
              <w:t xml:space="preserve">.  To date, significant outages have been reported in those areas. And </w:t>
            </w:r>
            <w:r w:rsidR="00F34761">
              <w:rPr>
                <w:sz w:val="22"/>
                <w:szCs w:val="22"/>
              </w:rPr>
              <w:t>today, we</w:t>
            </w:r>
            <w:r w:rsidR="00712DED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>are adding</w:t>
            </w:r>
            <w:r w:rsidR="00712DED">
              <w:rPr>
                <w:sz w:val="22"/>
                <w:szCs w:val="22"/>
              </w:rPr>
              <w:t xml:space="preserve"> parts of Georgia and Alabama</w:t>
            </w:r>
            <w:r w:rsidR="001573B7">
              <w:rPr>
                <w:sz w:val="22"/>
                <w:szCs w:val="22"/>
              </w:rPr>
              <w:t xml:space="preserve"> </w:t>
            </w:r>
            <w:r w:rsidR="00BD270B">
              <w:rPr>
                <w:sz w:val="22"/>
                <w:szCs w:val="22"/>
              </w:rPr>
              <w:t>to DIRS as well.</w:t>
            </w:r>
          </w:p>
          <w:p w:rsidR="00BD270B" w:rsidRDefault="00BD270B" w:rsidP="00EA69E5">
            <w:pPr>
              <w:pStyle w:val="NoSpacing"/>
              <w:rPr>
                <w:sz w:val="22"/>
                <w:szCs w:val="22"/>
              </w:rPr>
            </w:pPr>
          </w:p>
          <w:p w:rsidR="00E22578" w:rsidRDefault="005638D0" w:rsidP="005975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22578" w:rsidRPr="00E22578">
              <w:rPr>
                <w:sz w:val="22"/>
                <w:szCs w:val="22"/>
              </w:rPr>
              <w:t xml:space="preserve">In addition, </w:t>
            </w:r>
            <w:r w:rsidR="00E22578">
              <w:rPr>
                <w:sz w:val="22"/>
                <w:szCs w:val="22"/>
              </w:rPr>
              <w:t xml:space="preserve">the </w:t>
            </w:r>
            <w:r w:rsidR="00E22578" w:rsidRPr="00E22578">
              <w:rPr>
                <w:sz w:val="22"/>
                <w:szCs w:val="22"/>
              </w:rPr>
              <w:t xml:space="preserve">FCC deployed field staff to conduct surveys of the radio frequency environment before Irma’s landfall.  When it is safe to proceed, the teams will re-sample the impacted areas to help determine the status of public safety land mobile radio and commercial broadcast services in the hardest hit regions. </w:t>
            </w:r>
          </w:p>
          <w:p w:rsidR="00E22578" w:rsidRDefault="00E22578" w:rsidP="005975DA">
            <w:pPr>
              <w:pStyle w:val="NoSpacing"/>
              <w:rPr>
                <w:sz w:val="22"/>
                <w:szCs w:val="22"/>
              </w:rPr>
            </w:pPr>
          </w:p>
          <w:p w:rsidR="00990CD0" w:rsidRDefault="00E22578" w:rsidP="005975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“The FCC has also provided regulatory relief to help keep those impacted by the storm connected.  For example, i</w:t>
            </w:r>
            <w:r w:rsidR="001573B7">
              <w:rPr>
                <w:sz w:val="22"/>
                <w:szCs w:val="22"/>
              </w:rPr>
              <w:t xml:space="preserve">n order to </w:t>
            </w:r>
            <w:r>
              <w:rPr>
                <w:sz w:val="22"/>
                <w:szCs w:val="22"/>
              </w:rPr>
              <w:t xml:space="preserve">help prevent </w:t>
            </w:r>
            <w:r w:rsidR="00712DED">
              <w:rPr>
                <w:sz w:val="22"/>
                <w:szCs w:val="22"/>
              </w:rPr>
              <w:t>low-income</w:t>
            </w:r>
            <w:r w:rsidR="001573B7">
              <w:rPr>
                <w:sz w:val="22"/>
                <w:szCs w:val="22"/>
              </w:rPr>
              <w:t xml:space="preserve"> customers </w:t>
            </w:r>
            <w:r>
              <w:rPr>
                <w:sz w:val="22"/>
                <w:szCs w:val="22"/>
              </w:rPr>
              <w:t>from losing</w:t>
            </w:r>
            <w:r w:rsidR="00157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communications </w:t>
            </w:r>
            <w:r w:rsidR="001573B7">
              <w:rPr>
                <w:sz w:val="22"/>
                <w:szCs w:val="22"/>
              </w:rPr>
              <w:t>service during the</w:t>
            </w:r>
            <w:r w:rsidR="00712DED">
              <w:rPr>
                <w:sz w:val="22"/>
                <w:szCs w:val="22"/>
              </w:rPr>
              <w:t xml:space="preserve"> recovery from the</w:t>
            </w:r>
            <w:r w:rsidR="001573B7">
              <w:rPr>
                <w:sz w:val="22"/>
                <w:szCs w:val="22"/>
              </w:rPr>
              <w:t xml:space="preserve"> storm, the FCC</w:t>
            </w:r>
            <w:r w:rsidR="00F34761">
              <w:rPr>
                <w:sz w:val="22"/>
                <w:szCs w:val="22"/>
              </w:rPr>
              <w:t xml:space="preserve"> has</w:t>
            </w:r>
            <w:r w:rsidR="001573B7">
              <w:rPr>
                <w:sz w:val="22"/>
                <w:szCs w:val="22"/>
              </w:rPr>
              <w:t xml:space="preserve"> </w:t>
            </w:r>
            <w:r w:rsidR="004454CD">
              <w:rPr>
                <w:sz w:val="22"/>
                <w:szCs w:val="22"/>
              </w:rPr>
              <w:t xml:space="preserve">temporarily </w:t>
            </w:r>
            <w:r w:rsidR="001573B7">
              <w:rPr>
                <w:sz w:val="22"/>
                <w:szCs w:val="22"/>
              </w:rPr>
              <w:t xml:space="preserve">waived </w:t>
            </w:r>
            <w:r w:rsidR="008C56E7">
              <w:rPr>
                <w:sz w:val="22"/>
                <w:szCs w:val="22"/>
              </w:rPr>
              <w:t>certain Lifeline rules</w:t>
            </w:r>
            <w:r w:rsidR="001573B7">
              <w:rPr>
                <w:sz w:val="22"/>
                <w:szCs w:val="22"/>
              </w:rPr>
              <w:t>.</w:t>
            </w:r>
            <w:r w:rsidR="00AE65F3">
              <w:rPr>
                <w:sz w:val="22"/>
                <w:szCs w:val="22"/>
              </w:rPr>
              <w:t xml:space="preserve"> </w:t>
            </w:r>
            <w:r w:rsidR="001573B7">
              <w:rPr>
                <w:sz w:val="22"/>
                <w:szCs w:val="22"/>
              </w:rPr>
              <w:t xml:space="preserve"> </w:t>
            </w:r>
            <w:r w:rsidR="003E455C">
              <w:rPr>
                <w:sz w:val="22"/>
                <w:szCs w:val="22"/>
              </w:rPr>
              <w:t xml:space="preserve">The FCC </w:t>
            </w:r>
            <w:r w:rsidR="006448E6">
              <w:rPr>
                <w:sz w:val="22"/>
                <w:szCs w:val="22"/>
              </w:rPr>
              <w:t xml:space="preserve">has </w:t>
            </w:r>
            <w:r w:rsidR="003E455C">
              <w:rPr>
                <w:sz w:val="22"/>
                <w:szCs w:val="22"/>
              </w:rPr>
              <w:t>also</w:t>
            </w:r>
            <w:r w:rsidR="004454CD">
              <w:rPr>
                <w:sz w:val="22"/>
                <w:szCs w:val="22"/>
              </w:rPr>
              <w:t xml:space="preserve"> temporarily</w:t>
            </w:r>
            <w:r w:rsidR="003E455C">
              <w:rPr>
                <w:sz w:val="22"/>
                <w:szCs w:val="22"/>
              </w:rPr>
              <w:t xml:space="preserve"> </w:t>
            </w:r>
            <w:r w:rsidR="00990CD0">
              <w:rPr>
                <w:sz w:val="22"/>
                <w:szCs w:val="22"/>
              </w:rPr>
              <w:t>waived</w:t>
            </w:r>
            <w:r w:rsidR="005975DA">
              <w:rPr>
                <w:sz w:val="22"/>
                <w:szCs w:val="22"/>
              </w:rPr>
              <w:t xml:space="preserve"> </w:t>
            </w:r>
            <w:r w:rsidR="00512A28">
              <w:rPr>
                <w:sz w:val="22"/>
                <w:szCs w:val="22"/>
              </w:rPr>
              <w:t>certain</w:t>
            </w:r>
            <w:r w:rsidR="005975DA">
              <w:rPr>
                <w:sz w:val="22"/>
                <w:szCs w:val="22"/>
              </w:rPr>
              <w:t xml:space="preserve"> numbering </w:t>
            </w:r>
            <w:r w:rsidR="00512A28">
              <w:rPr>
                <w:sz w:val="22"/>
                <w:szCs w:val="22"/>
              </w:rPr>
              <w:t xml:space="preserve">rules </w:t>
            </w:r>
            <w:r w:rsidR="005975DA">
              <w:rPr>
                <w:sz w:val="22"/>
                <w:szCs w:val="22"/>
              </w:rPr>
              <w:t>to make sure that customers</w:t>
            </w:r>
            <w:r w:rsidR="00512A28">
              <w:rPr>
                <w:sz w:val="22"/>
                <w:szCs w:val="22"/>
              </w:rPr>
              <w:t xml:space="preserve"> in affected areas</w:t>
            </w:r>
            <w:r w:rsidR="005975DA">
              <w:rPr>
                <w:sz w:val="22"/>
                <w:szCs w:val="22"/>
              </w:rPr>
              <w:t xml:space="preserve"> can still have access </w:t>
            </w:r>
            <w:r w:rsidR="003B0F19">
              <w:rPr>
                <w:sz w:val="22"/>
                <w:szCs w:val="22"/>
              </w:rPr>
              <w:t>to telecommunications services.</w:t>
            </w:r>
            <w:r>
              <w:rPr>
                <w:sz w:val="22"/>
                <w:szCs w:val="22"/>
              </w:rPr>
              <w:t xml:space="preserve">  We have also granted special authority to public safety officials so that they can access the spectrum they need for relief and restoration efforts.”  </w:t>
            </w:r>
            <w:r w:rsidR="003B0F19">
              <w:rPr>
                <w:sz w:val="22"/>
                <w:szCs w:val="22"/>
              </w:rPr>
              <w:t xml:space="preserve">  </w:t>
            </w:r>
          </w:p>
          <w:p w:rsidR="00310C61" w:rsidRDefault="00310C61" w:rsidP="00EA69E5">
            <w:pPr>
              <w:pStyle w:val="NoSpacing"/>
              <w:rPr>
                <w:sz w:val="22"/>
                <w:szCs w:val="22"/>
              </w:rPr>
            </w:pPr>
          </w:p>
          <w:p w:rsidR="00EA69E5" w:rsidRPr="00990CD0" w:rsidRDefault="00770981" w:rsidP="00EA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5638D0">
              <w:rPr>
                <w:sz w:val="22"/>
                <w:szCs w:val="22"/>
              </w:rPr>
              <w:t xml:space="preserve">As we saw in the wake of Harvey, the worst of tragedies can also bring out the best in people. </w:t>
            </w:r>
            <w:r w:rsidR="00AE65F3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 xml:space="preserve">I’d </w:t>
            </w:r>
            <w:r w:rsidR="00EA69E5" w:rsidRPr="00990CD0">
              <w:rPr>
                <w:sz w:val="22"/>
                <w:szCs w:val="22"/>
              </w:rPr>
              <w:t xml:space="preserve">like to recognize the first responders and everyday citizens who have heroically stepped up to the plate during Irma to help their fellow Americans.  </w:t>
            </w:r>
            <w:r w:rsidR="005638D0">
              <w:rPr>
                <w:sz w:val="22"/>
                <w:szCs w:val="22"/>
              </w:rPr>
              <w:t>Our thoughts and prayers continue to be with those affected by this devastating storm</w:t>
            </w:r>
            <w:r w:rsidR="00F76765">
              <w:rPr>
                <w:sz w:val="22"/>
                <w:szCs w:val="22"/>
              </w:rPr>
              <w:t xml:space="preserve">. The FCC is committed to doing its part to help with relief and restoration efforts so that </w:t>
            </w:r>
            <w:r w:rsidR="005638D0">
              <w:rPr>
                <w:sz w:val="22"/>
                <w:szCs w:val="22"/>
              </w:rPr>
              <w:t xml:space="preserve">everyone </w:t>
            </w:r>
            <w:r w:rsidR="00F76765">
              <w:rPr>
                <w:sz w:val="22"/>
                <w:szCs w:val="22"/>
              </w:rPr>
              <w:t xml:space="preserve">affected can </w:t>
            </w:r>
            <w:r w:rsidR="005638D0">
              <w:rPr>
                <w:sz w:val="22"/>
                <w:szCs w:val="22"/>
              </w:rPr>
              <w:t>get back on their feet as quickly as possible.”</w:t>
            </w:r>
          </w:p>
          <w:p w:rsidR="004839E5" w:rsidRDefault="004839E5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F5B8D" w:rsidRPr="00627E63" w:rsidRDefault="00990CD0" w:rsidP="00627E63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more information on FCC activities related to Irma, please visit </w:t>
            </w:r>
            <w:hyperlink r:id="rId9" w:history="1">
              <w:r w:rsidR="007D7EB9" w:rsidRPr="00C97EA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https://www.fcc.gov/irma</w:t>
              </w:r>
            </w:hyperlink>
            <w:r w:rsidR="00C86E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D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166D" w:rsidRPr="00C32043" w:rsidRDefault="0007166D" w:rsidP="00114960">
            <w:pPr>
              <w:rPr>
                <w:sz w:val="22"/>
                <w:szCs w:val="22"/>
              </w:rPr>
            </w:pPr>
          </w:p>
          <w:p w:rsidR="00E644FE" w:rsidRPr="00AB347C" w:rsidRDefault="00F708E3" w:rsidP="00C32043">
            <w:pPr>
              <w:ind w:right="72"/>
              <w:jc w:val="center"/>
              <w:rPr>
                <w:sz w:val="22"/>
                <w:szCs w:val="22"/>
              </w:rPr>
            </w:pPr>
            <w:r w:rsidRPr="00C32043">
              <w:rPr>
                <w:sz w:val="22"/>
                <w:szCs w:val="22"/>
              </w:rPr>
              <w:t>###</w:t>
            </w:r>
            <w:r w:rsidR="00AB347C" w:rsidRPr="00C32043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DE" w:rsidRDefault="00C016DE" w:rsidP="006D2D71">
      <w:r>
        <w:separator/>
      </w:r>
    </w:p>
  </w:endnote>
  <w:endnote w:type="continuationSeparator" w:id="0">
    <w:p w:rsidR="00C016DE" w:rsidRDefault="00C016DE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E2" w:rsidRDefault="00EC2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E2" w:rsidRDefault="00EC2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E2" w:rsidRDefault="00EC2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DE" w:rsidRDefault="00C016DE" w:rsidP="006D2D71">
      <w:r>
        <w:separator/>
      </w:r>
    </w:p>
  </w:footnote>
  <w:footnote w:type="continuationSeparator" w:id="0">
    <w:p w:rsidR="00C016DE" w:rsidRDefault="00C016DE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E2" w:rsidRDefault="00EC2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E2" w:rsidRDefault="00EC2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E2" w:rsidRDefault="00EC2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03520"/>
    <w:rsid w:val="000075E9"/>
    <w:rsid w:val="00010A75"/>
    <w:rsid w:val="00017A2F"/>
    <w:rsid w:val="0002500C"/>
    <w:rsid w:val="0002532F"/>
    <w:rsid w:val="000311FC"/>
    <w:rsid w:val="00040127"/>
    <w:rsid w:val="000411B7"/>
    <w:rsid w:val="000505FD"/>
    <w:rsid w:val="00065612"/>
    <w:rsid w:val="0007166D"/>
    <w:rsid w:val="00081232"/>
    <w:rsid w:val="00091E65"/>
    <w:rsid w:val="000969CB"/>
    <w:rsid w:val="00096D4A"/>
    <w:rsid w:val="00097DFB"/>
    <w:rsid w:val="000A38EA"/>
    <w:rsid w:val="000B1355"/>
    <w:rsid w:val="000C1D34"/>
    <w:rsid w:val="000C1E47"/>
    <w:rsid w:val="000C26F3"/>
    <w:rsid w:val="000C375F"/>
    <w:rsid w:val="000D7939"/>
    <w:rsid w:val="000E049E"/>
    <w:rsid w:val="000E46EB"/>
    <w:rsid w:val="000E60BA"/>
    <w:rsid w:val="000F0197"/>
    <w:rsid w:val="0010799B"/>
    <w:rsid w:val="00114960"/>
    <w:rsid w:val="001174C8"/>
    <w:rsid w:val="00117DB2"/>
    <w:rsid w:val="00123ED2"/>
    <w:rsid w:val="00125BE0"/>
    <w:rsid w:val="00135C7D"/>
    <w:rsid w:val="00142C13"/>
    <w:rsid w:val="001503F5"/>
    <w:rsid w:val="00152776"/>
    <w:rsid w:val="00153222"/>
    <w:rsid w:val="0015451D"/>
    <w:rsid w:val="00156981"/>
    <w:rsid w:val="001573B7"/>
    <w:rsid w:val="001577D3"/>
    <w:rsid w:val="00167494"/>
    <w:rsid w:val="001733A6"/>
    <w:rsid w:val="001865A9"/>
    <w:rsid w:val="00187DB2"/>
    <w:rsid w:val="00196E24"/>
    <w:rsid w:val="001A0850"/>
    <w:rsid w:val="001A6CC4"/>
    <w:rsid w:val="001B2058"/>
    <w:rsid w:val="001B20BB"/>
    <w:rsid w:val="001C4370"/>
    <w:rsid w:val="001C4780"/>
    <w:rsid w:val="001C7485"/>
    <w:rsid w:val="001D3779"/>
    <w:rsid w:val="001F0469"/>
    <w:rsid w:val="001F4880"/>
    <w:rsid w:val="00203095"/>
    <w:rsid w:val="00203A98"/>
    <w:rsid w:val="00206EDD"/>
    <w:rsid w:val="0021247E"/>
    <w:rsid w:val="002146F6"/>
    <w:rsid w:val="00214DEB"/>
    <w:rsid w:val="00215BDE"/>
    <w:rsid w:val="0022264B"/>
    <w:rsid w:val="002227BC"/>
    <w:rsid w:val="00231C32"/>
    <w:rsid w:val="00232BB6"/>
    <w:rsid w:val="002402FC"/>
    <w:rsid w:val="00240345"/>
    <w:rsid w:val="002421F0"/>
    <w:rsid w:val="0024356D"/>
    <w:rsid w:val="00245850"/>
    <w:rsid w:val="00247274"/>
    <w:rsid w:val="00247C88"/>
    <w:rsid w:val="0026025A"/>
    <w:rsid w:val="00266966"/>
    <w:rsid w:val="002722CD"/>
    <w:rsid w:val="0027285E"/>
    <w:rsid w:val="00275172"/>
    <w:rsid w:val="00294C0C"/>
    <w:rsid w:val="002A0934"/>
    <w:rsid w:val="002A23E9"/>
    <w:rsid w:val="002A3C17"/>
    <w:rsid w:val="002B1013"/>
    <w:rsid w:val="002C2B2D"/>
    <w:rsid w:val="002D03E5"/>
    <w:rsid w:val="002D656E"/>
    <w:rsid w:val="002E3F1D"/>
    <w:rsid w:val="002E46A6"/>
    <w:rsid w:val="002F31D0"/>
    <w:rsid w:val="00300359"/>
    <w:rsid w:val="00310C61"/>
    <w:rsid w:val="00312D79"/>
    <w:rsid w:val="0031773E"/>
    <w:rsid w:val="00347716"/>
    <w:rsid w:val="003506E1"/>
    <w:rsid w:val="00351D6A"/>
    <w:rsid w:val="00364A19"/>
    <w:rsid w:val="003727E3"/>
    <w:rsid w:val="00375FD4"/>
    <w:rsid w:val="003822D0"/>
    <w:rsid w:val="00383582"/>
    <w:rsid w:val="00385A93"/>
    <w:rsid w:val="003910F1"/>
    <w:rsid w:val="003A2D7E"/>
    <w:rsid w:val="003A4A02"/>
    <w:rsid w:val="003B0F19"/>
    <w:rsid w:val="003C7AFC"/>
    <w:rsid w:val="003E42FC"/>
    <w:rsid w:val="003E455C"/>
    <w:rsid w:val="003E5991"/>
    <w:rsid w:val="003E7980"/>
    <w:rsid w:val="003F344A"/>
    <w:rsid w:val="003F4036"/>
    <w:rsid w:val="00403FF0"/>
    <w:rsid w:val="00417BAE"/>
    <w:rsid w:val="0042046D"/>
    <w:rsid w:val="0042116E"/>
    <w:rsid w:val="00423453"/>
    <w:rsid w:val="00425AEF"/>
    <w:rsid w:val="00426518"/>
    <w:rsid w:val="00427226"/>
    <w:rsid w:val="00427B06"/>
    <w:rsid w:val="00430E2D"/>
    <w:rsid w:val="00434DF3"/>
    <w:rsid w:val="00441F59"/>
    <w:rsid w:val="00444AEA"/>
    <w:rsid w:val="00444E07"/>
    <w:rsid w:val="00444FA9"/>
    <w:rsid w:val="004454CD"/>
    <w:rsid w:val="00454240"/>
    <w:rsid w:val="004546A4"/>
    <w:rsid w:val="004566E2"/>
    <w:rsid w:val="004641FB"/>
    <w:rsid w:val="00473E9C"/>
    <w:rsid w:val="00480099"/>
    <w:rsid w:val="0048389A"/>
    <w:rsid w:val="004839E5"/>
    <w:rsid w:val="0049069E"/>
    <w:rsid w:val="004919CF"/>
    <w:rsid w:val="00497858"/>
    <w:rsid w:val="004B31C4"/>
    <w:rsid w:val="004B4FEA"/>
    <w:rsid w:val="004C0ADA"/>
    <w:rsid w:val="004C433E"/>
    <w:rsid w:val="004C4512"/>
    <w:rsid w:val="004C4F36"/>
    <w:rsid w:val="004C785A"/>
    <w:rsid w:val="004D1D59"/>
    <w:rsid w:val="004D3D85"/>
    <w:rsid w:val="004E2BD8"/>
    <w:rsid w:val="004F0F1F"/>
    <w:rsid w:val="004F7CF0"/>
    <w:rsid w:val="0050203A"/>
    <w:rsid w:val="005022AA"/>
    <w:rsid w:val="00504845"/>
    <w:rsid w:val="0050757F"/>
    <w:rsid w:val="00510F43"/>
    <w:rsid w:val="005117CB"/>
    <w:rsid w:val="0051244D"/>
    <w:rsid w:val="00512A28"/>
    <w:rsid w:val="00514624"/>
    <w:rsid w:val="00516AD2"/>
    <w:rsid w:val="00523326"/>
    <w:rsid w:val="00536848"/>
    <w:rsid w:val="00537910"/>
    <w:rsid w:val="00545DAE"/>
    <w:rsid w:val="0055623D"/>
    <w:rsid w:val="00556890"/>
    <w:rsid w:val="005638D0"/>
    <w:rsid w:val="00570236"/>
    <w:rsid w:val="00571B83"/>
    <w:rsid w:val="00575A00"/>
    <w:rsid w:val="005770DA"/>
    <w:rsid w:val="0058673C"/>
    <w:rsid w:val="00590F52"/>
    <w:rsid w:val="005975DA"/>
    <w:rsid w:val="005A7972"/>
    <w:rsid w:val="005B17E7"/>
    <w:rsid w:val="005B2643"/>
    <w:rsid w:val="005C20C0"/>
    <w:rsid w:val="005C3C28"/>
    <w:rsid w:val="005C6592"/>
    <w:rsid w:val="005D17FD"/>
    <w:rsid w:val="005D7A08"/>
    <w:rsid w:val="005D7A92"/>
    <w:rsid w:val="005F0D55"/>
    <w:rsid w:val="005F183E"/>
    <w:rsid w:val="00600DDA"/>
    <w:rsid w:val="00603DD3"/>
    <w:rsid w:val="00604211"/>
    <w:rsid w:val="006062E1"/>
    <w:rsid w:val="00606F5A"/>
    <w:rsid w:val="00613498"/>
    <w:rsid w:val="00617B94"/>
    <w:rsid w:val="00620BED"/>
    <w:rsid w:val="00627E63"/>
    <w:rsid w:val="006358D5"/>
    <w:rsid w:val="006415B4"/>
    <w:rsid w:val="006448E6"/>
    <w:rsid w:val="00644E3D"/>
    <w:rsid w:val="0065035B"/>
    <w:rsid w:val="00651B9E"/>
    <w:rsid w:val="00652019"/>
    <w:rsid w:val="00656EC8"/>
    <w:rsid w:val="00657EC9"/>
    <w:rsid w:val="00665633"/>
    <w:rsid w:val="00673893"/>
    <w:rsid w:val="00674C86"/>
    <w:rsid w:val="0068015E"/>
    <w:rsid w:val="006811E2"/>
    <w:rsid w:val="006861AB"/>
    <w:rsid w:val="00686B89"/>
    <w:rsid w:val="0069420F"/>
    <w:rsid w:val="006951AF"/>
    <w:rsid w:val="006A2FC5"/>
    <w:rsid w:val="006A7D75"/>
    <w:rsid w:val="006B0A70"/>
    <w:rsid w:val="006B3B29"/>
    <w:rsid w:val="006B606A"/>
    <w:rsid w:val="006C2018"/>
    <w:rsid w:val="006C33AF"/>
    <w:rsid w:val="006C6F51"/>
    <w:rsid w:val="006D2D71"/>
    <w:rsid w:val="006D584E"/>
    <w:rsid w:val="006D5D22"/>
    <w:rsid w:val="006E0324"/>
    <w:rsid w:val="006E4A76"/>
    <w:rsid w:val="006F1408"/>
    <w:rsid w:val="006F1DBD"/>
    <w:rsid w:val="00700556"/>
    <w:rsid w:val="0070589A"/>
    <w:rsid w:val="00707A14"/>
    <w:rsid w:val="00711B64"/>
    <w:rsid w:val="00712DED"/>
    <w:rsid w:val="00713EEC"/>
    <w:rsid w:val="00714F6A"/>
    <w:rsid w:val="007167DD"/>
    <w:rsid w:val="0072351B"/>
    <w:rsid w:val="0072478B"/>
    <w:rsid w:val="00727702"/>
    <w:rsid w:val="0073414D"/>
    <w:rsid w:val="00747A9C"/>
    <w:rsid w:val="0075235E"/>
    <w:rsid w:val="007528A5"/>
    <w:rsid w:val="00756293"/>
    <w:rsid w:val="00761EEE"/>
    <w:rsid w:val="0076773F"/>
    <w:rsid w:val="00767E51"/>
    <w:rsid w:val="00770981"/>
    <w:rsid w:val="007732CC"/>
    <w:rsid w:val="00774079"/>
    <w:rsid w:val="0077752B"/>
    <w:rsid w:val="007803B4"/>
    <w:rsid w:val="00787E2D"/>
    <w:rsid w:val="00793D6F"/>
    <w:rsid w:val="00794090"/>
    <w:rsid w:val="00796C60"/>
    <w:rsid w:val="007A44F8"/>
    <w:rsid w:val="007A7D28"/>
    <w:rsid w:val="007B29A4"/>
    <w:rsid w:val="007B3AEF"/>
    <w:rsid w:val="007C10BC"/>
    <w:rsid w:val="007C40EF"/>
    <w:rsid w:val="007D2124"/>
    <w:rsid w:val="007D21BF"/>
    <w:rsid w:val="007D456C"/>
    <w:rsid w:val="007D4AEB"/>
    <w:rsid w:val="007D7EB9"/>
    <w:rsid w:val="007E27A6"/>
    <w:rsid w:val="007E49CD"/>
    <w:rsid w:val="007E7916"/>
    <w:rsid w:val="007F111E"/>
    <w:rsid w:val="007F17C9"/>
    <w:rsid w:val="007F3C12"/>
    <w:rsid w:val="007F5205"/>
    <w:rsid w:val="007F7E4C"/>
    <w:rsid w:val="008059BC"/>
    <w:rsid w:val="00815151"/>
    <w:rsid w:val="008215E7"/>
    <w:rsid w:val="00830FC6"/>
    <w:rsid w:val="00840760"/>
    <w:rsid w:val="00850E26"/>
    <w:rsid w:val="00852ACA"/>
    <w:rsid w:val="0085495E"/>
    <w:rsid w:val="00854F48"/>
    <w:rsid w:val="008552C3"/>
    <w:rsid w:val="00857AF6"/>
    <w:rsid w:val="008619D8"/>
    <w:rsid w:val="0086506B"/>
    <w:rsid w:val="00865EAA"/>
    <w:rsid w:val="00866F06"/>
    <w:rsid w:val="00866FE2"/>
    <w:rsid w:val="008672A5"/>
    <w:rsid w:val="008728F5"/>
    <w:rsid w:val="00875D45"/>
    <w:rsid w:val="00876954"/>
    <w:rsid w:val="00882203"/>
    <w:rsid w:val="008824C2"/>
    <w:rsid w:val="008862C7"/>
    <w:rsid w:val="00891A93"/>
    <w:rsid w:val="008960E4"/>
    <w:rsid w:val="008A3940"/>
    <w:rsid w:val="008B13C9"/>
    <w:rsid w:val="008B58AB"/>
    <w:rsid w:val="008B77B4"/>
    <w:rsid w:val="008C231A"/>
    <w:rsid w:val="008C248C"/>
    <w:rsid w:val="008C5432"/>
    <w:rsid w:val="008C56E7"/>
    <w:rsid w:val="008C7BF1"/>
    <w:rsid w:val="008D00D6"/>
    <w:rsid w:val="008D4D00"/>
    <w:rsid w:val="008D4E5E"/>
    <w:rsid w:val="008D7ABD"/>
    <w:rsid w:val="008E10B5"/>
    <w:rsid w:val="008E38B9"/>
    <w:rsid w:val="008E55A2"/>
    <w:rsid w:val="008F1609"/>
    <w:rsid w:val="008F677B"/>
    <w:rsid w:val="008F78D8"/>
    <w:rsid w:val="009032C1"/>
    <w:rsid w:val="009042E3"/>
    <w:rsid w:val="009072CC"/>
    <w:rsid w:val="00926EEB"/>
    <w:rsid w:val="00927BC9"/>
    <w:rsid w:val="00932846"/>
    <w:rsid w:val="0095265A"/>
    <w:rsid w:val="00961620"/>
    <w:rsid w:val="009657F6"/>
    <w:rsid w:val="009734B6"/>
    <w:rsid w:val="0098096F"/>
    <w:rsid w:val="00983C14"/>
    <w:rsid w:val="0098437A"/>
    <w:rsid w:val="00986C92"/>
    <w:rsid w:val="00990CD0"/>
    <w:rsid w:val="00993C47"/>
    <w:rsid w:val="00996046"/>
    <w:rsid w:val="009972BC"/>
    <w:rsid w:val="009A29D8"/>
    <w:rsid w:val="009A3225"/>
    <w:rsid w:val="009A3765"/>
    <w:rsid w:val="009A4F6B"/>
    <w:rsid w:val="009B04B9"/>
    <w:rsid w:val="009B34FA"/>
    <w:rsid w:val="009B4B16"/>
    <w:rsid w:val="009D03F3"/>
    <w:rsid w:val="009E09CB"/>
    <w:rsid w:val="009E3D6F"/>
    <w:rsid w:val="009E54A1"/>
    <w:rsid w:val="009F0863"/>
    <w:rsid w:val="009F4E25"/>
    <w:rsid w:val="009F5B1F"/>
    <w:rsid w:val="00A0799D"/>
    <w:rsid w:val="00A32455"/>
    <w:rsid w:val="00A35DFD"/>
    <w:rsid w:val="00A42A96"/>
    <w:rsid w:val="00A444BD"/>
    <w:rsid w:val="00A66ECE"/>
    <w:rsid w:val="00A702DF"/>
    <w:rsid w:val="00A761A5"/>
    <w:rsid w:val="00A775A3"/>
    <w:rsid w:val="00A8145F"/>
    <w:rsid w:val="00A81B5B"/>
    <w:rsid w:val="00A82FAD"/>
    <w:rsid w:val="00A872ED"/>
    <w:rsid w:val="00A906E2"/>
    <w:rsid w:val="00A9344B"/>
    <w:rsid w:val="00A9673A"/>
    <w:rsid w:val="00A96EF2"/>
    <w:rsid w:val="00AA4C4A"/>
    <w:rsid w:val="00AA5C35"/>
    <w:rsid w:val="00AA5ED9"/>
    <w:rsid w:val="00AB1481"/>
    <w:rsid w:val="00AB347C"/>
    <w:rsid w:val="00AC0A38"/>
    <w:rsid w:val="00AC1148"/>
    <w:rsid w:val="00AC4C59"/>
    <w:rsid w:val="00AC4E0E"/>
    <w:rsid w:val="00AC517B"/>
    <w:rsid w:val="00AC5508"/>
    <w:rsid w:val="00AD0D19"/>
    <w:rsid w:val="00AE11A2"/>
    <w:rsid w:val="00AE65F3"/>
    <w:rsid w:val="00AF051B"/>
    <w:rsid w:val="00AF7A0E"/>
    <w:rsid w:val="00B01330"/>
    <w:rsid w:val="00B037A2"/>
    <w:rsid w:val="00B1273F"/>
    <w:rsid w:val="00B16501"/>
    <w:rsid w:val="00B1770F"/>
    <w:rsid w:val="00B3081B"/>
    <w:rsid w:val="00B31870"/>
    <w:rsid w:val="00B320B8"/>
    <w:rsid w:val="00B35E8A"/>
    <w:rsid w:val="00B35EE2"/>
    <w:rsid w:val="00B36DEF"/>
    <w:rsid w:val="00B47178"/>
    <w:rsid w:val="00B562A0"/>
    <w:rsid w:val="00B57131"/>
    <w:rsid w:val="00B62F2C"/>
    <w:rsid w:val="00B727C9"/>
    <w:rsid w:val="00B735C8"/>
    <w:rsid w:val="00B76A63"/>
    <w:rsid w:val="00B9487E"/>
    <w:rsid w:val="00B9550D"/>
    <w:rsid w:val="00BA6350"/>
    <w:rsid w:val="00BB4E29"/>
    <w:rsid w:val="00BB74C9"/>
    <w:rsid w:val="00BC3AB6"/>
    <w:rsid w:val="00BD19E8"/>
    <w:rsid w:val="00BD270B"/>
    <w:rsid w:val="00BD4273"/>
    <w:rsid w:val="00BE3956"/>
    <w:rsid w:val="00BF7732"/>
    <w:rsid w:val="00C016DE"/>
    <w:rsid w:val="00C02520"/>
    <w:rsid w:val="00C32043"/>
    <w:rsid w:val="00C35E5E"/>
    <w:rsid w:val="00C432E4"/>
    <w:rsid w:val="00C46F5C"/>
    <w:rsid w:val="00C51E3B"/>
    <w:rsid w:val="00C57F76"/>
    <w:rsid w:val="00C70C26"/>
    <w:rsid w:val="00C72001"/>
    <w:rsid w:val="00C772B7"/>
    <w:rsid w:val="00C80347"/>
    <w:rsid w:val="00C86EF7"/>
    <w:rsid w:val="00C96FA8"/>
    <w:rsid w:val="00CA5237"/>
    <w:rsid w:val="00CB7C1A"/>
    <w:rsid w:val="00CC4F6B"/>
    <w:rsid w:val="00CC5E08"/>
    <w:rsid w:val="00CD0CBE"/>
    <w:rsid w:val="00CD76BE"/>
    <w:rsid w:val="00CE14FD"/>
    <w:rsid w:val="00CE718D"/>
    <w:rsid w:val="00CF5B8D"/>
    <w:rsid w:val="00CF628A"/>
    <w:rsid w:val="00CF6860"/>
    <w:rsid w:val="00D02AC6"/>
    <w:rsid w:val="00D03F0C"/>
    <w:rsid w:val="00D04312"/>
    <w:rsid w:val="00D12846"/>
    <w:rsid w:val="00D12E99"/>
    <w:rsid w:val="00D16A7F"/>
    <w:rsid w:val="00D16AD2"/>
    <w:rsid w:val="00D22596"/>
    <w:rsid w:val="00D22691"/>
    <w:rsid w:val="00D24C3D"/>
    <w:rsid w:val="00D34F64"/>
    <w:rsid w:val="00D434C2"/>
    <w:rsid w:val="00D44CAC"/>
    <w:rsid w:val="00D46CB1"/>
    <w:rsid w:val="00D50A1C"/>
    <w:rsid w:val="00D50C38"/>
    <w:rsid w:val="00D513C5"/>
    <w:rsid w:val="00D630CB"/>
    <w:rsid w:val="00D67C41"/>
    <w:rsid w:val="00D70345"/>
    <w:rsid w:val="00D723F0"/>
    <w:rsid w:val="00D8133F"/>
    <w:rsid w:val="00D82F37"/>
    <w:rsid w:val="00D841B7"/>
    <w:rsid w:val="00D91084"/>
    <w:rsid w:val="00D939FC"/>
    <w:rsid w:val="00D94387"/>
    <w:rsid w:val="00D95B05"/>
    <w:rsid w:val="00D9669E"/>
    <w:rsid w:val="00D97E2D"/>
    <w:rsid w:val="00DA103D"/>
    <w:rsid w:val="00DA45D3"/>
    <w:rsid w:val="00DA4772"/>
    <w:rsid w:val="00DA7B44"/>
    <w:rsid w:val="00DB2667"/>
    <w:rsid w:val="00DB67B7"/>
    <w:rsid w:val="00DC1386"/>
    <w:rsid w:val="00DC15A9"/>
    <w:rsid w:val="00DC40AA"/>
    <w:rsid w:val="00DC62A9"/>
    <w:rsid w:val="00DC661A"/>
    <w:rsid w:val="00DD1750"/>
    <w:rsid w:val="00DE6A54"/>
    <w:rsid w:val="00DF0077"/>
    <w:rsid w:val="00E0297C"/>
    <w:rsid w:val="00E16B96"/>
    <w:rsid w:val="00E22578"/>
    <w:rsid w:val="00E349AA"/>
    <w:rsid w:val="00E403DD"/>
    <w:rsid w:val="00E41390"/>
    <w:rsid w:val="00E41CA0"/>
    <w:rsid w:val="00E4366B"/>
    <w:rsid w:val="00E45488"/>
    <w:rsid w:val="00E46469"/>
    <w:rsid w:val="00E50A4A"/>
    <w:rsid w:val="00E606DE"/>
    <w:rsid w:val="00E644FE"/>
    <w:rsid w:val="00E6665D"/>
    <w:rsid w:val="00E6667E"/>
    <w:rsid w:val="00E72733"/>
    <w:rsid w:val="00E742FA"/>
    <w:rsid w:val="00E76816"/>
    <w:rsid w:val="00E83DBF"/>
    <w:rsid w:val="00E863E9"/>
    <w:rsid w:val="00E87C13"/>
    <w:rsid w:val="00E9004B"/>
    <w:rsid w:val="00E94CD9"/>
    <w:rsid w:val="00EA0111"/>
    <w:rsid w:val="00EA1A76"/>
    <w:rsid w:val="00EA290B"/>
    <w:rsid w:val="00EA69E5"/>
    <w:rsid w:val="00EC12F4"/>
    <w:rsid w:val="00EC1D69"/>
    <w:rsid w:val="00EC2BE2"/>
    <w:rsid w:val="00EE0E90"/>
    <w:rsid w:val="00EE46CC"/>
    <w:rsid w:val="00EF35FA"/>
    <w:rsid w:val="00EF3BCA"/>
    <w:rsid w:val="00F01883"/>
    <w:rsid w:val="00F01A38"/>
    <w:rsid w:val="00F01B0D"/>
    <w:rsid w:val="00F07D3D"/>
    <w:rsid w:val="00F1238F"/>
    <w:rsid w:val="00F16485"/>
    <w:rsid w:val="00F228ED"/>
    <w:rsid w:val="00F26E31"/>
    <w:rsid w:val="00F27C6C"/>
    <w:rsid w:val="00F34761"/>
    <w:rsid w:val="00F34A8D"/>
    <w:rsid w:val="00F50D25"/>
    <w:rsid w:val="00F535D8"/>
    <w:rsid w:val="00F61155"/>
    <w:rsid w:val="00F708E3"/>
    <w:rsid w:val="00F761B7"/>
    <w:rsid w:val="00F76561"/>
    <w:rsid w:val="00F76765"/>
    <w:rsid w:val="00F84736"/>
    <w:rsid w:val="00F869CA"/>
    <w:rsid w:val="00F951C2"/>
    <w:rsid w:val="00FA2BD8"/>
    <w:rsid w:val="00FB1A39"/>
    <w:rsid w:val="00FB3A1E"/>
    <w:rsid w:val="00FB415C"/>
    <w:rsid w:val="00FC0D02"/>
    <w:rsid w:val="00FC6C29"/>
    <w:rsid w:val="00FD00DB"/>
    <w:rsid w:val="00FD1EA1"/>
    <w:rsid w:val="00FD56EA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4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624"/>
    <w:rPr>
      <w:rFonts w:ascii="Courier New" w:hAnsi="Courier New" w:cs="Courier New"/>
    </w:rPr>
  </w:style>
  <w:style w:type="character" w:customStyle="1" w:styleId="Mention1">
    <w:name w:val="Mention1"/>
    <w:basedOn w:val="DefaultParagraphFont"/>
    <w:uiPriority w:val="99"/>
    <w:semiHidden/>
    <w:unhideWhenUsed/>
    <w:rsid w:val="00C86EF7"/>
    <w:rPr>
      <w:color w:val="2B579A"/>
      <w:shd w:val="clear" w:color="auto" w:fill="E6E6E6"/>
    </w:rPr>
  </w:style>
  <w:style w:type="paragraph" w:styleId="NoSpacing">
    <w:name w:val="No Spacing"/>
    <w:basedOn w:val="Normal"/>
    <w:uiPriority w:val="1"/>
    <w:qFormat/>
    <w:rsid w:val="00EA69E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4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624"/>
    <w:rPr>
      <w:rFonts w:ascii="Courier New" w:hAnsi="Courier New" w:cs="Courier New"/>
    </w:rPr>
  </w:style>
  <w:style w:type="character" w:customStyle="1" w:styleId="Mention1">
    <w:name w:val="Mention1"/>
    <w:basedOn w:val="DefaultParagraphFont"/>
    <w:uiPriority w:val="99"/>
    <w:semiHidden/>
    <w:unhideWhenUsed/>
    <w:rsid w:val="00C86EF7"/>
    <w:rPr>
      <w:color w:val="2B579A"/>
      <w:shd w:val="clear" w:color="auto" w:fill="E6E6E6"/>
    </w:rPr>
  </w:style>
  <w:style w:type="paragraph" w:styleId="NoSpacing">
    <w:name w:val="No Spacing"/>
    <w:basedOn w:val="Normal"/>
    <w:uiPriority w:val="1"/>
    <w:qFormat/>
    <w:rsid w:val="00EA69E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cc.gov/irm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2238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2017-09-11T19:52:00Z</dcterms:created>
  <dcterms:modified xsi:type="dcterms:W3CDTF">2017-09-11T19:52:00Z</dcterms:modified>
  <cp:category> </cp:category>
  <cp:contentStatus> </cp:contentStatus>
</cp:coreProperties>
</file>