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0D" w:rsidRDefault="0032720D" w:rsidP="0032720D">
      <w:pPr>
        <w:rPr>
          <w:b/>
        </w:rPr>
      </w:pPr>
      <w:bookmarkStart w:id="0" w:name="_GoBack"/>
      <w:bookmarkEnd w:id="0"/>
      <w:r>
        <w:rPr>
          <w:b/>
          <w:i/>
          <w:noProof/>
          <w:sz w:val="28"/>
          <w:szCs w:val="28"/>
        </w:rPr>
        <w:drawing>
          <wp:inline distT="0" distB="0" distL="0" distR="0" wp14:anchorId="4CE853CB" wp14:editId="07E37CA0">
            <wp:extent cx="550926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20D" w:rsidRDefault="0032720D" w:rsidP="0032720D">
      <w:pPr>
        <w:rPr>
          <w:b/>
          <w:bCs/>
        </w:rPr>
      </w:pPr>
    </w:p>
    <w:p w:rsidR="0032720D" w:rsidRPr="00752C75" w:rsidRDefault="0032720D" w:rsidP="0032720D">
      <w:pPr>
        <w:rPr>
          <w:b/>
          <w:bCs/>
          <w:sz w:val="22"/>
          <w:szCs w:val="22"/>
        </w:rPr>
      </w:pPr>
      <w:r w:rsidRPr="00752C75">
        <w:rPr>
          <w:b/>
          <w:bCs/>
          <w:sz w:val="22"/>
          <w:szCs w:val="22"/>
        </w:rPr>
        <w:t>Media Contact</w:t>
      </w:r>
      <w:r w:rsidR="0086579A">
        <w:rPr>
          <w:b/>
          <w:bCs/>
          <w:sz w:val="22"/>
          <w:szCs w:val="22"/>
        </w:rPr>
        <w:t>s</w:t>
      </w:r>
      <w:r w:rsidRPr="00752C75">
        <w:rPr>
          <w:b/>
          <w:bCs/>
          <w:sz w:val="22"/>
          <w:szCs w:val="22"/>
        </w:rPr>
        <w:t xml:space="preserve">: </w:t>
      </w:r>
    </w:p>
    <w:p w:rsidR="0032720D" w:rsidRPr="00752C75" w:rsidRDefault="0032720D" w:rsidP="0032720D">
      <w:pPr>
        <w:rPr>
          <w:bCs/>
          <w:sz w:val="22"/>
          <w:szCs w:val="22"/>
        </w:rPr>
      </w:pPr>
      <w:r w:rsidRPr="00752C75">
        <w:rPr>
          <w:bCs/>
          <w:sz w:val="22"/>
          <w:szCs w:val="22"/>
        </w:rPr>
        <w:t>Janice Wise</w:t>
      </w:r>
      <w:r w:rsidR="005B573A">
        <w:rPr>
          <w:bCs/>
          <w:sz w:val="22"/>
          <w:szCs w:val="22"/>
        </w:rPr>
        <w:t>,</w:t>
      </w:r>
      <w:r w:rsidR="00623CA7" w:rsidRPr="00752C75">
        <w:rPr>
          <w:bCs/>
          <w:sz w:val="22"/>
          <w:szCs w:val="22"/>
        </w:rPr>
        <w:t xml:space="preserve"> </w:t>
      </w:r>
      <w:r w:rsidRPr="00752C75">
        <w:rPr>
          <w:bCs/>
          <w:sz w:val="22"/>
          <w:szCs w:val="22"/>
        </w:rPr>
        <w:t>(202) 418-8165</w:t>
      </w:r>
      <w:r w:rsidR="0086579A">
        <w:rPr>
          <w:bCs/>
          <w:sz w:val="22"/>
          <w:szCs w:val="22"/>
        </w:rPr>
        <w:t xml:space="preserve">                                 </w:t>
      </w:r>
    </w:p>
    <w:p w:rsidR="0032720D" w:rsidRDefault="0086579A" w:rsidP="0032720D">
      <w:pPr>
        <w:rPr>
          <w:bCs/>
          <w:sz w:val="22"/>
          <w:szCs w:val="22"/>
        </w:rPr>
      </w:pPr>
      <w:r w:rsidRPr="00D86AF6">
        <w:rPr>
          <w:bCs/>
          <w:sz w:val="22"/>
          <w:szCs w:val="22"/>
        </w:rPr>
        <w:t>janice.wise@fcc.gov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32720D" w:rsidRPr="00752C75" w:rsidRDefault="0032720D" w:rsidP="0032720D">
      <w:pPr>
        <w:rPr>
          <w:bCs/>
          <w:sz w:val="22"/>
          <w:szCs w:val="22"/>
        </w:rPr>
      </w:pPr>
    </w:p>
    <w:p w:rsidR="0032720D" w:rsidRDefault="0032720D" w:rsidP="0032720D">
      <w:pPr>
        <w:rPr>
          <w:b/>
          <w:sz w:val="22"/>
          <w:szCs w:val="22"/>
        </w:rPr>
      </w:pPr>
      <w:r w:rsidRPr="00752C75">
        <w:rPr>
          <w:b/>
          <w:sz w:val="22"/>
          <w:szCs w:val="22"/>
        </w:rPr>
        <w:t>For Immediate Release</w:t>
      </w:r>
    </w:p>
    <w:p w:rsidR="008A3342" w:rsidRPr="00D4123A" w:rsidRDefault="008A3342" w:rsidP="008A3342">
      <w:pPr>
        <w:rPr>
          <w:b/>
          <w:sz w:val="22"/>
          <w:szCs w:val="22"/>
        </w:rPr>
      </w:pPr>
    </w:p>
    <w:p w:rsidR="00490C74" w:rsidRDefault="008A3342" w:rsidP="008A3342">
      <w:pPr>
        <w:jc w:val="center"/>
        <w:rPr>
          <w:b/>
          <w:sz w:val="26"/>
          <w:szCs w:val="26"/>
        </w:rPr>
      </w:pPr>
      <w:r w:rsidRPr="00F90AD1">
        <w:rPr>
          <w:b/>
          <w:sz w:val="26"/>
          <w:szCs w:val="26"/>
        </w:rPr>
        <w:t xml:space="preserve">FCC </w:t>
      </w:r>
      <w:r w:rsidR="00663FC9">
        <w:rPr>
          <w:b/>
          <w:sz w:val="26"/>
          <w:szCs w:val="26"/>
        </w:rPr>
        <w:t>REINSTATES PRE</w:t>
      </w:r>
      <w:r w:rsidR="009514AE">
        <w:rPr>
          <w:b/>
          <w:sz w:val="26"/>
          <w:szCs w:val="26"/>
        </w:rPr>
        <w:t>-AUGUST 2016</w:t>
      </w:r>
      <w:r w:rsidR="00663FC9">
        <w:rPr>
          <w:b/>
          <w:sz w:val="26"/>
          <w:szCs w:val="26"/>
        </w:rPr>
        <w:t xml:space="preserve"> </w:t>
      </w:r>
      <w:r w:rsidR="00B50076">
        <w:rPr>
          <w:b/>
          <w:sz w:val="26"/>
          <w:szCs w:val="26"/>
        </w:rPr>
        <w:t xml:space="preserve">STATUS QUO IN </w:t>
      </w:r>
    </w:p>
    <w:p w:rsidR="00636D2C" w:rsidRPr="00F90AD1" w:rsidRDefault="00B50076" w:rsidP="008A33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BROADCASTER MARKETP</w:t>
      </w:r>
      <w:r w:rsidR="009658F7">
        <w:rPr>
          <w:b/>
          <w:sz w:val="26"/>
          <w:szCs w:val="26"/>
        </w:rPr>
        <w:t>L</w:t>
      </w:r>
      <w:r>
        <w:rPr>
          <w:b/>
          <w:sz w:val="26"/>
          <w:szCs w:val="26"/>
        </w:rPr>
        <w:t>ACE</w:t>
      </w:r>
      <w:r w:rsidR="008A3342" w:rsidRPr="00F90AD1">
        <w:rPr>
          <w:b/>
          <w:sz w:val="26"/>
          <w:szCs w:val="26"/>
        </w:rPr>
        <w:t xml:space="preserve"> </w:t>
      </w:r>
    </w:p>
    <w:p w:rsidR="00321397" w:rsidRPr="00F90AD1" w:rsidRDefault="003C4DC2" w:rsidP="008A3342">
      <w:pPr>
        <w:jc w:val="center"/>
        <w:rPr>
          <w:b/>
          <w:i/>
          <w:sz w:val="25"/>
          <w:szCs w:val="25"/>
        </w:rPr>
      </w:pPr>
      <w:r w:rsidRPr="003C4DC2">
        <w:rPr>
          <w:b/>
          <w:i/>
        </w:rPr>
        <w:t xml:space="preserve">Commission </w:t>
      </w:r>
      <w:r w:rsidR="00B50076">
        <w:rPr>
          <w:b/>
          <w:i/>
        </w:rPr>
        <w:t>Reinstates ‘UHF Discount’ While Considering</w:t>
      </w:r>
      <w:r w:rsidRPr="003C4DC2">
        <w:rPr>
          <w:b/>
          <w:i/>
        </w:rPr>
        <w:t xml:space="preserve"> </w:t>
      </w:r>
      <w:r w:rsidR="00B50076">
        <w:rPr>
          <w:b/>
          <w:i/>
        </w:rPr>
        <w:t>Broader Rule Updates</w:t>
      </w:r>
    </w:p>
    <w:p w:rsidR="008A3342" w:rsidRPr="00D4123A" w:rsidRDefault="008A3342" w:rsidP="008A3342">
      <w:pPr>
        <w:rPr>
          <w:b/>
          <w:sz w:val="22"/>
          <w:szCs w:val="22"/>
        </w:rPr>
      </w:pPr>
    </w:p>
    <w:p w:rsidR="00735F2B" w:rsidRDefault="008A3342">
      <w:pPr>
        <w:rPr>
          <w:sz w:val="22"/>
          <w:szCs w:val="22"/>
        </w:rPr>
      </w:pPr>
      <w:r w:rsidRPr="00D4123A">
        <w:rPr>
          <w:sz w:val="22"/>
          <w:szCs w:val="22"/>
        </w:rPr>
        <w:t>WASHINGTON, April 20, 2017</w:t>
      </w:r>
      <w:r>
        <w:rPr>
          <w:sz w:val="22"/>
          <w:szCs w:val="22"/>
        </w:rPr>
        <w:t xml:space="preserve"> – The Federal Communications Commission today </w:t>
      </w:r>
      <w:r w:rsidR="00735F2B">
        <w:rPr>
          <w:sz w:val="22"/>
          <w:szCs w:val="22"/>
        </w:rPr>
        <w:t xml:space="preserve">voted to </w:t>
      </w:r>
      <w:r w:rsidR="00AF266D">
        <w:rPr>
          <w:sz w:val="22"/>
          <w:szCs w:val="22"/>
        </w:rPr>
        <w:t xml:space="preserve">reinstate </w:t>
      </w:r>
      <w:r>
        <w:rPr>
          <w:sz w:val="22"/>
          <w:szCs w:val="22"/>
        </w:rPr>
        <w:t xml:space="preserve">the </w:t>
      </w:r>
      <w:r w:rsidR="003C4DC2">
        <w:rPr>
          <w:sz w:val="22"/>
          <w:szCs w:val="22"/>
        </w:rPr>
        <w:t xml:space="preserve">so-called </w:t>
      </w:r>
      <w:r w:rsidR="00354D6F">
        <w:rPr>
          <w:sz w:val="22"/>
          <w:szCs w:val="22"/>
        </w:rPr>
        <w:t>“</w:t>
      </w:r>
      <w:r>
        <w:rPr>
          <w:sz w:val="22"/>
          <w:szCs w:val="22"/>
        </w:rPr>
        <w:t>UHF discount</w:t>
      </w:r>
      <w:r w:rsidR="00354D6F">
        <w:rPr>
          <w:sz w:val="22"/>
          <w:szCs w:val="22"/>
        </w:rPr>
        <w:t>”</w:t>
      </w:r>
      <w:r w:rsidR="00AF266D">
        <w:rPr>
          <w:sz w:val="22"/>
          <w:szCs w:val="22"/>
        </w:rPr>
        <w:t xml:space="preserve"> until the Commission </w:t>
      </w:r>
      <w:r w:rsidR="00735F2B">
        <w:rPr>
          <w:sz w:val="22"/>
          <w:szCs w:val="22"/>
        </w:rPr>
        <w:t>can address</w:t>
      </w:r>
      <w:r w:rsidR="009514AE">
        <w:rPr>
          <w:sz w:val="22"/>
          <w:szCs w:val="22"/>
        </w:rPr>
        <w:t xml:space="preserve"> its national television ownership rule</w:t>
      </w:r>
      <w:r w:rsidR="00AF266D">
        <w:rPr>
          <w:sz w:val="22"/>
          <w:szCs w:val="22"/>
        </w:rPr>
        <w:t xml:space="preserve"> more </w:t>
      </w:r>
      <w:r w:rsidR="00735F2B">
        <w:rPr>
          <w:sz w:val="22"/>
          <w:szCs w:val="22"/>
        </w:rPr>
        <w:t>holistically</w:t>
      </w:r>
      <w:r w:rsidR="009514AE">
        <w:rPr>
          <w:sz w:val="22"/>
          <w:szCs w:val="22"/>
        </w:rPr>
        <w:t>, in a proceeding to be launched later this year</w:t>
      </w:r>
      <w:r w:rsidR="00636D2C">
        <w:rPr>
          <w:sz w:val="22"/>
          <w:szCs w:val="22"/>
        </w:rPr>
        <w:t xml:space="preserve">.  The action </w:t>
      </w:r>
      <w:r w:rsidR="00735F2B">
        <w:rPr>
          <w:sz w:val="22"/>
          <w:szCs w:val="22"/>
        </w:rPr>
        <w:t xml:space="preserve">effectively returns the marketplace to the </w:t>
      </w:r>
      <w:r w:rsidR="009514AE">
        <w:rPr>
          <w:sz w:val="22"/>
          <w:szCs w:val="22"/>
        </w:rPr>
        <w:t>status quo that existed prior to August 2016,</w:t>
      </w:r>
      <w:r w:rsidR="00735F2B">
        <w:rPr>
          <w:sz w:val="22"/>
          <w:szCs w:val="22"/>
        </w:rPr>
        <w:t xml:space="preserve"> whereby </w:t>
      </w:r>
      <w:r w:rsidRPr="00D4123A">
        <w:rPr>
          <w:sz w:val="22"/>
          <w:szCs w:val="22"/>
        </w:rPr>
        <w:t xml:space="preserve">stations broadcasting in the UHF spectrum </w:t>
      </w:r>
      <w:r w:rsidR="00735F2B">
        <w:rPr>
          <w:sz w:val="22"/>
          <w:szCs w:val="22"/>
        </w:rPr>
        <w:t>are permitted to</w:t>
      </w:r>
      <w:r w:rsidR="00735F2B" w:rsidRPr="00D4123A">
        <w:rPr>
          <w:sz w:val="22"/>
          <w:szCs w:val="22"/>
        </w:rPr>
        <w:t xml:space="preserve"> </w:t>
      </w:r>
      <w:r w:rsidRPr="00D4123A">
        <w:rPr>
          <w:sz w:val="22"/>
          <w:szCs w:val="22"/>
        </w:rPr>
        <w:t>count 50 percent of the television households in their market when determining compliance with the</w:t>
      </w:r>
      <w:r w:rsidR="00735F2B">
        <w:rPr>
          <w:sz w:val="22"/>
          <w:szCs w:val="22"/>
        </w:rPr>
        <w:t xml:space="preserve"> 39</w:t>
      </w:r>
      <w:r w:rsidR="00981503">
        <w:rPr>
          <w:sz w:val="22"/>
          <w:szCs w:val="22"/>
        </w:rPr>
        <w:t xml:space="preserve"> percent</w:t>
      </w:r>
      <w:r w:rsidRPr="00D4123A">
        <w:rPr>
          <w:sz w:val="22"/>
          <w:szCs w:val="22"/>
        </w:rPr>
        <w:t xml:space="preserve"> national cap. </w:t>
      </w:r>
      <w:r w:rsidR="00636D2C">
        <w:rPr>
          <w:sz w:val="22"/>
          <w:szCs w:val="22"/>
        </w:rPr>
        <w:t xml:space="preserve"> </w:t>
      </w:r>
    </w:p>
    <w:p w:rsidR="00735F2B" w:rsidRDefault="00735F2B">
      <w:pPr>
        <w:rPr>
          <w:sz w:val="22"/>
          <w:szCs w:val="22"/>
        </w:rPr>
      </w:pPr>
    </w:p>
    <w:p w:rsidR="00354D6F" w:rsidRDefault="008A3342" w:rsidP="00321397">
      <w:pPr>
        <w:rPr>
          <w:sz w:val="22"/>
          <w:szCs w:val="22"/>
        </w:rPr>
      </w:pPr>
      <w:r w:rsidRPr="00D4123A">
        <w:rPr>
          <w:sz w:val="22"/>
          <w:szCs w:val="22"/>
        </w:rPr>
        <w:t xml:space="preserve">In August 2016, the Commission eliminated </w:t>
      </w:r>
      <w:r w:rsidR="009514AE">
        <w:rPr>
          <w:sz w:val="22"/>
          <w:szCs w:val="22"/>
        </w:rPr>
        <w:t xml:space="preserve">on a party-line vote </w:t>
      </w:r>
      <w:r w:rsidRPr="00D4123A">
        <w:rPr>
          <w:sz w:val="22"/>
          <w:szCs w:val="22"/>
        </w:rPr>
        <w:t>the UHF discount</w:t>
      </w:r>
      <w:r w:rsidR="009514AE">
        <w:rPr>
          <w:sz w:val="22"/>
          <w:szCs w:val="22"/>
        </w:rPr>
        <w:t xml:space="preserve">.  </w:t>
      </w:r>
      <w:r w:rsidR="00CF3612">
        <w:rPr>
          <w:sz w:val="22"/>
          <w:szCs w:val="22"/>
        </w:rPr>
        <w:t xml:space="preserve">Today’s </w:t>
      </w:r>
      <w:r w:rsidR="00077A2A">
        <w:rPr>
          <w:sz w:val="22"/>
          <w:szCs w:val="22"/>
        </w:rPr>
        <w:t xml:space="preserve">Order </w:t>
      </w:r>
      <w:r w:rsidR="009658F7">
        <w:rPr>
          <w:sz w:val="22"/>
          <w:szCs w:val="22"/>
        </w:rPr>
        <w:t xml:space="preserve">finds </w:t>
      </w:r>
      <w:r w:rsidR="00ED0318">
        <w:rPr>
          <w:sz w:val="22"/>
          <w:szCs w:val="22"/>
        </w:rPr>
        <w:t xml:space="preserve">that </w:t>
      </w:r>
      <w:r w:rsidR="009514AE">
        <w:rPr>
          <w:sz w:val="22"/>
          <w:szCs w:val="22"/>
        </w:rPr>
        <w:t>this action</w:t>
      </w:r>
      <w:r w:rsidR="007E4B4C">
        <w:rPr>
          <w:sz w:val="22"/>
          <w:szCs w:val="22"/>
        </w:rPr>
        <w:t xml:space="preserve"> had the </w:t>
      </w:r>
      <w:r w:rsidR="00ED0318">
        <w:rPr>
          <w:sz w:val="22"/>
          <w:szCs w:val="22"/>
        </w:rPr>
        <w:t xml:space="preserve">effect of </w:t>
      </w:r>
      <w:r w:rsidR="008569D8">
        <w:rPr>
          <w:sz w:val="22"/>
          <w:szCs w:val="22"/>
        </w:rPr>
        <w:t xml:space="preserve">substantially </w:t>
      </w:r>
      <w:r w:rsidR="00ED0318">
        <w:rPr>
          <w:sz w:val="22"/>
          <w:szCs w:val="22"/>
        </w:rPr>
        <w:t>t</w:t>
      </w:r>
      <w:r w:rsidR="007E4B4C">
        <w:rPr>
          <w:sz w:val="22"/>
          <w:szCs w:val="22"/>
        </w:rPr>
        <w:t>ighten</w:t>
      </w:r>
      <w:r w:rsidR="00ED0318">
        <w:rPr>
          <w:sz w:val="22"/>
          <w:szCs w:val="22"/>
        </w:rPr>
        <w:t>ing</w:t>
      </w:r>
      <w:r w:rsidR="007E4B4C">
        <w:rPr>
          <w:sz w:val="22"/>
          <w:szCs w:val="22"/>
        </w:rPr>
        <w:t xml:space="preserve"> the national cap for companies without any analysis of whether </w:t>
      </w:r>
      <w:r w:rsidR="005709F2">
        <w:rPr>
          <w:sz w:val="22"/>
          <w:szCs w:val="22"/>
        </w:rPr>
        <w:t>this</w:t>
      </w:r>
      <w:r w:rsidR="007E4B4C">
        <w:rPr>
          <w:sz w:val="22"/>
          <w:szCs w:val="22"/>
        </w:rPr>
        <w:t xml:space="preserve"> tightening was warranted given current marketplace conditions. </w:t>
      </w:r>
    </w:p>
    <w:p w:rsidR="00354D6F" w:rsidRDefault="00354D6F" w:rsidP="00321397">
      <w:pPr>
        <w:rPr>
          <w:sz w:val="22"/>
          <w:szCs w:val="22"/>
        </w:rPr>
      </w:pPr>
    </w:p>
    <w:p w:rsidR="001245F7" w:rsidRDefault="00354D6F" w:rsidP="00321397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8569D8">
        <w:rPr>
          <w:sz w:val="22"/>
          <w:szCs w:val="22"/>
        </w:rPr>
        <w:t xml:space="preserve">FCC </w:t>
      </w:r>
      <w:r w:rsidR="009514AE">
        <w:rPr>
          <w:sz w:val="22"/>
          <w:szCs w:val="22"/>
        </w:rPr>
        <w:t xml:space="preserve">now </w:t>
      </w:r>
      <w:r w:rsidR="008569D8">
        <w:rPr>
          <w:sz w:val="22"/>
          <w:szCs w:val="22"/>
        </w:rPr>
        <w:t xml:space="preserve">concludes </w:t>
      </w:r>
      <w:r w:rsidRPr="00BA3626">
        <w:rPr>
          <w:sz w:val="22"/>
          <w:szCs w:val="22"/>
        </w:rPr>
        <w:t xml:space="preserve">that the UHF discount and national </w:t>
      </w:r>
      <w:r w:rsidR="004C1EE2">
        <w:rPr>
          <w:sz w:val="22"/>
          <w:szCs w:val="22"/>
        </w:rPr>
        <w:t>television ownership</w:t>
      </w:r>
      <w:r w:rsidRPr="00BA3626">
        <w:rPr>
          <w:sz w:val="22"/>
          <w:szCs w:val="22"/>
        </w:rPr>
        <w:t xml:space="preserve"> cap are </w:t>
      </w:r>
      <w:r>
        <w:rPr>
          <w:sz w:val="22"/>
          <w:szCs w:val="22"/>
        </w:rPr>
        <w:t xml:space="preserve">inextricably </w:t>
      </w:r>
      <w:r w:rsidRPr="00BA3626">
        <w:rPr>
          <w:sz w:val="22"/>
          <w:szCs w:val="22"/>
        </w:rPr>
        <w:t xml:space="preserve">linked and that the </w:t>
      </w:r>
      <w:r w:rsidR="009658F7">
        <w:rPr>
          <w:sz w:val="22"/>
          <w:szCs w:val="22"/>
        </w:rPr>
        <w:t xml:space="preserve">Commission’s </w:t>
      </w:r>
      <w:r w:rsidR="009514AE">
        <w:rPr>
          <w:sz w:val="22"/>
          <w:szCs w:val="22"/>
        </w:rPr>
        <w:t>previous</w:t>
      </w:r>
      <w:r w:rsidR="00890F1B">
        <w:rPr>
          <w:sz w:val="22"/>
          <w:szCs w:val="22"/>
        </w:rPr>
        <w:t xml:space="preserve"> decision</w:t>
      </w:r>
      <w:r>
        <w:rPr>
          <w:sz w:val="22"/>
          <w:szCs w:val="22"/>
        </w:rPr>
        <w:t xml:space="preserve"> erred by </w:t>
      </w:r>
      <w:r w:rsidR="009514AE">
        <w:rPr>
          <w:sz w:val="22"/>
          <w:szCs w:val="22"/>
        </w:rPr>
        <w:t xml:space="preserve">getting rid of </w:t>
      </w:r>
      <w:r w:rsidRPr="00BA3626">
        <w:rPr>
          <w:sz w:val="22"/>
          <w:szCs w:val="22"/>
        </w:rPr>
        <w:t xml:space="preserve">the UHF discount </w:t>
      </w:r>
      <w:r>
        <w:rPr>
          <w:sz w:val="22"/>
          <w:szCs w:val="22"/>
        </w:rPr>
        <w:t xml:space="preserve">without </w:t>
      </w:r>
      <w:r w:rsidR="009658F7">
        <w:rPr>
          <w:sz w:val="22"/>
          <w:szCs w:val="22"/>
        </w:rPr>
        <w:t>simultaneously considering</w:t>
      </w:r>
      <w:r>
        <w:rPr>
          <w:sz w:val="22"/>
          <w:szCs w:val="22"/>
        </w:rPr>
        <w:t xml:space="preserve"> </w:t>
      </w:r>
      <w:r w:rsidRPr="00BA3626">
        <w:rPr>
          <w:sz w:val="22"/>
          <w:szCs w:val="22"/>
        </w:rPr>
        <w:t xml:space="preserve">whether the cap </w:t>
      </w:r>
      <w:r>
        <w:rPr>
          <w:sz w:val="22"/>
          <w:szCs w:val="22"/>
        </w:rPr>
        <w:t>itself should be modified.</w:t>
      </w:r>
      <w:r w:rsidRPr="00B500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The Commission plans to </w:t>
      </w:r>
      <w:r w:rsidR="009514AE">
        <w:rPr>
          <w:sz w:val="22"/>
          <w:szCs w:val="22"/>
        </w:rPr>
        <w:t>take</w:t>
      </w:r>
      <w:r w:rsidR="00981503">
        <w:rPr>
          <w:sz w:val="22"/>
          <w:szCs w:val="22"/>
        </w:rPr>
        <w:t xml:space="preserve"> up both the question of the 39 percent</w:t>
      </w:r>
      <w:r w:rsidR="009514AE">
        <w:rPr>
          <w:sz w:val="22"/>
          <w:szCs w:val="22"/>
        </w:rPr>
        <w:t xml:space="preserve"> cap and the UHF discount later this year</w:t>
      </w:r>
      <w:r>
        <w:rPr>
          <w:sz w:val="22"/>
          <w:szCs w:val="22"/>
        </w:rPr>
        <w:t xml:space="preserve">.  Until then, the action taken today </w:t>
      </w:r>
      <w:r w:rsidR="00735F2B">
        <w:rPr>
          <w:sz w:val="22"/>
          <w:szCs w:val="22"/>
        </w:rPr>
        <w:t xml:space="preserve">reinstates </w:t>
      </w:r>
      <w:r>
        <w:rPr>
          <w:sz w:val="22"/>
          <w:szCs w:val="22"/>
        </w:rPr>
        <w:t xml:space="preserve">the </w:t>
      </w:r>
      <w:r w:rsidR="00735F2B">
        <w:rPr>
          <w:sz w:val="22"/>
          <w:szCs w:val="22"/>
        </w:rPr>
        <w:t>pre</w:t>
      </w:r>
      <w:r w:rsidR="009514AE">
        <w:rPr>
          <w:sz w:val="22"/>
          <w:szCs w:val="22"/>
        </w:rPr>
        <w:t>-August 2016</w:t>
      </w:r>
      <w:r w:rsidR="00735F2B">
        <w:rPr>
          <w:sz w:val="22"/>
          <w:szCs w:val="22"/>
        </w:rPr>
        <w:t xml:space="preserve"> </w:t>
      </w:r>
      <w:r>
        <w:rPr>
          <w:sz w:val="22"/>
          <w:szCs w:val="22"/>
        </w:rPr>
        <w:t>status quo in the marketplace.</w:t>
      </w:r>
    </w:p>
    <w:p w:rsidR="00835F3E" w:rsidRDefault="00835F3E" w:rsidP="00F63B66">
      <w:pPr>
        <w:rPr>
          <w:sz w:val="22"/>
          <w:szCs w:val="22"/>
        </w:rPr>
      </w:pPr>
    </w:p>
    <w:p w:rsidR="0089416B" w:rsidRPr="0089416B" w:rsidRDefault="0089416B" w:rsidP="0089416B">
      <w:pPr>
        <w:rPr>
          <w:sz w:val="22"/>
          <w:szCs w:val="22"/>
        </w:rPr>
      </w:pPr>
      <w:r w:rsidRPr="0089416B">
        <w:rPr>
          <w:sz w:val="22"/>
          <w:szCs w:val="22"/>
        </w:rPr>
        <w:t xml:space="preserve">Action by the Commission April 20, 2017 by Order on Reconsideration (FCC 17-40). Chairman Pai and Commissioner O’Rielly approving. Commissioner Clyburn dissenting. Chairman Pai, Commissioners Clyburn and O’Rielly issuing separate statements.  </w:t>
      </w:r>
    </w:p>
    <w:p w:rsidR="0089416B" w:rsidRPr="0089416B" w:rsidRDefault="0089416B" w:rsidP="0089416B">
      <w:pPr>
        <w:rPr>
          <w:sz w:val="22"/>
          <w:szCs w:val="22"/>
        </w:rPr>
      </w:pPr>
    </w:p>
    <w:p w:rsidR="00981503" w:rsidRDefault="0089416B" w:rsidP="0089416B">
      <w:pPr>
        <w:rPr>
          <w:sz w:val="22"/>
          <w:szCs w:val="22"/>
        </w:rPr>
      </w:pPr>
      <w:r w:rsidRPr="0089416B">
        <w:rPr>
          <w:sz w:val="22"/>
          <w:szCs w:val="22"/>
        </w:rPr>
        <w:t>MB Docket No. 13-236</w:t>
      </w:r>
    </w:p>
    <w:p w:rsidR="0089416B" w:rsidRDefault="0089416B" w:rsidP="0089416B">
      <w:pPr>
        <w:jc w:val="center"/>
        <w:rPr>
          <w:sz w:val="22"/>
          <w:szCs w:val="22"/>
        </w:rPr>
      </w:pPr>
    </w:p>
    <w:p w:rsidR="008A3342" w:rsidRDefault="008A3342" w:rsidP="00F90AD1">
      <w:pPr>
        <w:jc w:val="center"/>
        <w:rPr>
          <w:sz w:val="22"/>
          <w:szCs w:val="22"/>
        </w:rPr>
      </w:pPr>
      <w:r w:rsidRPr="00752C75">
        <w:rPr>
          <w:sz w:val="22"/>
          <w:szCs w:val="22"/>
        </w:rPr>
        <w:t>###</w:t>
      </w:r>
    </w:p>
    <w:p w:rsidR="008A3342" w:rsidRDefault="008A3342" w:rsidP="00F90AD1">
      <w:pPr>
        <w:jc w:val="center"/>
        <w:rPr>
          <w:sz w:val="22"/>
          <w:szCs w:val="22"/>
        </w:rPr>
      </w:pPr>
    </w:p>
    <w:p w:rsidR="008A3342" w:rsidRPr="00B4632A" w:rsidRDefault="008A3342" w:rsidP="00F90AD1">
      <w:pPr>
        <w:jc w:val="center"/>
        <w:rPr>
          <w:b/>
          <w:bCs/>
          <w:sz w:val="18"/>
          <w:szCs w:val="18"/>
        </w:rPr>
      </w:pPr>
      <w:r w:rsidRPr="00B4632A">
        <w:rPr>
          <w:b/>
          <w:bCs/>
          <w:sz w:val="18"/>
          <w:szCs w:val="18"/>
        </w:rPr>
        <w:t>Office of Media Relations: (202) 418-0500</w:t>
      </w:r>
    </w:p>
    <w:p w:rsidR="008A3342" w:rsidRPr="00B4632A" w:rsidRDefault="008A3342" w:rsidP="00F90AD1">
      <w:pPr>
        <w:jc w:val="center"/>
        <w:rPr>
          <w:b/>
          <w:bCs/>
          <w:sz w:val="18"/>
          <w:szCs w:val="18"/>
        </w:rPr>
      </w:pPr>
      <w:r w:rsidRPr="00B4632A">
        <w:rPr>
          <w:b/>
          <w:bCs/>
          <w:sz w:val="18"/>
          <w:szCs w:val="18"/>
        </w:rPr>
        <w:t>TTY: (888) 835-5322</w:t>
      </w:r>
    </w:p>
    <w:p w:rsidR="008A3342" w:rsidRPr="00B4632A" w:rsidRDefault="008A3342" w:rsidP="00F90AD1">
      <w:pPr>
        <w:jc w:val="center"/>
        <w:rPr>
          <w:b/>
          <w:bCs/>
          <w:sz w:val="18"/>
          <w:szCs w:val="18"/>
        </w:rPr>
      </w:pPr>
      <w:r w:rsidRPr="00B4632A">
        <w:rPr>
          <w:b/>
          <w:bCs/>
          <w:sz w:val="18"/>
          <w:szCs w:val="18"/>
        </w:rPr>
        <w:t>Twitter: @FCC</w:t>
      </w:r>
    </w:p>
    <w:p w:rsidR="008A3342" w:rsidRPr="00B4632A" w:rsidRDefault="00FB4797" w:rsidP="00F90AD1">
      <w:pPr>
        <w:jc w:val="center"/>
        <w:rPr>
          <w:b/>
          <w:bCs/>
          <w:sz w:val="18"/>
          <w:szCs w:val="18"/>
        </w:rPr>
      </w:pPr>
      <w:hyperlink r:id="rId9" w:history="1">
        <w:r w:rsidR="008A3342" w:rsidRPr="00B4632A">
          <w:rPr>
            <w:rStyle w:val="Hyperlink"/>
            <w:b/>
            <w:bCs/>
            <w:sz w:val="18"/>
            <w:szCs w:val="18"/>
          </w:rPr>
          <w:t>www.fcc.gov/office-media-relations</w:t>
        </w:r>
      </w:hyperlink>
    </w:p>
    <w:p w:rsidR="008A3342" w:rsidRPr="00B4632A" w:rsidRDefault="008A3342" w:rsidP="00F90AD1">
      <w:pPr>
        <w:jc w:val="center"/>
        <w:rPr>
          <w:b/>
          <w:bCs/>
          <w:sz w:val="18"/>
          <w:szCs w:val="18"/>
        </w:rPr>
      </w:pPr>
    </w:p>
    <w:p w:rsidR="008A3342" w:rsidRPr="00B4632A" w:rsidRDefault="008A3342" w:rsidP="00F90AD1">
      <w:pPr>
        <w:jc w:val="center"/>
        <w:rPr>
          <w:bCs/>
          <w:i/>
          <w:sz w:val="18"/>
          <w:szCs w:val="18"/>
        </w:rPr>
      </w:pPr>
      <w:r w:rsidRPr="00B4632A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FCC. 515 F</w:t>
      </w:r>
      <w:r w:rsidR="00077A2A">
        <w:rPr>
          <w:bCs/>
          <w:i/>
          <w:sz w:val="18"/>
          <w:szCs w:val="18"/>
        </w:rPr>
        <w:t>.</w:t>
      </w:r>
      <w:r w:rsidRPr="00B4632A">
        <w:rPr>
          <w:bCs/>
          <w:i/>
          <w:sz w:val="18"/>
          <w:szCs w:val="18"/>
        </w:rPr>
        <w:t>2d 385 (D.C. Cir</w:t>
      </w:r>
      <w:r w:rsidR="00077A2A">
        <w:rPr>
          <w:bCs/>
          <w:i/>
          <w:sz w:val="18"/>
          <w:szCs w:val="18"/>
        </w:rPr>
        <w:t>.</w:t>
      </w:r>
      <w:r w:rsidRPr="00B4632A">
        <w:rPr>
          <w:bCs/>
          <w:i/>
          <w:sz w:val="18"/>
          <w:szCs w:val="18"/>
        </w:rPr>
        <w:t xml:space="preserve"> 1974).</w:t>
      </w:r>
    </w:p>
    <w:p w:rsidR="008A3342" w:rsidRDefault="008A3342" w:rsidP="008A3342">
      <w:pPr>
        <w:pStyle w:val="Header"/>
        <w:tabs>
          <w:tab w:val="clear" w:pos="9360"/>
          <w:tab w:val="right" w:pos="9346"/>
        </w:tabs>
      </w:pPr>
    </w:p>
    <w:p w:rsidR="00E2781E" w:rsidRPr="00752C75" w:rsidRDefault="00E2781E" w:rsidP="0032720D">
      <w:pPr>
        <w:rPr>
          <w:b/>
          <w:sz w:val="22"/>
          <w:szCs w:val="22"/>
        </w:rPr>
      </w:pPr>
    </w:p>
    <w:sectPr w:rsidR="00E2781E" w:rsidRPr="00752C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6E" w:rsidRDefault="00DE316E" w:rsidP="001400B6">
      <w:r>
        <w:separator/>
      </w:r>
    </w:p>
  </w:endnote>
  <w:endnote w:type="continuationSeparator" w:id="0">
    <w:p w:rsidR="00DE316E" w:rsidRDefault="00DE316E" w:rsidP="0014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09" w:rsidRDefault="002A13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09" w:rsidRDefault="002A13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09" w:rsidRDefault="002A13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6E" w:rsidRDefault="00DE316E" w:rsidP="001400B6">
      <w:r>
        <w:separator/>
      </w:r>
    </w:p>
  </w:footnote>
  <w:footnote w:type="continuationSeparator" w:id="0">
    <w:p w:rsidR="00DE316E" w:rsidRDefault="00DE316E" w:rsidP="00140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09" w:rsidRDefault="002A13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09" w:rsidRDefault="002A13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09" w:rsidRDefault="002A13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1B71"/>
    <w:multiLevelType w:val="hybridMultilevel"/>
    <w:tmpl w:val="CA8A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839FB"/>
    <w:multiLevelType w:val="multilevel"/>
    <w:tmpl w:val="429E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6E6B92"/>
    <w:multiLevelType w:val="hybridMultilevel"/>
    <w:tmpl w:val="2FA07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71147C"/>
    <w:multiLevelType w:val="hybridMultilevel"/>
    <w:tmpl w:val="11567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332558"/>
    <w:multiLevelType w:val="hybridMultilevel"/>
    <w:tmpl w:val="C4D4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175A2"/>
    <w:multiLevelType w:val="hybridMultilevel"/>
    <w:tmpl w:val="0E44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E2AE9"/>
    <w:multiLevelType w:val="multilevel"/>
    <w:tmpl w:val="C44414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A42666"/>
    <w:multiLevelType w:val="hybridMultilevel"/>
    <w:tmpl w:val="3DDC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CC4834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12CA4"/>
    <w:multiLevelType w:val="hybridMultilevel"/>
    <w:tmpl w:val="04C0A9F8"/>
    <w:lvl w:ilvl="0" w:tplc="B3486138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C337B8"/>
    <w:multiLevelType w:val="hybridMultilevel"/>
    <w:tmpl w:val="A7202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8C4ED3"/>
    <w:multiLevelType w:val="hybridMultilevel"/>
    <w:tmpl w:val="4C3CFC80"/>
    <w:lvl w:ilvl="0" w:tplc="99E6BD58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0D"/>
    <w:rsid w:val="00014518"/>
    <w:rsid w:val="00014992"/>
    <w:rsid w:val="00027C0C"/>
    <w:rsid w:val="00031F98"/>
    <w:rsid w:val="00032587"/>
    <w:rsid w:val="00055522"/>
    <w:rsid w:val="0005584B"/>
    <w:rsid w:val="00070A20"/>
    <w:rsid w:val="000734F6"/>
    <w:rsid w:val="00073541"/>
    <w:rsid w:val="00077A2A"/>
    <w:rsid w:val="00084419"/>
    <w:rsid w:val="0009037F"/>
    <w:rsid w:val="000B4006"/>
    <w:rsid w:val="000C28D9"/>
    <w:rsid w:val="000D0E9E"/>
    <w:rsid w:val="000D36AC"/>
    <w:rsid w:val="000D7F8B"/>
    <w:rsid w:val="000E774D"/>
    <w:rsid w:val="000F209A"/>
    <w:rsid w:val="000F29BF"/>
    <w:rsid w:val="000F5167"/>
    <w:rsid w:val="000F6992"/>
    <w:rsid w:val="000F7334"/>
    <w:rsid w:val="0012085E"/>
    <w:rsid w:val="001245F7"/>
    <w:rsid w:val="00132741"/>
    <w:rsid w:val="001400B6"/>
    <w:rsid w:val="00142F67"/>
    <w:rsid w:val="00147287"/>
    <w:rsid w:val="00152CF0"/>
    <w:rsid w:val="0015406C"/>
    <w:rsid w:val="001661E2"/>
    <w:rsid w:val="001702CF"/>
    <w:rsid w:val="00181E6F"/>
    <w:rsid w:val="001916EB"/>
    <w:rsid w:val="00195344"/>
    <w:rsid w:val="00196208"/>
    <w:rsid w:val="001A64D9"/>
    <w:rsid w:val="001B3F67"/>
    <w:rsid w:val="001B4CC9"/>
    <w:rsid w:val="001C1B07"/>
    <w:rsid w:val="001D184A"/>
    <w:rsid w:val="001D460D"/>
    <w:rsid w:val="001D6FD5"/>
    <w:rsid w:val="001E7CBF"/>
    <w:rsid w:val="001F6866"/>
    <w:rsid w:val="00215053"/>
    <w:rsid w:val="00224D54"/>
    <w:rsid w:val="002277CD"/>
    <w:rsid w:val="00236AFC"/>
    <w:rsid w:val="00237076"/>
    <w:rsid w:val="002410AE"/>
    <w:rsid w:val="00254CF1"/>
    <w:rsid w:val="00266602"/>
    <w:rsid w:val="002730C2"/>
    <w:rsid w:val="00273C4C"/>
    <w:rsid w:val="00290C59"/>
    <w:rsid w:val="00293438"/>
    <w:rsid w:val="0029344F"/>
    <w:rsid w:val="00295D67"/>
    <w:rsid w:val="0029682B"/>
    <w:rsid w:val="00296CB5"/>
    <w:rsid w:val="002A0E3A"/>
    <w:rsid w:val="002A1309"/>
    <w:rsid w:val="002A520F"/>
    <w:rsid w:val="002B46B1"/>
    <w:rsid w:val="002B5E9C"/>
    <w:rsid w:val="002C1471"/>
    <w:rsid w:val="002C63E2"/>
    <w:rsid w:val="002E046E"/>
    <w:rsid w:val="002E358A"/>
    <w:rsid w:val="002F3240"/>
    <w:rsid w:val="002F38BD"/>
    <w:rsid w:val="00314885"/>
    <w:rsid w:val="00321397"/>
    <w:rsid w:val="0032272B"/>
    <w:rsid w:val="0032337F"/>
    <w:rsid w:val="003243AD"/>
    <w:rsid w:val="0032720D"/>
    <w:rsid w:val="00331884"/>
    <w:rsid w:val="00333FBF"/>
    <w:rsid w:val="00351C5F"/>
    <w:rsid w:val="00354D6F"/>
    <w:rsid w:val="00356D13"/>
    <w:rsid w:val="00356EB0"/>
    <w:rsid w:val="00373A66"/>
    <w:rsid w:val="003743CC"/>
    <w:rsid w:val="00376781"/>
    <w:rsid w:val="00376BBC"/>
    <w:rsid w:val="0037765D"/>
    <w:rsid w:val="00382C86"/>
    <w:rsid w:val="00386E13"/>
    <w:rsid w:val="00391976"/>
    <w:rsid w:val="00396654"/>
    <w:rsid w:val="003B4408"/>
    <w:rsid w:val="003C4DC2"/>
    <w:rsid w:val="003D0CB7"/>
    <w:rsid w:val="003D604A"/>
    <w:rsid w:val="003D75E5"/>
    <w:rsid w:val="003E1FD7"/>
    <w:rsid w:val="003E7851"/>
    <w:rsid w:val="003F20EA"/>
    <w:rsid w:val="00401413"/>
    <w:rsid w:val="00402B2E"/>
    <w:rsid w:val="0040507A"/>
    <w:rsid w:val="00410568"/>
    <w:rsid w:val="00414293"/>
    <w:rsid w:val="004168B2"/>
    <w:rsid w:val="004228FD"/>
    <w:rsid w:val="00434A6B"/>
    <w:rsid w:val="00437D06"/>
    <w:rsid w:val="0044134E"/>
    <w:rsid w:val="00442926"/>
    <w:rsid w:val="00445262"/>
    <w:rsid w:val="004627C3"/>
    <w:rsid w:val="00464531"/>
    <w:rsid w:val="0047080C"/>
    <w:rsid w:val="00475734"/>
    <w:rsid w:val="004769F7"/>
    <w:rsid w:val="0048313B"/>
    <w:rsid w:val="004903FB"/>
    <w:rsid w:val="00490C74"/>
    <w:rsid w:val="004A0D8F"/>
    <w:rsid w:val="004A65EB"/>
    <w:rsid w:val="004B18B4"/>
    <w:rsid w:val="004B7B07"/>
    <w:rsid w:val="004C1EE2"/>
    <w:rsid w:val="004C58FC"/>
    <w:rsid w:val="004C5C87"/>
    <w:rsid w:val="004D6DD8"/>
    <w:rsid w:val="004E0914"/>
    <w:rsid w:val="004F3171"/>
    <w:rsid w:val="00503D09"/>
    <w:rsid w:val="00504462"/>
    <w:rsid w:val="005244AF"/>
    <w:rsid w:val="00526D74"/>
    <w:rsid w:val="005276A1"/>
    <w:rsid w:val="00531B29"/>
    <w:rsid w:val="0053449D"/>
    <w:rsid w:val="00537FC4"/>
    <w:rsid w:val="00540DA0"/>
    <w:rsid w:val="00540F30"/>
    <w:rsid w:val="005432E4"/>
    <w:rsid w:val="00566C18"/>
    <w:rsid w:val="005709F2"/>
    <w:rsid w:val="00574AED"/>
    <w:rsid w:val="00575A67"/>
    <w:rsid w:val="005814C1"/>
    <w:rsid w:val="00582600"/>
    <w:rsid w:val="00585A7F"/>
    <w:rsid w:val="00591125"/>
    <w:rsid w:val="0059692B"/>
    <w:rsid w:val="0059766A"/>
    <w:rsid w:val="005B286F"/>
    <w:rsid w:val="005B36B2"/>
    <w:rsid w:val="005B573A"/>
    <w:rsid w:val="005B769C"/>
    <w:rsid w:val="005F6906"/>
    <w:rsid w:val="00607D7C"/>
    <w:rsid w:val="00613FD4"/>
    <w:rsid w:val="00614A2F"/>
    <w:rsid w:val="00623CA7"/>
    <w:rsid w:val="00636D2C"/>
    <w:rsid w:val="0064296A"/>
    <w:rsid w:val="00645013"/>
    <w:rsid w:val="006509EE"/>
    <w:rsid w:val="0065428B"/>
    <w:rsid w:val="00654D6B"/>
    <w:rsid w:val="00663FC9"/>
    <w:rsid w:val="00675768"/>
    <w:rsid w:val="0069036F"/>
    <w:rsid w:val="00693C05"/>
    <w:rsid w:val="00696879"/>
    <w:rsid w:val="00696FBF"/>
    <w:rsid w:val="006A1544"/>
    <w:rsid w:val="006A3618"/>
    <w:rsid w:val="006A396F"/>
    <w:rsid w:val="006A49E9"/>
    <w:rsid w:val="006A6636"/>
    <w:rsid w:val="006B06E1"/>
    <w:rsid w:val="006B17BD"/>
    <w:rsid w:val="006B4938"/>
    <w:rsid w:val="006C4926"/>
    <w:rsid w:val="006C7D1A"/>
    <w:rsid w:val="006D46D8"/>
    <w:rsid w:val="006D53D6"/>
    <w:rsid w:val="007008E7"/>
    <w:rsid w:val="007033D4"/>
    <w:rsid w:val="007144DD"/>
    <w:rsid w:val="00716B83"/>
    <w:rsid w:val="007208DD"/>
    <w:rsid w:val="00723D6B"/>
    <w:rsid w:val="00726505"/>
    <w:rsid w:val="00727EA0"/>
    <w:rsid w:val="00730208"/>
    <w:rsid w:val="00734A22"/>
    <w:rsid w:val="00735F2B"/>
    <w:rsid w:val="007438C9"/>
    <w:rsid w:val="007440BD"/>
    <w:rsid w:val="00746B6B"/>
    <w:rsid w:val="00746D50"/>
    <w:rsid w:val="007507D9"/>
    <w:rsid w:val="00752C69"/>
    <w:rsid w:val="00752C75"/>
    <w:rsid w:val="00753905"/>
    <w:rsid w:val="007654F8"/>
    <w:rsid w:val="007736FC"/>
    <w:rsid w:val="00773F4A"/>
    <w:rsid w:val="00781589"/>
    <w:rsid w:val="00783513"/>
    <w:rsid w:val="0078531B"/>
    <w:rsid w:val="007854A8"/>
    <w:rsid w:val="00793470"/>
    <w:rsid w:val="0079704C"/>
    <w:rsid w:val="00797392"/>
    <w:rsid w:val="007A18B1"/>
    <w:rsid w:val="007A2F8E"/>
    <w:rsid w:val="007A5F42"/>
    <w:rsid w:val="007A6D93"/>
    <w:rsid w:val="007B56C6"/>
    <w:rsid w:val="007C63D9"/>
    <w:rsid w:val="007C6890"/>
    <w:rsid w:val="007D0C3F"/>
    <w:rsid w:val="007D25D9"/>
    <w:rsid w:val="007D4BCF"/>
    <w:rsid w:val="007E14DE"/>
    <w:rsid w:val="007E1CFE"/>
    <w:rsid w:val="007E4B4C"/>
    <w:rsid w:val="007E5D88"/>
    <w:rsid w:val="007F58BB"/>
    <w:rsid w:val="0080027C"/>
    <w:rsid w:val="0080352F"/>
    <w:rsid w:val="00812BBF"/>
    <w:rsid w:val="008133BB"/>
    <w:rsid w:val="0083580E"/>
    <w:rsid w:val="00835F3E"/>
    <w:rsid w:val="00851202"/>
    <w:rsid w:val="00856637"/>
    <w:rsid w:val="008569D8"/>
    <w:rsid w:val="0086167D"/>
    <w:rsid w:val="0086579A"/>
    <w:rsid w:val="008813CC"/>
    <w:rsid w:val="00881EAE"/>
    <w:rsid w:val="00883A0E"/>
    <w:rsid w:val="00890F1B"/>
    <w:rsid w:val="0089416B"/>
    <w:rsid w:val="008A0959"/>
    <w:rsid w:val="008A3342"/>
    <w:rsid w:val="008B2D44"/>
    <w:rsid w:val="008C0E1F"/>
    <w:rsid w:val="008E3991"/>
    <w:rsid w:val="008F4AA6"/>
    <w:rsid w:val="00901587"/>
    <w:rsid w:val="00906469"/>
    <w:rsid w:val="0091471F"/>
    <w:rsid w:val="009148D6"/>
    <w:rsid w:val="00917848"/>
    <w:rsid w:val="0092078D"/>
    <w:rsid w:val="00921F62"/>
    <w:rsid w:val="00925AA6"/>
    <w:rsid w:val="0093705D"/>
    <w:rsid w:val="00942ED3"/>
    <w:rsid w:val="00946629"/>
    <w:rsid w:val="0094726F"/>
    <w:rsid w:val="009514AE"/>
    <w:rsid w:val="00961504"/>
    <w:rsid w:val="009618C2"/>
    <w:rsid w:val="009631BE"/>
    <w:rsid w:val="009658F7"/>
    <w:rsid w:val="009746A8"/>
    <w:rsid w:val="0097703D"/>
    <w:rsid w:val="00981503"/>
    <w:rsid w:val="00983D33"/>
    <w:rsid w:val="009902D5"/>
    <w:rsid w:val="00991CAA"/>
    <w:rsid w:val="00992071"/>
    <w:rsid w:val="00996D00"/>
    <w:rsid w:val="009A4976"/>
    <w:rsid w:val="009A5480"/>
    <w:rsid w:val="009C71CE"/>
    <w:rsid w:val="009D0313"/>
    <w:rsid w:val="009D3A69"/>
    <w:rsid w:val="009D5C2B"/>
    <w:rsid w:val="009D5E0A"/>
    <w:rsid w:val="009D7BB2"/>
    <w:rsid w:val="009E2A57"/>
    <w:rsid w:val="009E4303"/>
    <w:rsid w:val="009E5A95"/>
    <w:rsid w:val="009E784A"/>
    <w:rsid w:val="009F1586"/>
    <w:rsid w:val="009F1DE1"/>
    <w:rsid w:val="00A03EE6"/>
    <w:rsid w:val="00A333A3"/>
    <w:rsid w:val="00A37D09"/>
    <w:rsid w:val="00A415B6"/>
    <w:rsid w:val="00A41D1D"/>
    <w:rsid w:val="00A42684"/>
    <w:rsid w:val="00A47426"/>
    <w:rsid w:val="00A516EB"/>
    <w:rsid w:val="00A5660C"/>
    <w:rsid w:val="00A56BA5"/>
    <w:rsid w:val="00A610EE"/>
    <w:rsid w:val="00A64F1D"/>
    <w:rsid w:val="00A82948"/>
    <w:rsid w:val="00A909DE"/>
    <w:rsid w:val="00A9389A"/>
    <w:rsid w:val="00A94359"/>
    <w:rsid w:val="00A965BB"/>
    <w:rsid w:val="00AA1DDB"/>
    <w:rsid w:val="00AB3C7E"/>
    <w:rsid w:val="00AC24DE"/>
    <w:rsid w:val="00AC4D9B"/>
    <w:rsid w:val="00AC5830"/>
    <w:rsid w:val="00AE0574"/>
    <w:rsid w:val="00AE45A4"/>
    <w:rsid w:val="00AF266D"/>
    <w:rsid w:val="00AF5B6B"/>
    <w:rsid w:val="00AF6E3B"/>
    <w:rsid w:val="00AF7EAD"/>
    <w:rsid w:val="00B0263D"/>
    <w:rsid w:val="00B208EA"/>
    <w:rsid w:val="00B21029"/>
    <w:rsid w:val="00B21E2E"/>
    <w:rsid w:val="00B240F1"/>
    <w:rsid w:val="00B25CA7"/>
    <w:rsid w:val="00B309D6"/>
    <w:rsid w:val="00B36F7B"/>
    <w:rsid w:val="00B425B0"/>
    <w:rsid w:val="00B43514"/>
    <w:rsid w:val="00B436ED"/>
    <w:rsid w:val="00B4632A"/>
    <w:rsid w:val="00B50076"/>
    <w:rsid w:val="00B5542E"/>
    <w:rsid w:val="00B579DD"/>
    <w:rsid w:val="00B6348C"/>
    <w:rsid w:val="00B654FF"/>
    <w:rsid w:val="00B719E8"/>
    <w:rsid w:val="00B80D9C"/>
    <w:rsid w:val="00B92770"/>
    <w:rsid w:val="00B95543"/>
    <w:rsid w:val="00B9643E"/>
    <w:rsid w:val="00B96551"/>
    <w:rsid w:val="00BA2A64"/>
    <w:rsid w:val="00BA55B2"/>
    <w:rsid w:val="00BA7803"/>
    <w:rsid w:val="00BB4746"/>
    <w:rsid w:val="00BB64F9"/>
    <w:rsid w:val="00BF7AA7"/>
    <w:rsid w:val="00C024D7"/>
    <w:rsid w:val="00C13CD0"/>
    <w:rsid w:val="00C15534"/>
    <w:rsid w:val="00C26D0B"/>
    <w:rsid w:val="00C37157"/>
    <w:rsid w:val="00C4117A"/>
    <w:rsid w:val="00C502E9"/>
    <w:rsid w:val="00C53B12"/>
    <w:rsid w:val="00C54820"/>
    <w:rsid w:val="00C60F63"/>
    <w:rsid w:val="00C73021"/>
    <w:rsid w:val="00C75A26"/>
    <w:rsid w:val="00C7657A"/>
    <w:rsid w:val="00C837A2"/>
    <w:rsid w:val="00C85BC6"/>
    <w:rsid w:val="00C905F4"/>
    <w:rsid w:val="00CA11DA"/>
    <w:rsid w:val="00CA1D99"/>
    <w:rsid w:val="00CA26AF"/>
    <w:rsid w:val="00CA5EC2"/>
    <w:rsid w:val="00CA7E76"/>
    <w:rsid w:val="00CC2D56"/>
    <w:rsid w:val="00CC6CA8"/>
    <w:rsid w:val="00CC7DF8"/>
    <w:rsid w:val="00CD3233"/>
    <w:rsid w:val="00CD426E"/>
    <w:rsid w:val="00CD56CB"/>
    <w:rsid w:val="00CD636A"/>
    <w:rsid w:val="00CE302C"/>
    <w:rsid w:val="00CF2645"/>
    <w:rsid w:val="00CF3612"/>
    <w:rsid w:val="00CF43C4"/>
    <w:rsid w:val="00D005EE"/>
    <w:rsid w:val="00D05650"/>
    <w:rsid w:val="00D0736A"/>
    <w:rsid w:val="00D16CB7"/>
    <w:rsid w:val="00D22F53"/>
    <w:rsid w:val="00D263D9"/>
    <w:rsid w:val="00D33870"/>
    <w:rsid w:val="00D340E3"/>
    <w:rsid w:val="00D34DF1"/>
    <w:rsid w:val="00D41BB5"/>
    <w:rsid w:val="00D54297"/>
    <w:rsid w:val="00D56A72"/>
    <w:rsid w:val="00D56DDC"/>
    <w:rsid w:val="00D635BC"/>
    <w:rsid w:val="00D70187"/>
    <w:rsid w:val="00D75466"/>
    <w:rsid w:val="00D81570"/>
    <w:rsid w:val="00D81B5B"/>
    <w:rsid w:val="00D86AF6"/>
    <w:rsid w:val="00DB4B55"/>
    <w:rsid w:val="00DB6FAA"/>
    <w:rsid w:val="00DC54BB"/>
    <w:rsid w:val="00DE0872"/>
    <w:rsid w:val="00DE1424"/>
    <w:rsid w:val="00DE150A"/>
    <w:rsid w:val="00DE237F"/>
    <w:rsid w:val="00DE316E"/>
    <w:rsid w:val="00DE3753"/>
    <w:rsid w:val="00DE6853"/>
    <w:rsid w:val="00DE6A49"/>
    <w:rsid w:val="00DF4732"/>
    <w:rsid w:val="00DF5761"/>
    <w:rsid w:val="00DF6AB4"/>
    <w:rsid w:val="00DF7FD4"/>
    <w:rsid w:val="00E04BF6"/>
    <w:rsid w:val="00E17FFA"/>
    <w:rsid w:val="00E24367"/>
    <w:rsid w:val="00E2781E"/>
    <w:rsid w:val="00E32B9D"/>
    <w:rsid w:val="00E46D78"/>
    <w:rsid w:val="00E50430"/>
    <w:rsid w:val="00E5146C"/>
    <w:rsid w:val="00E5217D"/>
    <w:rsid w:val="00E5749A"/>
    <w:rsid w:val="00E6788A"/>
    <w:rsid w:val="00E74A5E"/>
    <w:rsid w:val="00E774B2"/>
    <w:rsid w:val="00E8288A"/>
    <w:rsid w:val="00E85794"/>
    <w:rsid w:val="00E9282B"/>
    <w:rsid w:val="00EA0392"/>
    <w:rsid w:val="00EA71C6"/>
    <w:rsid w:val="00EB526F"/>
    <w:rsid w:val="00EB60A9"/>
    <w:rsid w:val="00EB796E"/>
    <w:rsid w:val="00ED0318"/>
    <w:rsid w:val="00ED7931"/>
    <w:rsid w:val="00EE4B6E"/>
    <w:rsid w:val="00EE5C1C"/>
    <w:rsid w:val="00F049B5"/>
    <w:rsid w:val="00F21BD0"/>
    <w:rsid w:val="00F26150"/>
    <w:rsid w:val="00F3225C"/>
    <w:rsid w:val="00F431B8"/>
    <w:rsid w:val="00F43613"/>
    <w:rsid w:val="00F63B66"/>
    <w:rsid w:val="00F655B8"/>
    <w:rsid w:val="00F72607"/>
    <w:rsid w:val="00F74FF0"/>
    <w:rsid w:val="00F84255"/>
    <w:rsid w:val="00F86894"/>
    <w:rsid w:val="00F90AD1"/>
    <w:rsid w:val="00F93138"/>
    <w:rsid w:val="00FA6DA6"/>
    <w:rsid w:val="00FB2AD8"/>
    <w:rsid w:val="00FB2B39"/>
    <w:rsid w:val="00FB30AB"/>
    <w:rsid w:val="00FB3FF6"/>
    <w:rsid w:val="00FB4797"/>
    <w:rsid w:val="00FB6D02"/>
    <w:rsid w:val="00FC5FA9"/>
    <w:rsid w:val="00FD010A"/>
    <w:rsid w:val="00FD0BB0"/>
    <w:rsid w:val="00FE05C0"/>
    <w:rsid w:val="00FE1F73"/>
    <w:rsid w:val="00F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0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720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66602"/>
    <w:pPr>
      <w:spacing w:after="120"/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6660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0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9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9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14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5A95"/>
    <w:pPr>
      <w:ind w:left="720"/>
      <w:contextualSpacing/>
    </w:pPr>
  </w:style>
  <w:style w:type="paragraph" w:customStyle="1" w:styleId="Body">
    <w:name w:val="Body"/>
    <w:rsid w:val="00402B2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FootnoteText">
    <w:name w:val="footnote text"/>
    <w:basedOn w:val="Normal"/>
    <w:link w:val="FootnoteTextChar"/>
    <w:uiPriority w:val="99"/>
    <w:unhideWhenUsed/>
    <w:rsid w:val="009E2A57"/>
    <w:rPr>
      <w:rFonts w:ascii="Calibri" w:eastAsiaTheme="minorHAns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2A57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aliases w:val="(NECG) Footnote Reference,o,fr,Style 3,Appel note de bas de p,Style 12,Style 124,Style 13,FR,Style 17,Style 6,Footnote Reference/,Style 4,Style 7,Footnote Reference1,Style 34,Style 9"/>
    <w:basedOn w:val="DefaultParagraphFont"/>
    <w:uiPriority w:val="99"/>
    <w:semiHidden/>
    <w:unhideWhenUsed/>
    <w:rsid w:val="009E2A57"/>
    <w:rPr>
      <w:rFonts w:ascii="Times New Roman" w:hAnsi="Times New Roman" w:cs="Times New Roman" w:hint="default"/>
      <w:strike w:val="0"/>
      <w:dstrike w:val="0"/>
      <w:color w:val="auto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0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720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66602"/>
    <w:pPr>
      <w:spacing w:after="120"/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6660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0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9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9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14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5A95"/>
    <w:pPr>
      <w:ind w:left="720"/>
      <w:contextualSpacing/>
    </w:pPr>
  </w:style>
  <w:style w:type="paragraph" w:customStyle="1" w:styleId="Body">
    <w:name w:val="Body"/>
    <w:rsid w:val="00402B2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FootnoteText">
    <w:name w:val="footnote text"/>
    <w:basedOn w:val="Normal"/>
    <w:link w:val="FootnoteTextChar"/>
    <w:uiPriority w:val="99"/>
    <w:unhideWhenUsed/>
    <w:rsid w:val="009E2A57"/>
    <w:rPr>
      <w:rFonts w:ascii="Calibri" w:eastAsiaTheme="minorHAns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2A57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aliases w:val="(NECG) Footnote Reference,o,fr,Style 3,Appel note de bas de p,Style 12,Style 124,Style 13,FR,Style 17,Style 6,Footnote Reference/,Style 4,Style 7,Footnote Reference1,Style 34,Style 9"/>
    <w:basedOn w:val="DefaultParagraphFont"/>
    <w:uiPriority w:val="99"/>
    <w:semiHidden/>
    <w:unhideWhenUsed/>
    <w:rsid w:val="009E2A57"/>
    <w:rPr>
      <w:rFonts w:ascii="Times New Roman" w:hAnsi="Times New Roman" w:cs="Times New Roman" w:hint="default"/>
      <w:strike w:val="0"/>
      <w:dstrike w:val="0"/>
      <w:color w:val="auto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1800</Characters>
  <Application>Microsoft Office Word</Application>
  <DocSecurity>0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2141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2017-03-23T16:28:00Z</cp:lastPrinted>
  <dcterms:created xsi:type="dcterms:W3CDTF">2017-04-20T16:35:00Z</dcterms:created>
  <dcterms:modified xsi:type="dcterms:W3CDTF">2017-04-20T16:35:00Z</dcterms:modified>
  <cp:category> </cp:category>
  <cp:contentStatus> </cp:contentStatus>
</cp:coreProperties>
</file>