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567B58" w:rsidTr="006D5D22">
        <w:trPr>
          <w:trHeight w:val="2181"/>
        </w:trPr>
        <w:tc>
          <w:tcPr>
            <w:tcW w:w="8856" w:type="dxa"/>
          </w:tcPr>
          <w:p w:rsidR="00FF232D" w:rsidRPr="00567B58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 w:rsidRPr="00567B58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37DFA40" wp14:editId="32F62BB6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567B58" w:rsidRDefault="00426518" w:rsidP="00B57131">
            <w:pPr>
              <w:rPr>
                <w:b/>
                <w:bCs/>
              </w:rPr>
            </w:pPr>
          </w:p>
          <w:p w:rsidR="007A44F8" w:rsidRPr="00567B58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567B58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567B58" w:rsidRDefault="00390E44" w:rsidP="00BB4E29">
            <w:pPr>
              <w:rPr>
                <w:bCs/>
                <w:sz w:val="22"/>
                <w:szCs w:val="22"/>
              </w:rPr>
            </w:pPr>
            <w:r w:rsidRPr="00567B58">
              <w:rPr>
                <w:bCs/>
                <w:sz w:val="22"/>
                <w:szCs w:val="22"/>
              </w:rPr>
              <w:t xml:space="preserve">Robin Colwell, </w:t>
            </w:r>
            <w:r w:rsidR="00AC0A38" w:rsidRPr="00567B58">
              <w:rPr>
                <w:bCs/>
                <w:sz w:val="22"/>
                <w:szCs w:val="22"/>
              </w:rPr>
              <w:t>(</w:t>
            </w:r>
            <w:r w:rsidR="007A44F8" w:rsidRPr="00567B58">
              <w:rPr>
                <w:bCs/>
                <w:sz w:val="22"/>
                <w:szCs w:val="22"/>
              </w:rPr>
              <w:t>202</w:t>
            </w:r>
            <w:r w:rsidR="00AC0A38" w:rsidRPr="00567B58">
              <w:rPr>
                <w:bCs/>
                <w:sz w:val="22"/>
                <w:szCs w:val="22"/>
              </w:rPr>
              <w:t xml:space="preserve">) </w:t>
            </w:r>
            <w:r w:rsidR="007A44F8" w:rsidRPr="00567B58">
              <w:rPr>
                <w:bCs/>
                <w:sz w:val="22"/>
                <w:szCs w:val="22"/>
              </w:rPr>
              <w:t>418-</w:t>
            </w:r>
            <w:r w:rsidR="0023503E" w:rsidRPr="00567B58">
              <w:rPr>
                <w:bCs/>
                <w:sz w:val="22"/>
                <w:szCs w:val="22"/>
              </w:rPr>
              <w:t>2300</w:t>
            </w:r>
          </w:p>
          <w:p w:rsidR="00390E44" w:rsidRPr="00567B58" w:rsidRDefault="00E311E3" w:rsidP="00BB4E29">
            <w:pPr>
              <w:rPr>
                <w:bCs/>
                <w:sz w:val="22"/>
                <w:szCs w:val="22"/>
              </w:rPr>
            </w:pPr>
            <w:hyperlink r:id="rId9" w:history="1">
              <w:r w:rsidR="00390E44" w:rsidRPr="00567B58">
                <w:rPr>
                  <w:rStyle w:val="Hyperlink"/>
                  <w:bCs/>
                  <w:sz w:val="22"/>
                  <w:szCs w:val="22"/>
                </w:rPr>
                <w:t>Robin.Colwell@fcc.gov</w:t>
              </w:r>
            </w:hyperlink>
          </w:p>
          <w:p w:rsidR="00390E44" w:rsidRPr="00567B58" w:rsidRDefault="00390E44" w:rsidP="00BB4E29">
            <w:pPr>
              <w:rPr>
                <w:bCs/>
                <w:sz w:val="22"/>
                <w:szCs w:val="22"/>
              </w:rPr>
            </w:pPr>
          </w:p>
          <w:p w:rsidR="007A44F8" w:rsidRPr="00567B58" w:rsidRDefault="007A44F8" w:rsidP="00BB4E29">
            <w:pPr>
              <w:rPr>
                <w:b/>
                <w:sz w:val="22"/>
                <w:szCs w:val="22"/>
              </w:rPr>
            </w:pPr>
            <w:r w:rsidRPr="00567B58">
              <w:rPr>
                <w:b/>
                <w:sz w:val="22"/>
                <w:szCs w:val="22"/>
              </w:rPr>
              <w:t>For Immediate Release</w:t>
            </w:r>
          </w:p>
          <w:p w:rsidR="007A44F8" w:rsidRPr="00567B5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C5E08" w:rsidRPr="00567B58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567B58">
              <w:rPr>
                <w:b/>
                <w:bCs/>
                <w:sz w:val="26"/>
                <w:szCs w:val="26"/>
              </w:rPr>
              <w:t xml:space="preserve">STATEMENT OF COMMISSIONER MICHAEL O’RIELLY </w:t>
            </w:r>
          </w:p>
          <w:p w:rsidR="00390E44" w:rsidRPr="004038D9" w:rsidRDefault="00214447" w:rsidP="00390E44">
            <w:pPr>
              <w:tabs>
                <w:tab w:val="left" w:pos="8625"/>
              </w:tabs>
              <w:jc w:val="center"/>
              <w:rPr>
                <w:b/>
                <w:caps/>
              </w:rPr>
            </w:pPr>
            <w:r w:rsidRPr="00214447">
              <w:rPr>
                <w:b/>
              </w:rPr>
              <w:t xml:space="preserve">ON APPOINTMENT AS CHAIR OF </w:t>
            </w:r>
            <w:r w:rsidR="004038D9" w:rsidRPr="004038D9">
              <w:rPr>
                <w:b/>
                <w:caps/>
              </w:rPr>
              <w:t>Federal-State Joint Boards and conference</w:t>
            </w:r>
          </w:p>
          <w:p w:rsidR="00214447" w:rsidRPr="00567B58" w:rsidRDefault="00214447" w:rsidP="00390E44">
            <w:pPr>
              <w:tabs>
                <w:tab w:val="left" w:pos="8625"/>
              </w:tabs>
              <w:jc w:val="center"/>
            </w:pPr>
          </w:p>
          <w:p w:rsidR="00214447" w:rsidRDefault="00E60FBD" w:rsidP="00214447">
            <w:r w:rsidRPr="00567B58">
              <w:rPr>
                <w:color w:val="000000" w:themeColor="text1"/>
              </w:rPr>
              <w:t xml:space="preserve">WASHINGTON, </w:t>
            </w:r>
            <w:r w:rsidR="00567B58">
              <w:rPr>
                <w:color w:val="000000" w:themeColor="text1"/>
              </w:rPr>
              <w:t xml:space="preserve">February </w:t>
            </w:r>
            <w:r w:rsidR="00214447">
              <w:rPr>
                <w:color w:val="000000" w:themeColor="text1"/>
              </w:rPr>
              <w:t>3</w:t>
            </w:r>
            <w:r w:rsidR="00567B58">
              <w:rPr>
                <w:color w:val="000000" w:themeColor="text1"/>
              </w:rPr>
              <w:t>, 2017</w:t>
            </w:r>
            <w:r w:rsidRPr="00567B58">
              <w:rPr>
                <w:color w:val="000000" w:themeColor="text1"/>
              </w:rPr>
              <w:t>.</w:t>
            </w:r>
            <w:r w:rsidRPr="00567B58">
              <w:t xml:space="preserve"> —</w:t>
            </w:r>
            <w:r w:rsidR="00214447">
              <w:t xml:space="preserve"> I appreciate the trust demonstrated by Chairman Pai in appointing me as Chair of the Federal-State Joint Board on Universal Service, Federal-State Joint Board on Jurisdictional Separations and Federal-State Joint Conference on Advanced Services.  I look forward to working with all </w:t>
            </w:r>
            <w:r w:rsidR="00AD0E0E">
              <w:t xml:space="preserve">of </w:t>
            </w:r>
            <w:r w:rsidR="00214447">
              <w:t xml:space="preserve">the members of these bodies in the coming months to protect ratepayers and ensure the continued progress of broadband deployment.  </w:t>
            </w:r>
          </w:p>
          <w:p w:rsidR="00567B58" w:rsidRPr="00567B58" w:rsidRDefault="00567B58" w:rsidP="00567B58">
            <w:pPr>
              <w:pStyle w:val="PlainText"/>
            </w:pPr>
          </w:p>
          <w:p w:rsidR="00567B58" w:rsidRPr="00567B58" w:rsidRDefault="00567B58" w:rsidP="00567B58"/>
          <w:p w:rsidR="00567B58" w:rsidRPr="00567B58" w:rsidRDefault="00567B58" w:rsidP="00567B58"/>
          <w:p w:rsidR="004F3538" w:rsidRPr="00567B58" w:rsidRDefault="004F3538" w:rsidP="00E60FBD">
            <w:pPr>
              <w:tabs>
                <w:tab w:val="left" w:pos="8625"/>
              </w:tabs>
              <w:rPr>
                <w:color w:val="000000" w:themeColor="text1"/>
              </w:rPr>
            </w:pPr>
          </w:p>
          <w:p w:rsidR="00E60FBD" w:rsidRPr="00567B58" w:rsidRDefault="00E60FBD" w:rsidP="00E60FBD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4F3538" w:rsidRPr="00567B5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sz w:val="28"/>
                <w:szCs w:val="32"/>
              </w:rPr>
            </w:pPr>
          </w:p>
          <w:p w:rsidR="004F3538" w:rsidRPr="00567B58" w:rsidRDefault="004F3538" w:rsidP="00EB0016">
            <w:pPr>
              <w:tabs>
                <w:tab w:val="left" w:pos="8625"/>
              </w:tabs>
              <w:rPr>
                <w:b/>
                <w:bCs/>
                <w:sz w:val="28"/>
                <w:szCs w:val="32"/>
              </w:rPr>
            </w:pPr>
          </w:p>
          <w:p w:rsidR="004F3538" w:rsidRPr="00567B5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sz w:val="28"/>
                <w:szCs w:val="32"/>
              </w:rPr>
            </w:pPr>
          </w:p>
          <w:p w:rsidR="004F3538" w:rsidRPr="00567B5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sz w:val="28"/>
                <w:szCs w:val="32"/>
              </w:rPr>
            </w:pPr>
          </w:p>
          <w:p w:rsidR="004F3538" w:rsidRPr="00567B5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sz w:val="28"/>
                <w:szCs w:val="32"/>
              </w:rPr>
            </w:pPr>
          </w:p>
          <w:p w:rsidR="00F61155" w:rsidRPr="00567B58" w:rsidRDefault="00F228ED" w:rsidP="00E60FBD">
            <w:pPr>
              <w:tabs>
                <w:tab w:val="left" w:pos="8625"/>
              </w:tabs>
              <w:rPr>
                <w:color w:val="F2F2F2" w:themeColor="background1" w:themeShade="F2"/>
                <w:sz w:val="28"/>
              </w:rPr>
            </w:pPr>
            <w:r w:rsidRPr="00567B58">
              <w:rPr>
                <w:b/>
                <w:bCs/>
                <w:sz w:val="28"/>
                <w:szCs w:val="32"/>
              </w:rPr>
              <w:t xml:space="preserve"> </w:t>
            </w:r>
            <w:r w:rsidRPr="00567B58">
              <w:rPr>
                <w:b/>
                <w:bCs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567B58">
              <w:rPr>
                <w:b/>
                <w:bCs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F0F1F" w:rsidRPr="00567B58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567B58">
              <w:rPr>
                <w:sz w:val="22"/>
                <w:szCs w:val="22"/>
              </w:rPr>
              <w:t>###</w:t>
            </w:r>
            <w:r w:rsidR="00E60FBD" w:rsidRPr="00567B58">
              <w:rPr>
                <w:sz w:val="22"/>
                <w:szCs w:val="22"/>
              </w:rPr>
              <w:br/>
            </w:r>
          </w:p>
          <w:p w:rsidR="00E60FBD" w:rsidRPr="00567B58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567B58">
              <w:rPr>
                <w:b/>
                <w:bCs/>
                <w:sz w:val="18"/>
                <w:szCs w:val="18"/>
              </w:rPr>
              <w:t>Office of Commissioner Mike O’Rielly: (202) 418-2300</w:t>
            </w:r>
          </w:p>
          <w:p w:rsidR="00E60FBD" w:rsidRPr="00567B58" w:rsidRDefault="00D72913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567B58">
              <w:rPr>
                <w:b/>
                <w:bCs/>
                <w:sz w:val="18"/>
                <w:szCs w:val="18"/>
              </w:rPr>
              <w:t>Twitter: @mikeofcc</w:t>
            </w:r>
          </w:p>
          <w:p w:rsidR="00E60FBD" w:rsidRPr="00567B58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567B58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E60FBD" w:rsidRPr="00567B58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60FBD" w:rsidRPr="00567B58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567B58">
              <w:rPr>
                <w:bCs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  <w:p w:rsidR="00EE0E90" w:rsidRPr="00567B58" w:rsidRDefault="00EE0E90" w:rsidP="00EB0016">
            <w:pPr>
              <w:ind w:right="498"/>
              <w:rPr>
                <w:bCs/>
                <w:sz w:val="18"/>
                <w:szCs w:val="18"/>
              </w:rPr>
            </w:pPr>
          </w:p>
        </w:tc>
      </w:tr>
    </w:tbl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D3" w:rsidRDefault="007B3CD3" w:rsidP="007B3CD3">
      <w:r>
        <w:separator/>
      </w:r>
    </w:p>
  </w:endnote>
  <w:endnote w:type="continuationSeparator" w:id="0">
    <w:p w:rsidR="007B3CD3" w:rsidRDefault="007B3CD3" w:rsidP="007B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D3" w:rsidRDefault="007B3C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D3" w:rsidRDefault="007B3C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D3" w:rsidRDefault="007B3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D3" w:rsidRDefault="007B3CD3" w:rsidP="007B3CD3">
      <w:r>
        <w:separator/>
      </w:r>
    </w:p>
  </w:footnote>
  <w:footnote w:type="continuationSeparator" w:id="0">
    <w:p w:rsidR="007B3CD3" w:rsidRDefault="007B3CD3" w:rsidP="007B3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D3" w:rsidRDefault="007B3C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D3" w:rsidRDefault="007B3C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D3" w:rsidRDefault="007B3C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447"/>
    <w:rsid w:val="002146F6"/>
    <w:rsid w:val="00231C32"/>
    <w:rsid w:val="0023503E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0E44"/>
    <w:rsid w:val="003910F1"/>
    <w:rsid w:val="003E42FC"/>
    <w:rsid w:val="003E5991"/>
    <w:rsid w:val="003F344A"/>
    <w:rsid w:val="004038D9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4F3538"/>
    <w:rsid w:val="005022AA"/>
    <w:rsid w:val="00504845"/>
    <w:rsid w:val="0050757F"/>
    <w:rsid w:val="00516AD2"/>
    <w:rsid w:val="00545DAE"/>
    <w:rsid w:val="00567B58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B3CD3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0E0E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2A56"/>
    <w:rsid w:val="00BD4273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26287"/>
    <w:rsid w:val="00D46CB1"/>
    <w:rsid w:val="00D723F0"/>
    <w:rsid w:val="00D72913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11E3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66E"/>
    <w:rsid w:val="00E76816"/>
    <w:rsid w:val="00E83DBF"/>
    <w:rsid w:val="00E87C13"/>
    <w:rsid w:val="00E94CD9"/>
    <w:rsid w:val="00EA1A76"/>
    <w:rsid w:val="00EA290B"/>
    <w:rsid w:val="00EB0016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B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B58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7B3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3CD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B3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3C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B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B58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7B3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3CD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B3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3C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in.Colwell@fc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811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2017-02-03T17:35:00Z</cp:lastPrinted>
  <dcterms:created xsi:type="dcterms:W3CDTF">2017-02-03T17:45:00Z</dcterms:created>
  <dcterms:modified xsi:type="dcterms:W3CDTF">2017-02-03T17:45:00Z</dcterms:modified>
  <cp:category> </cp:category>
  <cp:contentStatus> </cp:contentStatus>
</cp:coreProperties>
</file>