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3CF767C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011258" w:rsidRPr="00011258">
        <w:rPr>
          <w:szCs w:val="22"/>
        </w:rPr>
        <w:t>AT&amp;T SOUTHEAST</w:t>
      </w:r>
    </w:p>
    <w:p w14:paraId="7978995C" w14:textId="77777777" w:rsidR="00AC191A" w:rsidRDefault="00AC191A" w:rsidP="00AC191A">
      <w:pPr>
        <w:pStyle w:val="Title"/>
        <w:jc w:val="left"/>
        <w:rPr>
          <w:szCs w:val="22"/>
        </w:rPr>
      </w:pPr>
    </w:p>
    <w:p w14:paraId="22A06226" w14:textId="2A692CA5"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A30B2E">
        <w:rPr>
          <w:szCs w:val="22"/>
        </w:rPr>
        <w:t>168</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011258">
        <w:rPr>
          <w:szCs w:val="22"/>
        </w:rPr>
        <w:t xml:space="preserve">  December 19</w:t>
      </w:r>
      <w:r w:rsidR="007A5827">
        <w:rPr>
          <w:szCs w:val="22"/>
        </w:rPr>
        <w:t>,</w:t>
      </w:r>
      <w:r>
        <w:rPr>
          <w:szCs w:val="22"/>
        </w:rPr>
        <w:t xml:space="preserve"> 201</w:t>
      </w:r>
      <w:r w:rsidR="00730AAD">
        <w:rPr>
          <w:szCs w:val="22"/>
        </w:rPr>
        <w:t>6</w:t>
      </w:r>
    </w:p>
    <w:p w14:paraId="7DE20BDD" w14:textId="0785993E"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B81AA0">
        <w:rPr>
          <w:szCs w:val="22"/>
        </w:rPr>
        <w:t>45</w:t>
      </w:r>
    </w:p>
    <w:p w14:paraId="63EE2919" w14:textId="77777777" w:rsidR="008961DF" w:rsidRPr="00F046EC" w:rsidRDefault="008961DF" w:rsidP="00AC191A">
      <w:pPr>
        <w:pStyle w:val="Title"/>
        <w:jc w:val="left"/>
        <w:rPr>
          <w:szCs w:val="22"/>
        </w:rPr>
      </w:pPr>
    </w:p>
    <w:p w14:paraId="42ABA230" w14:textId="28E5BA04"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C73BC2">
        <w:rPr>
          <w:szCs w:val="22"/>
        </w:rPr>
        <w:t xml:space="preserve">; REVISION TO NOTICE IN NCD-2446 </w:t>
      </w:r>
      <w:r w:rsidR="00C73BC2" w:rsidRPr="00C73BC2">
        <w:rPr>
          <w:szCs w:val="22"/>
        </w:rPr>
        <w:t>(ATT20150</w:t>
      </w:r>
      <w:r w:rsidR="00875B54">
        <w:rPr>
          <w:szCs w:val="22"/>
        </w:rPr>
        <w:t>302</w:t>
      </w:r>
      <w:r w:rsidR="00C73BC2" w:rsidRPr="00C73BC2">
        <w:rPr>
          <w:szCs w:val="22"/>
        </w:rPr>
        <w:t>L.1)</w:t>
      </w:r>
    </w:p>
    <w:p w14:paraId="4D79D9D0" w14:textId="77777777" w:rsidR="008961DF" w:rsidRPr="00F046EC" w:rsidRDefault="008961DF">
      <w:pPr>
        <w:tabs>
          <w:tab w:val="left" w:pos="-720"/>
        </w:tabs>
        <w:suppressAutoHyphens/>
        <w:rPr>
          <w:szCs w:val="22"/>
        </w:rPr>
      </w:pPr>
    </w:p>
    <w:p w14:paraId="56A5DA40" w14:textId="65A6E9B6" w:rsidR="001B46A7" w:rsidRDefault="001B46A7" w:rsidP="001B46A7">
      <w:pPr>
        <w:tabs>
          <w:tab w:val="left" w:pos="-720"/>
        </w:tabs>
        <w:suppressAutoHyphens/>
        <w:rPr>
          <w:b/>
          <w:szCs w:val="22"/>
          <w:u w:val="single"/>
        </w:rPr>
      </w:pPr>
      <w:r>
        <w:rPr>
          <w:szCs w:val="22"/>
        </w:rPr>
        <w:t>AT&amp;T Southeast (AT&amp;T)</w:t>
      </w:r>
      <w:r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Pr>
          <w:szCs w:val="22"/>
        </w:rPr>
        <w:t xml:space="preserve"> or Commission</w:t>
      </w:r>
      <w:r w:rsidRPr="009C555B">
        <w:rPr>
          <w:szCs w:val="22"/>
        </w:rPr>
        <w:t>), together with certification of service on identified interconnecting carriers, as required b</w:t>
      </w:r>
      <w:r w:rsidR="005F4BA6">
        <w:rPr>
          <w:szCs w:val="22"/>
        </w:rPr>
        <w:t>y section 51.333(a).</w:t>
      </w:r>
      <w:r w:rsidRPr="009C555B">
        <w:rPr>
          <w:szCs w:val="22"/>
        </w:rPr>
        <w:t xml:space="preserve">  Upon initial review the filing</w:t>
      </w:r>
      <w:r w:rsidR="00461062">
        <w:rPr>
          <w:szCs w:val="22"/>
        </w:rPr>
        <w:t>(s)</w:t>
      </w:r>
      <w:r w:rsidRPr="009C555B">
        <w:rPr>
          <w:szCs w:val="22"/>
        </w:rPr>
        <w:t xml:space="preserve"> appear</w:t>
      </w:r>
      <w:r w:rsidR="00461062">
        <w:rPr>
          <w:szCs w:val="22"/>
        </w:rPr>
        <w:t>(</w:t>
      </w:r>
      <w:r w:rsidRPr="009C555B">
        <w:rPr>
          <w:szCs w:val="22"/>
        </w:rPr>
        <w:t>s</w:t>
      </w:r>
      <w:r w:rsidR="00461062">
        <w:rPr>
          <w:szCs w:val="22"/>
        </w:rPr>
        <w:t>)</w:t>
      </w:r>
      <w:r w:rsidRPr="009C555B">
        <w:rPr>
          <w:szCs w:val="22"/>
        </w:rPr>
        <w:t xml:space="preserve"> to be complete.</w:t>
      </w:r>
      <w:r>
        <w:rPr>
          <w:rStyle w:val="FootnoteReference"/>
          <w:szCs w:val="22"/>
        </w:rPr>
        <w:footnoteReference w:id="1"/>
      </w:r>
      <w:r w:rsidRPr="009C555B">
        <w:rPr>
          <w:szCs w:val="22"/>
        </w:rPr>
        <w:t xml:space="preserve">  Specific network change information can </w:t>
      </w:r>
      <w:r>
        <w:rPr>
          <w:szCs w:val="22"/>
        </w:rPr>
        <w:t xml:space="preserve">be obtained on the Internet at:  </w:t>
      </w:r>
      <w:hyperlink r:id="rId8" w:history="1">
        <w:r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420"/>
        <w:gridCol w:w="1350"/>
        <w:gridCol w:w="2520"/>
      </w:tblGrid>
      <w:tr w:rsidR="006E7B5B" w:rsidRPr="007E723C" w14:paraId="12B53BC2" w14:textId="77777777" w:rsidTr="0002611D">
        <w:trPr>
          <w:trHeight w:val="305"/>
        </w:trPr>
        <w:tc>
          <w:tcPr>
            <w:tcW w:w="207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342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35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2520" w:type="dxa"/>
            <w:shd w:val="clear" w:color="auto" w:fill="auto"/>
          </w:tcPr>
          <w:p w14:paraId="40518702" w14:textId="77777777" w:rsidR="006E7B5B" w:rsidRPr="007E723C" w:rsidRDefault="006E7B5B" w:rsidP="006427E4">
            <w:pPr>
              <w:tabs>
                <w:tab w:val="left" w:pos="0"/>
              </w:tabs>
              <w:suppressAutoHyphens/>
              <w:rPr>
                <w:b/>
                <w:szCs w:val="22"/>
              </w:rPr>
            </w:pPr>
            <w:r>
              <w:rPr>
                <w:b/>
                <w:szCs w:val="22"/>
              </w:rPr>
              <w:t xml:space="preserve">Originally Planned </w:t>
            </w:r>
            <w:r w:rsidRPr="007E723C">
              <w:rPr>
                <w:b/>
                <w:szCs w:val="22"/>
              </w:rPr>
              <w:t>Implementation Date(s)</w:t>
            </w:r>
          </w:p>
        </w:tc>
      </w:tr>
      <w:tr w:rsidR="006E7B5B" w:rsidRPr="007E723C" w14:paraId="6725C469" w14:textId="77777777" w:rsidTr="0002611D">
        <w:tc>
          <w:tcPr>
            <w:tcW w:w="2070" w:type="dxa"/>
          </w:tcPr>
          <w:p w14:paraId="4DC247C2" w14:textId="4ADC5E1A" w:rsidR="00213F67" w:rsidRDefault="00752CA4" w:rsidP="00213F67">
            <w:pPr>
              <w:autoSpaceDE w:val="0"/>
              <w:autoSpaceDN w:val="0"/>
              <w:adjustRightInd w:val="0"/>
              <w:rPr>
                <w:bCs/>
                <w:color w:val="231F20"/>
                <w:szCs w:val="22"/>
              </w:rPr>
            </w:pPr>
            <w:r>
              <w:rPr>
                <w:bCs/>
                <w:color w:val="231F20"/>
                <w:szCs w:val="22"/>
              </w:rPr>
              <w:t>ATT201606</w:t>
            </w:r>
            <w:r w:rsidR="00C35E4A">
              <w:rPr>
                <w:bCs/>
                <w:color w:val="231F20"/>
                <w:szCs w:val="22"/>
              </w:rPr>
              <w:t>2</w:t>
            </w:r>
            <w:r w:rsidR="004047CD" w:rsidRPr="004047CD">
              <w:rPr>
                <w:bCs/>
                <w:color w:val="231F20"/>
                <w:szCs w:val="22"/>
              </w:rPr>
              <w:t>0S.</w:t>
            </w:r>
            <w:r>
              <w:rPr>
                <w:bCs/>
                <w:color w:val="231F20"/>
                <w:szCs w:val="22"/>
              </w:rPr>
              <w:t>1</w:t>
            </w:r>
          </w:p>
          <w:p w14:paraId="6B5AAD7C" w14:textId="77777777" w:rsidR="003E01CB" w:rsidRDefault="003E01CB" w:rsidP="00213F67">
            <w:pPr>
              <w:autoSpaceDE w:val="0"/>
              <w:autoSpaceDN w:val="0"/>
              <w:adjustRightInd w:val="0"/>
              <w:rPr>
                <w:bCs/>
                <w:color w:val="231F20"/>
                <w:szCs w:val="22"/>
              </w:rPr>
            </w:pPr>
          </w:p>
          <w:p w14:paraId="10BE4D22" w14:textId="2A0F1DFB" w:rsidR="003E01CB" w:rsidRPr="004047CD" w:rsidRDefault="003E01CB" w:rsidP="00213F67">
            <w:pPr>
              <w:autoSpaceDE w:val="0"/>
              <w:autoSpaceDN w:val="0"/>
              <w:adjustRightInd w:val="0"/>
              <w:rPr>
                <w:szCs w:val="22"/>
              </w:rPr>
            </w:pPr>
            <w:r>
              <w:rPr>
                <w:bCs/>
                <w:color w:val="231F20"/>
                <w:szCs w:val="22"/>
              </w:rPr>
              <w:t>(</w:t>
            </w:r>
            <w:r w:rsidR="00C35E4A">
              <w:rPr>
                <w:bCs/>
                <w:color w:val="231F20"/>
                <w:szCs w:val="22"/>
              </w:rPr>
              <w:t>R</w:t>
            </w:r>
            <w:r>
              <w:rPr>
                <w:bCs/>
                <w:color w:val="231F20"/>
                <w:szCs w:val="22"/>
              </w:rPr>
              <w:t>evision to ATT201</w:t>
            </w:r>
            <w:r w:rsidR="00C35E4A">
              <w:rPr>
                <w:bCs/>
                <w:color w:val="231F20"/>
                <w:szCs w:val="22"/>
              </w:rPr>
              <w:t>50302</w:t>
            </w:r>
            <w:r>
              <w:rPr>
                <w:bCs/>
                <w:color w:val="231F20"/>
                <w:szCs w:val="22"/>
              </w:rPr>
              <w:t>L.1)</w:t>
            </w:r>
          </w:p>
          <w:p w14:paraId="3147C5DA" w14:textId="77777777" w:rsidR="00213F67" w:rsidRPr="006F5D07" w:rsidRDefault="00213F67" w:rsidP="00213F67">
            <w:pPr>
              <w:autoSpaceDE w:val="0"/>
              <w:autoSpaceDN w:val="0"/>
              <w:adjustRightInd w:val="0"/>
              <w:rPr>
                <w:szCs w:val="22"/>
              </w:rPr>
            </w:pPr>
          </w:p>
        </w:tc>
        <w:tc>
          <w:tcPr>
            <w:tcW w:w="3420" w:type="dxa"/>
            <w:shd w:val="clear" w:color="auto" w:fill="auto"/>
          </w:tcPr>
          <w:p w14:paraId="297E1703" w14:textId="720CC511" w:rsidR="006E7B5B" w:rsidRPr="0081179F" w:rsidRDefault="00AD4BE4" w:rsidP="00E750A2">
            <w:pPr>
              <w:tabs>
                <w:tab w:val="left" w:pos="0"/>
              </w:tabs>
              <w:suppressAutoHyphens/>
              <w:rPr>
                <w:szCs w:val="22"/>
              </w:rPr>
            </w:pPr>
            <w:r>
              <w:rPr>
                <w:szCs w:val="22"/>
              </w:rPr>
              <w:t xml:space="preserve">AT&amp;T is making changes </w:t>
            </w:r>
            <w:r w:rsidRPr="00032D14">
              <w:rPr>
                <w:szCs w:val="22"/>
              </w:rPr>
              <w:t xml:space="preserve">to support the migration of all working trunks from the ALU 5ESS access tandem switch </w:t>
            </w:r>
            <w:r>
              <w:rPr>
                <w:szCs w:val="22"/>
              </w:rPr>
              <w:t>(</w:t>
            </w:r>
            <w:r w:rsidRPr="00032D14">
              <w:rPr>
                <w:szCs w:val="22"/>
              </w:rPr>
              <w:t>NRCRGAMA01T</w:t>
            </w:r>
            <w:r>
              <w:rPr>
                <w:szCs w:val="22"/>
              </w:rPr>
              <w:t>)</w:t>
            </w:r>
            <w:r w:rsidRPr="00032D14">
              <w:rPr>
                <w:szCs w:val="22"/>
              </w:rPr>
              <w:t xml:space="preserve"> to the existing ALU 5ESS access tandem switch </w:t>
            </w:r>
            <w:r>
              <w:rPr>
                <w:szCs w:val="22"/>
              </w:rPr>
              <w:t>(</w:t>
            </w:r>
            <w:r w:rsidRPr="00032D14">
              <w:rPr>
                <w:szCs w:val="22"/>
              </w:rPr>
              <w:t>NRCRGAMA02T</w:t>
            </w:r>
            <w:r>
              <w:rPr>
                <w:szCs w:val="22"/>
              </w:rPr>
              <w:t>)</w:t>
            </w:r>
            <w:r w:rsidRPr="00032D14">
              <w:rPr>
                <w:szCs w:val="22"/>
              </w:rPr>
              <w:t xml:space="preserve"> located in the same building</w:t>
            </w:r>
            <w:r>
              <w:rPr>
                <w:szCs w:val="22"/>
              </w:rPr>
              <w:t xml:space="preserve">.  </w:t>
            </w:r>
            <w:r w:rsidR="00E750A2">
              <w:rPr>
                <w:b/>
                <w:szCs w:val="22"/>
              </w:rPr>
              <w:t>R</w:t>
            </w:r>
            <w:r>
              <w:rPr>
                <w:b/>
                <w:szCs w:val="22"/>
              </w:rPr>
              <w:t xml:space="preserve">evision is due to some carriers not moving traffic off </w:t>
            </w:r>
            <w:r w:rsidR="0002611D">
              <w:rPr>
                <w:b/>
                <w:szCs w:val="22"/>
              </w:rPr>
              <w:t xml:space="preserve">of </w:t>
            </w:r>
            <w:r>
              <w:rPr>
                <w:b/>
                <w:szCs w:val="22"/>
              </w:rPr>
              <w:t xml:space="preserve">the NRCRGAMA01T switch by the </w:t>
            </w:r>
            <w:r w:rsidR="00E750A2">
              <w:rPr>
                <w:b/>
                <w:szCs w:val="22"/>
              </w:rPr>
              <w:t xml:space="preserve">original </w:t>
            </w:r>
            <w:r>
              <w:rPr>
                <w:b/>
                <w:szCs w:val="22"/>
              </w:rPr>
              <w:t>implementation date (2</w:t>
            </w:r>
            <w:r w:rsidRPr="00E750A2">
              <w:rPr>
                <w:b/>
                <w:szCs w:val="22"/>
              </w:rPr>
              <w:t>nd</w:t>
            </w:r>
            <w:r>
              <w:rPr>
                <w:b/>
                <w:szCs w:val="22"/>
              </w:rPr>
              <w:t xml:space="preserve"> Quarter) recorded in ATT201</w:t>
            </w:r>
            <w:r w:rsidR="00E750A2">
              <w:rPr>
                <w:b/>
                <w:szCs w:val="22"/>
              </w:rPr>
              <w:t>50302L.1.</w:t>
            </w:r>
          </w:p>
        </w:tc>
        <w:tc>
          <w:tcPr>
            <w:tcW w:w="1350" w:type="dxa"/>
            <w:shd w:val="clear" w:color="auto" w:fill="auto"/>
          </w:tcPr>
          <w:p w14:paraId="65458742" w14:textId="10A7074C" w:rsidR="00181ECD" w:rsidRPr="00860B5A" w:rsidRDefault="00B81AA0" w:rsidP="00181ECD">
            <w:pPr>
              <w:autoSpaceDE w:val="0"/>
              <w:autoSpaceDN w:val="0"/>
              <w:adjustRightInd w:val="0"/>
              <w:rPr>
                <w:szCs w:val="22"/>
              </w:rPr>
            </w:pPr>
            <w:r>
              <w:rPr>
                <w:szCs w:val="22"/>
              </w:rPr>
              <w:t>Norcross</w:t>
            </w:r>
            <w:r w:rsidR="00A960FD">
              <w:rPr>
                <w:szCs w:val="22"/>
              </w:rPr>
              <w:t>, G</w:t>
            </w:r>
            <w:r w:rsidR="004047CD">
              <w:rPr>
                <w:szCs w:val="22"/>
              </w:rPr>
              <w:t>A</w:t>
            </w:r>
          </w:p>
        </w:tc>
        <w:tc>
          <w:tcPr>
            <w:tcW w:w="2520" w:type="dxa"/>
            <w:shd w:val="clear" w:color="auto" w:fill="auto"/>
          </w:tcPr>
          <w:p w14:paraId="3762DF85" w14:textId="20FDEB28" w:rsidR="006E7B5B" w:rsidRPr="00370AEA" w:rsidRDefault="00B26EC0" w:rsidP="00C35E4A">
            <w:pPr>
              <w:tabs>
                <w:tab w:val="left" w:pos="0"/>
              </w:tabs>
              <w:suppressAutoHyphens/>
              <w:rPr>
                <w:b/>
                <w:szCs w:val="22"/>
              </w:rPr>
            </w:pPr>
            <w:r>
              <w:rPr>
                <w:szCs w:val="22"/>
              </w:rPr>
              <w:t xml:space="preserve">3rd or </w:t>
            </w:r>
            <w:r w:rsidR="004047CD">
              <w:rPr>
                <w:szCs w:val="22"/>
              </w:rPr>
              <w:t>4th</w:t>
            </w:r>
            <w:r w:rsidR="006E7B5B">
              <w:rPr>
                <w:szCs w:val="22"/>
              </w:rPr>
              <w:t xml:space="preserve"> Quarter 2016</w:t>
            </w:r>
          </w:p>
        </w:tc>
      </w:tr>
    </w:tbl>
    <w:p w14:paraId="2EECDAD8" w14:textId="77777777" w:rsidR="006E7B5B" w:rsidRDefault="006E7B5B">
      <w:pPr>
        <w:tabs>
          <w:tab w:val="left" w:pos="-720"/>
        </w:tabs>
        <w:suppressAutoHyphens/>
        <w:rPr>
          <w:szCs w:val="22"/>
        </w:rPr>
      </w:pPr>
    </w:p>
    <w:p w14:paraId="4F945D1F" w14:textId="77777777" w:rsidR="005833F6" w:rsidRPr="005833F6" w:rsidRDefault="005833F6" w:rsidP="005833F6">
      <w:pPr>
        <w:tabs>
          <w:tab w:val="left" w:pos="0"/>
        </w:tabs>
        <w:suppressAutoHyphens/>
        <w:rPr>
          <w:szCs w:val="22"/>
        </w:rPr>
      </w:pPr>
      <w:r w:rsidRPr="005833F6">
        <w:rPr>
          <w:szCs w:val="22"/>
        </w:rPr>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3B3AAC1E" w:rsidR="006E7B5B" w:rsidRPr="007F510F" w:rsidRDefault="006E7B5B" w:rsidP="006E7B5B">
      <w:pPr>
        <w:rPr>
          <w:szCs w:val="22"/>
        </w:rPr>
      </w:pPr>
      <w:r w:rsidRPr="00546004">
        <w:rPr>
          <w:szCs w:val="22"/>
        </w:rPr>
        <w:lastRenderedPageBreak/>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2"/>
      </w:r>
      <w:r w:rsidRPr="00546004">
        <w:rPr>
          <w:szCs w:val="22"/>
        </w:rPr>
        <w:t xml:space="preserve">  The effective implementation date of these 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4B19B956"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lastRenderedPageBreak/>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62526520"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1AF7AF7E"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088AEB49" w:rsidR="008961DF" w:rsidRPr="00EC7DC8" w:rsidRDefault="006E7B5B" w:rsidP="0002611D">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301">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C1E8" w14:textId="77777777" w:rsidR="00616974" w:rsidRDefault="00616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EF26" w14:textId="77777777" w:rsidR="00616974" w:rsidRDefault="00616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2CE8" w14:textId="77777777" w:rsidR="00616974" w:rsidRDefault="00616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D4301">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2587"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1258"/>
    <w:rsid w:val="00012E0F"/>
    <w:rsid w:val="00013348"/>
    <w:rsid w:val="000140BF"/>
    <w:rsid w:val="000148C0"/>
    <w:rsid w:val="00014E28"/>
    <w:rsid w:val="000209AB"/>
    <w:rsid w:val="00023F17"/>
    <w:rsid w:val="00025664"/>
    <w:rsid w:val="00025D8F"/>
    <w:rsid w:val="0002611D"/>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4D1"/>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1302"/>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5248"/>
    <w:rsid w:val="0061605D"/>
    <w:rsid w:val="00616192"/>
    <w:rsid w:val="00616974"/>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137A"/>
    <w:rsid w:val="0078213E"/>
    <w:rsid w:val="00782A75"/>
    <w:rsid w:val="00783C9F"/>
    <w:rsid w:val="007847D4"/>
    <w:rsid w:val="00785FE6"/>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17C36"/>
    <w:rsid w:val="00823B2D"/>
    <w:rsid w:val="00824142"/>
    <w:rsid w:val="0082486B"/>
    <w:rsid w:val="00824A2F"/>
    <w:rsid w:val="00827BD5"/>
    <w:rsid w:val="00830B76"/>
    <w:rsid w:val="008336BC"/>
    <w:rsid w:val="00833E1D"/>
    <w:rsid w:val="00835BCE"/>
    <w:rsid w:val="00837227"/>
    <w:rsid w:val="00846A35"/>
    <w:rsid w:val="008475CB"/>
    <w:rsid w:val="008511D6"/>
    <w:rsid w:val="008516E3"/>
    <w:rsid w:val="0085584E"/>
    <w:rsid w:val="008565EA"/>
    <w:rsid w:val="0085762B"/>
    <w:rsid w:val="00860B5A"/>
    <w:rsid w:val="00861389"/>
    <w:rsid w:val="00861B73"/>
    <w:rsid w:val="00863BFF"/>
    <w:rsid w:val="00864F79"/>
    <w:rsid w:val="008675E4"/>
    <w:rsid w:val="008714B8"/>
    <w:rsid w:val="00871E6F"/>
    <w:rsid w:val="00871F75"/>
    <w:rsid w:val="00875B54"/>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68CC"/>
    <w:rsid w:val="008D7F4E"/>
    <w:rsid w:val="008E06F7"/>
    <w:rsid w:val="008E0DC4"/>
    <w:rsid w:val="008E270D"/>
    <w:rsid w:val="008E3372"/>
    <w:rsid w:val="008E42F1"/>
    <w:rsid w:val="008E6E40"/>
    <w:rsid w:val="008F0354"/>
    <w:rsid w:val="008F06C9"/>
    <w:rsid w:val="008F155B"/>
    <w:rsid w:val="008F2035"/>
    <w:rsid w:val="008F480E"/>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0B2E"/>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4BE4"/>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1BD"/>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1AA0"/>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D4301"/>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1A6D"/>
    <w:rsid w:val="00C335CF"/>
    <w:rsid w:val="00C3430E"/>
    <w:rsid w:val="00C35E4A"/>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3BC2"/>
    <w:rsid w:val="00C740ED"/>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3E47"/>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50A2"/>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981</Words>
  <Characters>5702</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6705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2016-12-19T19:23:00Z</dcterms:created>
  <dcterms:modified xsi:type="dcterms:W3CDTF">2016-12-19T19:23:00Z</dcterms:modified>
  <cp:category> </cp:category>
  <cp:contentStatus> </cp:contentStatus>
</cp:coreProperties>
</file>