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087553" w:rsidRPr="008F78D8">
        <w:trPr>
          <w:trHeight w:val="2181"/>
        </w:trPr>
        <w:tc>
          <w:tcPr>
            <w:tcW w:w="8856" w:type="dxa"/>
          </w:tcPr>
          <w:p w:rsidR="004C4A0D" w:rsidRDefault="001955AD" w:rsidP="00087553">
            <w:pPr>
              <w:jc w:val="center"/>
              <w:rPr>
                <w:b/>
              </w:rPr>
            </w:pPr>
            <w:bookmarkStart w:id="0" w:name="_GoBack"/>
            <w:bookmarkEnd w:id="0"/>
            <w:r w:rsidRPr="003D554C">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087553" w:rsidRDefault="00087553" w:rsidP="00087553">
            <w:pPr>
              <w:rPr>
                <w:b/>
                <w:bCs/>
              </w:rPr>
            </w:pPr>
          </w:p>
          <w:p w:rsidR="00087553" w:rsidRPr="008A3940" w:rsidRDefault="00087553" w:rsidP="00087553">
            <w:pPr>
              <w:rPr>
                <w:b/>
                <w:bCs/>
                <w:sz w:val="22"/>
                <w:szCs w:val="22"/>
              </w:rPr>
            </w:pPr>
            <w:r w:rsidRPr="008A3940">
              <w:rPr>
                <w:b/>
                <w:bCs/>
                <w:sz w:val="22"/>
                <w:szCs w:val="22"/>
              </w:rPr>
              <w:t xml:space="preserve">Media Contact: </w:t>
            </w:r>
          </w:p>
          <w:p w:rsidR="005850AD" w:rsidRPr="008A3940" w:rsidRDefault="005850AD" w:rsidP="005850AD">
            <w:pPr>
              <w:rPr>
                <w:bCs/>
                <w:sz w:val="22"/>
                <w:szCs w:val="22"/>
              </w:rPr>
            </w:pPr>
            <w:r>
              <w:rPr>
                <w:bCs/>
                <w:sz w:val="22"/>
                <w:szCs w:val="22"/>
              </w:rPr>
              <w:t>Will Wiquist</w:t>
            </w:r>
            <w:r w:rsidRPr="008A3940">
              <w:rPr>
                <w:bCs/>
                <w:sz w:val="22"/>
                <w:szCs w:val="22"/>
              </w:rPr>
              <w:t xml:space="preserve">, </w:t>
            </w:r>
            <w:r>
              <w:rPr>
                <w:bCs/>
                <w:sz w:val="22"/>
                <w:szCs w:val="22"/>
              </w:rPr>
              <w:t>(</w:t>
            </w:r>
            <w:r w:rsidRPr="008A3940">
              <w:rPr>
                <w:bCs/>
                <w:sz w:val="22"/>
                <w:szCs w:val="22"/>
              </w:rPr>
              <w:t>202</w:t>
            </w:r>
            <w:r>
              <w:rPr>
                <w:bCs/>
                <w:sz w:val="22"/>
                <w:szCs w:val="22"/>
              </w:rPr>
              <w:t xml:space="preserve">) </w:t>
            </w:r>
            <w:r w:rsidRPr="008A3940">
              <w:rPr>
                <w:bCs/>
                <w:sz w:val="22"/>
                <w:szCs w:val="22"/>
              </w:rPr>
              <w:t>418-</w:t>
            </w:r>
            <w:r>
              <w:rPr>
                <w:bCs/>
                <w:sz w:val="22"/>
                <w:szCs w:val="22"/>
              </w:rPr>
              <w:t>0509</w:t>
            </w:r>
          </w:p>
          <w:p w:rsidR="005850AD" w:rsidRPr="008A3940" w:rsidRDefault="005850AD" w:rsidP="005850AD">
            <w:pPr>
              <w:rPr>
                <w:bCs/>
                <w:sz w:val="22"/>
                <w:szCs w:val="22"/>
              </w:rPr>
            </w:pPr>
            <w:r>
              <w:rPr>
                <w:bCs/>
                <w:sz w:val="22"/>
                <w:szCs w:val="22"/>
              </w:rPr>
              <w:t>will.wiquist@fcc.gov</w:t>
            </w:r>
          </w:p>
          <w:p w:rsidR="00087553" w:rsidRPr="008A3940" w:rsidRDefault="00087553" w:rsidP="00087553">
            <w:pPr>
              <w:rPr>
                <w:bCs/>
                <w:sz w:val="22"/>
                <w:szCs w:val="22"/>
              </w:rPr>
            </w:pPr>
          </w:p>
          <w:p w:rsidR="00087553" w:rsidRPr="008A3940" w:rsidRDefault="00087553" w:rsidP="00087553">
            <w:pPr>
              <w:rPr>
                <w:b/>
                <w:sz w:val="22"/>
                <w:szCs w:val="22"/>
              </w:rPr>
            </w:pPr>
            <w:r w:rsidRPr="008A3940">
              <w:rPr>
                <w:b/>
                <w:sz w:val="22"/>
                <w:szCs w:val="22"/>
              </w:rPr>
              <w:t>For Immediate Release</w:t>
            </w:r>
          </w:p>
          <w:p w:rsidR="00087553" w:rsidRDefault="00087553" w:rsidP="00087553">
            <w:pPr>
              <w:jc w:val="center"/>
              <w:rPr>
                <w:b/>
                <w:bCs/>
                <w:sz w:val="32"/>
                <w:szCs w:val="32"/>
              </w:rPr>
            </w:pPr>
          </w:p>
          <w:p w:rsidR="000617A0" w:rsidRDefault="00087553" w:rsidP="00087553">
            <w:pPr>
              <w:tabs>
                <w:tab w:val="left" w:pos="8625"/>
              </w:tabs>
              <w:jc w:val="center"/>
              <w:rPr>
                <w:b/>
                <w:bCs/>
                <w:sz w:val="26"/>
                <w:szCs w:val="26"/>
              </w:rPr>
            </w:pPr>
            <w:r w:rsidRPr="000E049E">
              <w:rPr>
                <w:b/>
                <w:bCs/>
                <w:sz w:val="26"/>
                <w:szCs w:val="26"/>
              </w:rPr>
              <w:t xml:space="preserve">FCC </w:t>
            </w:r>
            <w:r w:rsidR="004234C6">
              <w:rPr>
                <w:b/>
                <w:bCs/>
                <w:sz w:val="26"/>
                <w:szCs w:val="26"/>
              </w:rPr>
              <w:t xml:space="preserve">CLEARS PATH FOR </w:t>
            </w:r>
            <w:r w:rsidR="00686694">
              <w:rPr>
                <w:b/>
                <w:bCs/>
                <w:sz w:val="26"/>
                <w:szCs w:val="26"/>
              </w:rPr>
              <w:t xml:space="preserve">TRANSITION </w:t>
            </w:r>
          </w:p>
          <w:p w:rsidR="00087553" w:rsidRDefault="00686694" w:rsidP="00087553">
            <w:pPr>
              <w:tabs>
                <w:tab w:val="left" w:pos="8625"/>
              </w:tabs>
              <w:jc w:val="center"/>
              <w:rPr>
                <w:b/>
                <w:bCs/>
                <w:sz w:val="26"/>
                <w:szCs w:val="26"/>
              </w:rPr>
            </w:pPr>
            <w:r>
              <w:rPr>
                <w:b/>
                <w:bCs/>
                <w:sz w:val="26"/>
                <w:szCs w:val="26"/>
              </w:rPr>
              <w:t xml:space="preserve">FROM TTY TECHNOLOGY TO </w:t>
            </w:r>
            <w:r w:rsidR="00F07E13" w:rsidRPr="00A51F95">
              <w:rPr>
                <w:b/>
                <w:bCs/>
                <w:sz w:val="26"/>
                <w:szCs w:val="26"/>
              </w:rPr>
              <w:t>REAL-TIME TEXT</w:t>
            </w:r>
            <w:r w:rsidR="00087553">
              <w:rPr>
                <w:b/>
                <w:bCs/>
                <w:sz w:val="26"/>
                <w:szCs w:val="26"/>
              </w:rPr>
              <w:t xml:space="preserve"> </w:t>
            </w:r>
          </w:p>
          <w:p w:rsidR="00087553" w:rsidRPr="008A3940" w:rsidRDefault="00087553" w:rsidP="00087553">
            <w:pPr>
              <w:tabs>
                <w:tab w:val="left" w:pos="8625"/>
              </w:tabs>
              <w:jc w:val="center"/>
              <w:rPr>
                <w:i/>
              </w:rPr>
            </w:pPr>
            <w:r>
              <w:rPr>
                <w:b/>
                <w:bCs/>
                <w:i/>
              </w:rPr>
              <w:t xml:space="preserve">Commission </w:t>
            </w:r>
            <w:r w:rsidR="000617A0">
              <w:rPr>
                <w:b/>
                <w:bCs/>
                <w:i/>
              </w:rPr>
              <w:t xml:space="preserve">Moves Toward </w:t>
            </w:r>
            <w:r>
              <w:rPr>
                <w:b/>
                <w:bCs/>
                <w:i/>
              </w:rPr>
              <w:t>Moderniz</w:t>
            </w:r>
            <w:r w:rsidR="000617A0">
              <w:rPr>
                <w:b/>
                <w:bCs/>
                <w:i/>
              </w:rPr>
              <w:t>ing</w:t>
            </w:r>
            <w:r>
              <w:rPr>
                <w:b/>
                <w:bCs/>
                <w:i/>
              </w:rPr>
              <w:t xml:space="preserve"> Wireless Phone </w:t>
            </w:r>
            <w:r w:rsidR="000617A0">
              <w:rPr>
                <w:b/>
                <w:bCs/>
                <w:i/>
              </w:rPr>
              <w:t xml:space="preserve">Text </w:t>
            </w:r>
            <w:r>
              <w:rPr>
                <w:b/>
                <w:bCs/>
                <w:i/>
              </w:rPr>
              <w:t>Compatibility</w:t>
            </w:r>
          </w:p>
          <w:p w:rsidR="00087553" w:rsidRPr="006B0A70" w:rsidRDefault="00087553" w:rsidP="00087553">
            <w:pPr>
              <w:tabs>
                <w:tab w:val="left" w:pos="8625"/>
              </w:tabs>
              <w:jc w:val="center"/>
              <w:rPr>
                <w:i/>
                <w:color w:val="F2F2F2"/>
                <w:sz w:val="28"/>
              </w:rPr>
            </w:pPr>
            <w:r w:rsidRPr="006B0A70">
              <w:rPr>
                <w:b/>
                <w:bCs/>
                <w:i/>
                <w:sz w:val="28"/>
                <w:szCs w:val="32"/>
              </w:rPr>
              <w:t xml:space="preserve">  </w:t>
            </w:r>
            <w:r w:rsidRPr="006B0A70">
              <w:rPr>
                <w:b/>
                <w:bCs/>
                <w:i/>
                <w:color w:val="F2F2F2"/>
                <w:sz w:val="28"/>
                <w:szCs w:val="32"/>
              </w:rPr>
              <w:t xml:space="preserve">-- </w:t>
            </w:r>
          </w:p>
          <w:p w:rsidR="00D47369" w:rsidRDefault="00087553" w:rsidP="004234C6">
            <w:pPr>
              <w:tabs>
                <w:tab w:val="left" w:pos="8640"/>
              </w:tabs>
              <w:rPr>
                <w:sz w:val="22"/>
                <w:szCs w:val="22"/>
              </w:rPr>
            </w:pPr>
            <w:r w:rsidRPr="008A3940">
              <w:rPr>
                <w:sz w:val="22"/>
                <w:szCs w:val="22"/>
              </w:rPr>
              <w:t xml:space="preserve">WASHINGTON, </w:t>
            </w:r>
            <w:r w:rsidR="00686694">
              <w:rPr>
                <w:sz w:val="22"/>
                <w:szCs w:val="22"/>
              </w:rPr>
              <w:t>December 15</w:t>
            </w:r>
            <w:r>
              <w:rPr>
                <w:sz w:val="22"/>
                <w:szCs w:val="22"/>
              </w:rPr>
              <w:t>, 2016</w:t>
            </w:r>
            <w:r w:rsidRPr="008A3940">
              <w:rPr>
                <w:sz w:val="22"/>
                <w:szCs w:val="22"/>
              </w:rPr>
              <w:t xml:space="preserve"> – </w:t>
            </w:r>
            <w:r w:rsidRPr="008C57F6">
              <w:rPr>
                <w:sz w:val="22"/>
                <w:szCs w:val="22"/>
              </w:rPr>
              <w:t xml:space="preserve">The Federal Communications Commission today </w:t>
            </w:r>
            <w:r w:rsidR="001D575F">
              <w:rPr>
                <w:sz w:val="22"/>
                <w:szCs w:val="22"/>
              </w:rPr>
              <w:t xml:space="preserve">amended its </w:t>
            </w:r>
            <w:r w:rsidR="00686694">
              <w:rPr>
                <w:sz w:val="22"/>
                <w:szCs w:val="22"/>
              </w:rPr>
              <w:t>rules</w:t>
            </w:r>
            <w:r w:rsidRPr="008C57F6">
              <w:rPr>
                <w:sz w:val="22"/>
                <w:szCs w:val="22"/>
              </w:rPr>
              <w:t xml:space="preserve"> </w:t>
            </w:r>
            <w:r>
              <w:rPr>
                <w:sz w:val="22"/>
                <w:szCs w:val="22"/>
              </w:rPr>
              <w:t xml:space="preserve">to </w:t>
            </w:r>
            <w:r w:rsidR="004234C6">
              <w:rPr>
                <w:sz w:val="22"/>
                <w:szCs w:val="22"/>
              </w:rPr>
              <w:t>allow phone comp</w:t>
            </w:r>
            <w:r w:rsidR="000617A0">
              <w:rPr>
                <w:sz w:val="22"/>
                <w:szCs w:val="22"/>
              </w:rPr>
              <w:t>anies to replace</w:t>
            </w:r>
            <w:r w:rsidR="004234C6">
              <w:rPr>
                <w:sz w:val="22"/>
                <w:szCs w:val="22"/>
              </w:rPr>
              <w:t xml:space="preserve"> </w:t>
            </w:r>
            <w:r w:rsidR="001D575F">
              <w:rPr>
                <w:sz w:val="22"/>
                <w:szCs w:val="22"/>
              </w:rPr>
              <w:t>support for an outdated form of text telephone communications</w:t>
            </w:r>
            <w:r w:rsidR="004234C6">
              <w:rPr>
                <w:sz w:val="22"/>
                <w:szCs w:val="22"/>
              </w:rPr>
              <w:t xml:space="preserve">, known as TTY, with </w:t>
            </w:r>
            <w:r w:rsidR="001D575F">
              <w:rPr>
                <w:sz w:val="22"/>
                <w:szCs w:val="22"/>
              </w:rPr>
              <w:t xml:space="preserve">support for </w:t>
            </w:r>
            <w:r w:rsidR="004234C6">
              <w:rPr>
                <w:sz w:val="22"/>
                <w:szCs w:val="22"/>
              </w:rPr>
              <w:t>real-time text</w:t>
            </w:r>
            <w:r w:rsidR="00481093">
              <w:rPr>
                <w:sz w:val="22"/>
                <w:szCs w:val="22"/>
              </w:rPr>
              <w:t>,</w:t>
            </w:r>
            <w:r w:rsidR="004234C6">
              <w:rPr>
                <w:sz w:val="22"/>
                <w:szCs w:val="22"/>
              </w:rPr>
              <w:t xml:space="preserve"> to provide reliable </w:t>
            </w:r>
            <w:r w:rsidR="00D47369">
              <w:rPr>
                <w:sz w:val="22"/>
                <w:szCs w:val="22"/>
              </w:rPr>
              <w:t>telephone communications</w:t>
            </w:r>
            <w:r w:rsidR="004234C6">
              <w:rPr>
                <w:sz w:val="22"/>
                <w:szCs w:val="22"/>
              </w:rPr>
              <w:t xml:space="preserve"> for Americans </w:t>
            </w:r>
            <w:r w:rsidR="00812FF0">
              <w:rPr>
                <w:sz w:val="22"/>
                <w:szCs w:val="22"/>
              </w:rPr>
              <w:t xml:space="preserve">who are deaf, hard of hearing, deaf-blind, or </w:t>
            </w:r>
            <w:r w:rsidR="00D90717">
              <w:rPr>
                <w:sz w:val="22"/>
                <w:szCs w:val="22"/>
              </w:rPr>
              <w:t xml:space="preserve">who </w:t>
            </w:r>
            <w:r w:rsidR="00812FF0">
              <w:rPr>
                <w:sz w:val="22"/>
                <w:szCs w:val="22"/>
              </w:rPr>
              <w:t xml:space="preserve">have a speech disability.  </w:t>
            </w:r>
          </w:p>
          <w:p w:rsidR="00D47369" w:rsidRDefault="00D47369" w:rsidP="004234C6">
            <w:pPr>
              <w:tabs>
                <w:tab w:val="left" w:pos="8640"/>
              </w:tabs>
              <w:rPr>
                <w:sz w:val="22"/>
                <w:szCs w:val="22"/>
              </w:rPr>
            </w:pPr>
          </w:p>
          <w:p w:rsidR="00D47369" w:rsidRDefault="00D47369" w:rsidP="004234C6">
            <w:pPr>
              <w:tabs>
                <w:tab w:val="left" w:pos="8640"/>
              </w:tabs>
              <w:rPr>
                <w:sz w:val="22"/>
                <w:szCs w:val="22"/>
              </w:rPr>
            </w:pPr>
            <w:r>
              <w:rPr>
                <w:sz w:val="22"/>
                <w:szCs w:val="22"/>
              </w:rPr>
              <w:t>A</w:t>
            </w:r>
            <w:r w:rsidRPr="008C57F6">
              <w:rPr>
                <w:sz w:val="22"/>
                <w:szCs w:val="22"/>
              </w:rPr>
              <w:t xml:space="preserve">s </w:t>
            </w:r>
            <w:r>
              <w:rPr>
                <w:sz w:val="22"/>
                <w:szCs w:val="22"/>
              </w:rPr>
              <w:t xml:space="preserve">the nation’s </w:t>
            </w:r>
            <w:r w:rsidRPr="008C57F6">
              <w:rPr>
                <w:sz w:val="22"/>
                <w:szCs w:val="22"/>
              </w:rPr>
              <w:t>communications networks migrate to IP-based environments</w:t>
            </w:r>
            <w:r>
              <w:rPr>
                <w:sz w:val="22"/>
                <w:szCs w:val="22"/>
              </w:rPr>
              <w:t xml:space="preserve">, real-time text technology </w:t>
            </w:r>
            <w:r w:rsidR="000617A0">
              <w:rPr>
                <w:sz w:val="22"/>
                <w:szCs w:val="22"/>
              </w:rPr>
              <w:t>will</w:t>
            </w:r>
            <w:r>
              <w:rPr>
                <w:sz w:val="22"/>
                <w:szCs w:val="22"/>
              </w:rPr>
              <w:t xml:space="preserve"> allow Americans with disabilities to use the same wireless communications devices as their friends, relatives and colleagues, and more seamlessly integrate into tomorrow’s communications networks.  Under FCC rules, phone companies and manufacturers are required to support accessible</w:t>
            </w:r>
            <w:r w:rsidR="001D575F">
              <w:rPr>
                <w:sz w:val="22"/>
                <w:szCs w:val="22"/>
              </w:rPr>
              <w:t xml:space="preserve"> text</w:t>
            </w:r>
            <w:r>
              <w:rPr>
                <w:sz w:val="22"/>
                <w:szCs w:val="22"/>
              </w:rPr>
              <w:t xml:space="preserve"> communications services, which for years have taken the form of TTY services.  Under the new rules, carriers </w:t>
            </w:r>
            <w:r w:rsidR="001D575F">
              <w:rPr>
                <w:sz w:val="22"/>
                <w:szCs w:val="22"/>
              </w:rPr>
              <w:t xml:space="preserve">and manufacturers </w:t>
            </w:r>
            <w:r>
              <w:rPr>
                <w:sz w:val="22"/>
                <w:szCs w:val="22"/>
              </w:rPr>
              <w:t xml:space="preserve">will be allowed to use the more </w:t>
            </w:r>
            <w:r w:rsidR="000617A0">
              <w:rPr>
                <w:sz w:val="22"/>
                <w:szCs w:val="22"/>
              </w:rPr>
              <w:t xml:space="preserve">advanced and </w:t>
            </w:r>
            <w:r>
              <w:rPr>
                <w:sz w:val="22"/>
                <w:szCs w:val="22"/>
              </w:rPr>
              <w:t xml:space="preserve">interoperable real-time text technology to meet this obligation.  </w:t>
            </w:r>
          </w:p>
          <w:p w:rsidR="00D47369" w:rsidRDefault="00D47369" w:rsidP="004234C6">
            <w:pPr>
              <w:tabs>
                <w:tab w:val="left" w:pos="8640"/>
              </w:tabs>
              <w:rPr>
                <w:sz w:val="22"/>
                <w:szCs w:val="22"/>
              </w:rPr>
            </w:pPr>
          </w:p>
          <w:p w:rsidR="008F0304" w:rsidRDefault="00853E03" w:rsidP="008F0304">
            <w:pPr>
              <w:tabs>
                <w:tab w:val="left" w:pos="8640"/>
              </w:tabs>
              <w:rPr>
                <w:sz w:val="22"/>
                <w:szCs w:val="22"/>
              </w:rPr>
            </w:pPr>
            <w:r>
              <w:rPr>
                <w:sz w:val="22"/>
                <w:szCs w:val="22"/>
              </w:rPr>
              <w:t>R</w:t>
            </w:r>
            <w:r w:rsidRPr="00853E03">
              <w:rPr>
                <w:sz w:val="22"/>
                <w:szCs w:val="22"/>
              </w:rPr>
              <w:t>eal-time text</w:t>
            </w:r>
            <w:r>
              <w:rPr>
                <w:sz w:val="22"/>
                <w:szCs w:val="22"/>
              </w:rPr>
              <w:t xml:space="preserve"> </w:t>
            </w:r>
            <w:r w:rsidRPr="00853E03">
              <w:rPr>
                <w:sz w:val="22"/>
                <w:szCs w:val="22"/>
              </w:rPr>
              <w:t xml:space="preserve">allows </w:t>
            </w:r>
            <w:r>
              <w:rPr>
                <w:sz w:val="22"/>
                <w:szCs w:val="22"/>
              </w:rPr>
              <w:t>characters</w:t>
            </w:r>
            <w:r w:rsidRPr="00853E03">
              <w:rPr>
                <w:sz w:val="22"/>
                <w:szCs w:val="22"/>
              </w:rPr>
              <w:t xml:space="preserve"> to be sent as they are created</w:t>
            </w:r>
            <w:r w:rsidR="00D47369">
              <w:rPr>
                <w:sz w:val="22"/>
                <w:szCs w:val="22"/>
              </w:rPr>
              <w:t xml:space="preserve"> without hitting “send</w:t>
            </w:r>
            <w:r w:rsidR="001D575F">
              <w:rPr>
                <w:sz w:val="22"/>
                <w:szCs w:val="22"/>
              </w:rPr>
              <w:t>.</w:t>
            </w:r>
            <w:r w:rsidR="00D47369">
              <w:rPr>
                <w:sz w:val="22"/>
                <w:szCs w:val="22"/>
              </w:rPr>
              <w:t>”</w:t>
            </w:r>
            <w:r w:rsidR="000617A0">
              <w:rPr>
                <w:sz w:val="22"/>
                <w:szCs w:val="22"/>
              </w:rPr>
              <w:t xml:space="preserve">  </w:t>
            </w:r>
            <w:r w:rsidR="001D575F">
              <w:rPr>
                <w:sz w:val="22"/>
                <w:szCs w:val="22"/>
              </w:rPr>
              <w:t xml:space="preserve">This </w:t>
            </w:r>
            <w:r w:rsidR="00576026">
              <w:rPr>
                <w:sz w:val="22"/>
                <w:szCs w:val="22"/>
              </w:rPr>
              <w:t xml:space="preserve">allows text to </w:t>
            </w:r>
            <w:r w:rsidRPr="00853E03">
              <w:rPr>
                <w:sz w:val="22"/>
                <w:szCs w:val="22"/>
              </w:rPr>
              <w:t xml:space="preserve">be sent </w:t>
            </w:r>
            <w:r w:rsidR="00D47369">
              <w:rPr>
                <w:sz w:val="22"/>
                <w:szCs w:val="22"/>
              </w:rPr>
              <w:t xml:space="preserve">at the same time as voice communications, </w:t>
            </w:r>
            <w:r w:rsidR="001D575F">
              <w:rPr>
                <w:sz w:val="22"/>
                <w:szCs w:val="22"/>
              </w:rPr>
              <w:t xml:space="preserve">permitting </w:t>
            </w:r>
            <w:r w:rsidR="00D47369">
              <w:rPr>
                <w:sz w:val="22"/>
                <w:szCs w:val="22"/>
              </w:rPr>
              <w:t>a more conversation-friendly service</w:t>
            </w:r>
            <w:r w:rsidRPr="00853E03">
              <w:rPr>
                <w:sz w:val="22"/>
                <w:szCs w:val="22"/>
              </w:rPr>
              <w:t xml:space="preserve">.  </w:t>
            </w:r>
            <w:r w:rsidR="00FC682C">
              <w:rPr>
                <w:sz w:val="22"/>
                <w:szCs w:val="22"/>
              </w:rPr>
              <w:t>In addition, b</w:t>
            </w:r>
            <w:r w:rsidR="00FC682C" w:rsidRPr="00FC682C">
              <w:rPr>
                <w:sz w:val="22"/>
                <w:szCs w:val="22"/>
              </w:rPr>
              <w:t>y not requiring users to hit “send</w:t>
            </w:r>
            <w:r w:rsidR="001D575F">
              <w:rPr>
                <w:sz w:val="22"/>
                <w:szCs w:val="22"/>
              </w:rPr>
              <w:t>,</w:t>
            </w:r>
            <w:r w:rsidR="00FC682C" w:rsidRPr="00FC682C">
              <w:rPr>
                <w:sz w:val="22"/>
                <w:szCs w:val="22"/>
              </w:rPr>
              <w:t>” 911 call center personnel, for example, will be able to receive even incomplete messages</w:t>
            </w:r>
            <w:r w:rsidR="00FC682C">
              <w:rPr>
                <w:sz w:val="22"/>
                <w:szCs w:val="22"/>
              </w:rPr>
              <w:t xml:space="preserve"> from people in need</w:t>
            </w:r>
            <w:r w:rsidR="00FC682C" w:rsidRPr="00FC682C">
              <w:rPr>
                <w:sz w:val="22"/>
                <w:szCs w:val="22"/>
              </w:rPr>
              <w:t xml:space="preserve">. </w:t>
            </w:r>
            <w:r w:rsidR="00481093">
              <w:rPr>
                <w:sz w:val="22"/>
                <w:szCs w:val="22"/>
              </w:rPr>
              <w:t xml:space="preserve"> </w:t>
            </w:r>
            <w:r w:rsidR="008F0304">
              <w:rPr>
                <w:sz w:val="22"/>
                <w:szCs w:val="22"/>
              </w:rPr>
              <w:t>Real-time text</w:t>
            </w:r>
            <w:r w:rsidR="008F0304" w:rsidRPr="008C57F6">
              <w:rPr>
                <w:sz w:val="22"/>
                <w:szCs w:val="22"/>
              </w:rPr>
              <w:t xml:space="preserve"> </w:t>
            </w:r>
            <w:r w:rsidR="008F0304">
              <w:rPr>
                <w:sz w:val="22"/>
                <w:szCs w:val="22"/>
              </w:rPr>
              <w:t>enables</w:t>
            </w:r>
            <w:r w:rsidR="008F0304" w:rsidRPr="008C57F6">
              <w:rPr>
                <w:sz w:val="22"/>
                <w:szCs w:val="22"/>
              </w:rPr>
              <w:t xml:space="preserve"> the full integration of people with disabilities into IP communications networks as they become widely available</w:t>
            </w:r>
            <w:r w:rsidR="008F0304">
              <w:rPr>
                <w:sz w:val="22"/>
                <w:szCs w:val="22"/>
              </w:rPr>
              <w:t>.  It</w:t>
            </w:r>
            <w:r w:rsidR="008F0304" w:rsidRPr="008C57F6">
              <w:rPr>
                <w:sz w:val="22"/>
                <w:szCs w:val="22"/>
              </w:rPr>
              <w:t xml:space="preserve"> </w:t>
            </w:r>
            <w:r w:rsidR="008F0304">
              <w:rPr>
                <w:sz w:val="22"/>
                <w:szCs w:val="22"/>
              </w:rPr>
              <w:t xml:space="preserve">allows consumers using text communications to interact directly with consumers on voice phones, and vice versa.  This technology </w:t>
            </w:r>
            <w:r w:rsidR="001D575F">
              <w:rPr>
                <w:sz w:val="22"/>
                <w:szCs w:val="22"/>
              </w:rPr>
              <w:t xml:space="preserve">will </w:t>
            </w:r>
            <w:r w:rsidR="008F0304">
              <w:rPr>
                <w:sz w:val="22"/>
                <w:szCs w:val="22"/>
              </w:rPr>
              <w:t xml:space="preserve">also </w:t>
            </w:r>
            <w:r w:rsidR="001D575F">
              <w:rPr>
                <w:sz w:val="22"/>
                <w:szCs w:val="22"/>
              </w:rPr>
              <w:t xml:space="preserve">be able to </w:t>
            </w:r>
            <w:r w:rsidR="008F0304">
              <w:rPr>
                <w:sz w:val="22"/>
                <w:szCs w:val="22"/>
              </w:rPr>
              <w:t>function in</w:t>
            </w:r>
            <w:r w:rsidR="008F0304" w:rsidRPr="008C57F6">
              <w:rPr>
                <w:sz w:val="22"/>
                <w:szCs w:val="22"/>
              </w:rPr>
              <w:t xml:space="preserve"> off-the-shelf devices</w:t>
            </w:r>
            <w:r w:rsidR="008F0304">
              <w:rPr>
                <w:sz w:val="22"/>
                <w:szCs w:val="22"/>
              </w:rPr>
              <w:t xml:space="preserve"> like common smartphones</w:t>
            </w:r>
            <w:r w:rsidR="008F0304" w:rsidRPr="008C57F6">
              <w:rPr>
                <w:sz w:val="22"/>
                <w:szCs w:val="22"/>
              </w:rPr>
              <w:t>.</w:t>
            </w:r>
            <w:r w:rsidR="001D575F">
              <w:rPr>
                <w:sz w:val="22"/>
                <w:szCs w:val="22"/>
              </w:rPr>
              <w:t xml:space="preserve">  This will eliminate the need for consumers with disabilities to purchase expensive and often hard-to-find specialized text devices.</w:t>
            </w:r>
          </w:p>
          <w:p w:rsidR="00EC4423" w:rsidRDefault="00EC4423" w:rsidP="008F0304">
            <w:pPr>
              <w:tabs>
                <w:tab w:val="left" w:pos="8640"/>
              </w:tabs>
              <w:rPr>
                <w:sz w:val="22"/>
                <w:szCs w:val="22"/>
              </w:rPr>
            </w:pPr>
          </w:p>
          <w:p w:rsidR="00847F39" w:rsidRDefault="00EC4423" w:rsidP="008F0304">
            <w:pPr>
              <w:tabs>
                <w:tab w:val="left" w:pos="8640"/>
              </w:tabs>
              <w:rPr>
                <w:sz w:val="22"/>
                <w:szCs w:val="22"/>
              </w:rPr>
            </w:pPr>
            <w:r>
              <w:rPr>
                <w:sz w:val="22"/>
                <w:szCs w:val="22"/>
              </w:rPr>
              <w:t>The order adopted today allows companies to transition to real-time text as a replacement for TTY services.  T</w:t>
            </w:r>
            <w:r w:rsidRPr="008C57F6">
              <w:rPr>
                <w:sz w:val="22"/>
                <w:szCs w:val="22"/>
              </w:rPr>
              <w:t>he Commission has</w:t>
            </w:r>
            <w:r>
              <w:rPr>
                <w:sz w:val="22"/>
                <w:szCs w:val="22"/>
              </w:rPr>
              <w:t xml:space="preserve"> already</w:t>
            </w:r>
            <w:r w:rsidRPr="008C57F6">
              <w:rPr>
                <w:sz w:val="22"/>
                <w:szCs w:val="22"/>
              </w:rPr>
              <w:t xml:space="preserve"> granted </w:t>
            </w:r>
            <w:r w:rsidR="001D575F">
              <w:rPr>
                <w:sz w:val="22"/>
                <w:szCs w:val="22"/>
              </w:rPr>
              <w:t xml:space="preserve">various </w:t>
            </w:r>
            <w:r>
              <w:rPr>
                <w:sz w:val="22"/>
                <w:szCs w:val="22"/>
              </w:rPr>
              <w:t xml:space="preserve">wireless carriers’ </w:t>
            </w:r>
            <w:r w:rsidRPr="008C57F6">
              <w:rPr>
                <w:sz w:val="22"/>
                <w:szCs w:val="22"/>
              </w:rPr>
              <w:t>waiver</w:t>
            </w:r>
            <w:r>
              <w:rPr>
                <w:sz w:val="22"/>
                <w:szCs w:val="22"/>
              </w:rPr>
              <w:t xml:space="preserve"> request</w:t>
            </w:r>
            <w:r w:rsidRPr="008C57F6">
              <w:rPr>
                <w:sz w:val="22"/>
                <w:szCs w:val="22"/>
              </w:rPr>
              <w:t>s of the Commission’s requirements</w:t>
            </w:r>
            <w:r>
              <w:rPr>
                <w:sz w:val="22"/>
                <w:szCs w:val="22"/>
              </w:rPr>
              <w:t xml:space="preserve"> to support TTY </w:t>
            </w:r>
            <w:r w:rsidR="001D575F">
              <w:rPr>
                <w:sz w:val="22"/>
                <w:szCs w:val="22"/>
              </w:rPr>
              <w:t xml:space="preserve">technology </w:t>
            </w:r>
            <w:r>
              <w:rPr>
                <w:sz w:val="22"/>
                <w:szCs w:val="22"/>
              </w:rPr>
              <w:t xml:space="preserve">as </w:t>
            </w:r>
            <w:r w:rsidRPr="008C57F6">
              <w:rPr>
                <w:sz w:val="22"/>
                <w:szCs w:val="22"/>
              </w:rPr>
              <w:t>they</w:t>
            </w:r>
            <w:r>
              <w:rPr>
                <w:sz w:val="22"/>
                <w:szCs w:val="22"/>
              </w:rPr>
              <w:t xml:space="preserve"> committed to</w:t>
            </w:r>
            <w:r w:rsidRPr="008C57F6">
              <w:rPr>
                <w:sz w:val="22"/>
                <w:szCs w:val="22"/>
              </w:rPr>
              <w:t xml:space="preserve"> develop</w:t>
            </w:r>
            <w:r>
              <w:rPr>
                <w:sz w:val="22"/>
                <w:szCs w:val="22"/>
              </w:rPr>
              <w:t>ing</w:t>
            </w:r>
            <w:r w:rsidRPr="008C57F6">
              <w:rPr>
                <w:sz w:val="22"/>
                <w:szCs w:val="22"/>
              </w:rPr>
              <w:t xml:space="preserve"> and deploy</w:t>
            </w:r>
            <w:r>
              <w:rPr>
                <w:sz w:val="22"/>
                <w:szCs w:val="22"/>
              </w:rPr>
              <w:t>ing</w:t>
            </w:r>
            <w:r w:rsidRPr="008C57F6">
              <w:rPr>
                <w:sz w:val="22"/>
                <w:szCs w:val="22"/>
              </w:rPr>
              <w:t xml:space="preserve"> </w:t>
            </w:r>
            <w:r>
              <w:rPr>
                <w:sz w:val="22"/>
                <w:szCs w:val="22"/>
              </w:rPr>
              <w:t>real-time text</w:t>
            </w:r>
            <w:r w:rsidRPr="008C57F6">
              <w:rPr>
                <w:sz w:val="22"/>
                <w:szCs w:val="22"/>
              </w:rPr>
              <w:t xml:space="preserve"> </w:t>
            </w:r>
            <w:r>
              <w:rPr>
                <w:sz w:val="22"/>
                <w:szCs w:val="22"/>
              </w:rPr>
              <w:t xml:space="preserve">services </w:t>
            </w:r>
            <w:r w:rsidRPr="008C57F6">
              <w:rPr>
                <w:sz w:val="22"/>
                <w:szCs w:val="22"/>
              </w:rPr>
              <w:t xml:space="preserve">on their wireless IP networks.  They and other stakeholders generally agree on the technical feasibility of </w:t>
            </w:r>
            <w:r w:rsidR="000617A0">
              <w:rPr>
                <w:sz w:val="22"/>
                <w:szCs w:val="22"/>
              </w:rPr>
              <w:t>real-time text</w:t>
            </w:r>
            <w:r w:rsidRPr="008C57F6">
              <w:rPr>
                <w:sz w:val="22"/>
                <w:szCs w:val="22"/>
              </w:rPr>
              <w:t xml:space="preserve">, as well as its superior reliability, efficiency, character sets, features and speed over TTY. </w:t>
            </w:r>
            <w:r>
              <w:rPr>
                <w:sz w:val="22"/>
                <w:szCs w:val="22"/>
              </w:rPr>
              <w:t xml:space="preserve"> </w:t>
            </w:r>
          </w:p>
          <w:p w:rsidR="00847F39" w:rsidRDefault="00847F39" w:rsidP="008F0304">
            <w:pPr>
              <w:tabs>
                <w:tab w:val="left" w:pos="8640"/>
              </w:tabs>
              <w:rPr>
                <w:sz w:val="22"/>
                <w:szCs w:val="22"/>
              </w:rPr>
            </w:pPr>
          </w:p>
          <w:p w:rsidR="00EC4423" w:rsidRDefault="00EC4423" w:rsidP="008F0304">
            <w:pPr>
              <w:tabs>
                <w:tab w:val="left" w:pos="8640"/>
              </w:tabs>
              <w:rPr>
                <w:sz w:val="22"/>
                <w:szCs w:val="22"/>
              </w:rPr>
            </w:pPr>
            <w:r>
              <w:rPr>
                <w:sz w:val="22"/>
                <w:szCs w:val="22"/>
              </w:rPr>
              <w:t>This order responds to AT&amp;T’s</w:t>
            </w:r>
            <w:r w:rsidRPr="008C57F6">
              <w:rPr>
                <w:sz w:val="22"/>
                <w:szCs w:val="22"/>
              </w:rPr>
              <w:t xml:space="preserve"> petition </w:t>
            </w:r>
            <w:r>
              <w:rPr>
                <w:sz w:val="22"/>
                <w:szCs w:val="22"/>
              </w:rPr>
              <w:t>asking</w:t>
            </w:r>
            <w:r w:rsidRPr="008C57F6">
              <w:rPr>
                <w:sz w:val="22"/>
                <w:szCs w:val="22"/>
              </w:rPr>
              <w:t xml:space="preserve"> the FCC to initiate a rulemaking that would authorize the </w:t>
            </w:r>
            <w:r>
              <w:rPr>
                <w:sz w:val="22"/>
                <w:szCs w:val="22"/>
              </w:rPr>
              <w:t xml:space="preserve">industry-wide </w:t>
            </w:r>
            <w:r w:rsidRPr="008C57F6">
              <w:rPr>
                <w:sz w:val="22"/>
                <w:szCs w:val="22"/>
              </w:rPr>
              <w:t xml:space="preserve">substitution of </w:t>
            </w:r>
            <w:r>
              <w:rPr>
                <w:sz w:val="22"/>
                <w:szCs w:val="22"/>
              </w:rPr>
              <w:t>real-time text for TTY technology</w:t>
            </w:r>
            <w:r w:rsidRPr="008C57F6">
              <w:rPr>
                <w:sz w:val="22"/>
                <w:szCs w:val="22"/>
              </w:rPr>
              <w:t xml:space="preserve"> </w:t>
            </w:r>
            <w:r>
              <w:rPr>
                <w:sz w:val="22"/>
                <w:szCs w:val="22"/>
              </w:rPr>
              <w:t>to meet accessibility requirements on wireless networks.</w:t>
            </w:r>
            <w:r w:rsidR="00847F39">
              <w:rPr>
                <w:sz w:val="22"/>
                <w:szCs w:val="22"/>
              </w:rPr>
              <w:t xml:space="preserve">  To fulfill this requirement, real-time text services must be both compatible with existing TTY services and </w:t>
            </w:r>
            <w:r w:rsidR="00481093">
              <w:rPr>
                <w:sz w:val="22"/>
                <w:szCs w:val="22"/>
              </w:rPr>
              <w:t xml:space="preserve">interoperable </w:t>
            </w:r>
            <w:r w:rsidR="00847F39">
              <w:rPr>
                <w:sz w:val="22"/>
                <w:szCs w:val="22"/>
              </w:rPr>
              <w:t>with real-time text applications on other networks.</w:t>
            </w:r>
            <w:r w:rsidRPr="008C57F6">
              <w:rPr>
                <w:sz w:val="22"/>
                <w:szCs w:val="22"/>
              </w:rPr>
              <w:t xml:space="preserve">  </w:t>
            </w:r>
            <w:r w:rsidR="00847F39">
              <w:rPr>
                <w:sz w:val="22"/>
                <w:szCs w:val="22"/>
              </w:rPr>
              <w:t xml:space="preserve">The Commission also adopted a notice asking questions about next steps in the process of integrating these services into </w:t>
            </w:r>
            <w:r w:rsidR="00481093">
              <w:rPr>
                <w:sz w:val="22"/>
                <w:szCs w:val="22"/>
              </w:rPr>
              <w:t>telecommunications relay services and the need for certain RTT features for people with cognitive disabilities and who are deaf-blind.</w:t>
            </w:r>
          </w:p>
          <w:p w:rsidR="00A51F95" w:rsidRDefault="00A51F95" w:rsidP="00A51F95">
            <w:pPr>
              <w:tabs>
                <w:tab w:val="left" w:pos="8640"/>
              </w:tabs>
              <w:rPr>
                <w:sz w:val="22"/>
                <w:szCs w:val="22"/>
                <w:lang w:val="x-none"/>
              </w:rPr>
            </w:pPr>
          </w:p>
          <w:p w:rsidR="00812FF0" w:rsidRDefault="00812FF0" w:rsidP="00812FF0">
            <w:pPr>
              <w:tabs>
                <w:tab w:val="left" w:pos="8640"/>
              </w:tabs>
              <w:rPr>
                <w:sz w:val="22"/>
                <w:szCs w:val="22"/>
              </w:rPr>
            </w:pPr>
            <w:r w:rsidRPr="008C57F6">
              <w:rPr>
                <w:sz w:val="22"/>
                <w:szCs w:val="22"/>
              </w:rPr>
              <w:t>For more information about the FCC’s Disability Rights Office, visit</w:t>
            </w:r>
            <w:r w:rsidR="001955AD">
              <w:rPr>
                <w:sz w:val="22"/>
                <w:szCs w:val="22"/>
              </w:rPr>
              <w:t xml:space="preserve">: </w:t>
            </w:r>
            <w:hyperlink r:id="rId9" w:history="1">
              <w:r w:rsidRPr="008C57F6">
                <w:rPr>
                  <w:rStyle w:val="Hyperlink"/>
                  <w:sz w:val="22"/>
                  <w:szCs w:val="22"/>
                </w:rPr>
                <w:t>https://www.fcc.gov/general/disability-rights-office</w:t>
              </w:r>
            </w:hyperlink>
            <w:r w:rsidRPr="008C57F6">
              <w:rPr>
                <w:sz w:val="22"/>
                <w:szCs w:val="22"/>
              </w:rPr>
              <w:t xml:space="preserve">.  </w:t>
            </w:r>
          </w:p>
          <w:p w:rsidR="00812FF0" w:rsidRPr="008C57F6" w:rsidRDefault="00812FF0" w:rsidP="00F15F25">
            <w:pPr>
              <w:shd w:val="clear" w:color="auto" w:fill="FFFFFF" w:themeFill="background1"/>
              <w:tabs>
                <w:tab w:val="left" w:pos="8640"/>
              </w:tabs>
              <w:rPr>
                <w:sz w:val="22"/>
                <w:szCs w:val="22"/>
              </w:rPr>
            </w:pPr>
          </w:p>
          <w:p w:rsidR="001955AD" w:rsidRPr="00F15F25" w:rsidRDefault="001955AD" w:rsidP="00F15F25">
            <w:pPr>
              <w:shd w:val="clear" w:color="auto" w:fill="FFFFFF" w:themeFill="background1"/>
              <w:tabs>
                <w:tab w:val="left" w:pos="8640"/>
              </w:tabs>
              <w:rPr>
                <w:sz w:val="22"/>
                <w:szCs w:val="22"/>
              </w:rPr>
            </w:pPr>
            <w:r w:rsidRPr="00F15F25">
              <w:rPr>
                <w:sz w:val="22"/>
                <w:szCs w:val="22"/>
              </w:rPr>
              <w:t>Action by the Commission December 15, 2016 by Report and Order and Further Notice of Proposed Rulemaking (FCC 16-169)</w:t>
            </w:r>
            <w:r w:rsidR="00F15F25" w:rsidRPr="00F15F25">
              <w:rPr>
                <w:sz w:val="22"/>
                <w:szCs w:val="22"/>
              </w:rPr>
              <w:t>.</w:t>
            </w:r>
            <w:r w:rsidRPr="00F15F25">
              <w:rPr>
                <w:sz w:val="22"/>
                <w:szCs w:val="22"/>
              </w:rPr>
              <w:t xml:space="preserve"> Chairman</w:t>
            </w:r>
            <w:r w:rsidR="00F15F25" w:rsidRPr="00F15F25">
              <w:rPr>
                <w:sz w:val="22"/>
                <w:szCs w:val="22"/>
              </w:rPr>
              <w:t xml:space="preserve"> Wheeler, Commissioners Clyburn, Rosenworcel, Pai and O’Rielly approving and</w:t>
            </w:r>
            <w:r w:rsidRPr="00F15F25">
              <w:rPr>
                <w:sz w:val="22"/>
                <w:szCs w:val="22"/>
              </w:rPr>
              <w:t xml:space="preserve"> issuing separate statements.</w:t>
            </w:r>
          </w:p>
          <w:p w:rsidR="001955AD" w:rsidRPr="00F15F25" w:rsidRDefault="001955AD" w:rsidP="00F15F25">
            <w:pPr>
              <w:shd w:val="clear" w:color="auto" w:fill="FFFFFF" w:themeFill="background1"/>
              <w:tabs>
                <w:tab w:val="left" w:pos="8640"/>
              </w:tabs>
              <w:rPr>
                <w:sz w:val="22"/>
                <w:szCs w:val="22"/>
              </w:rPr>
            </w:pPr>
          </w:p>
          <w:p w:rsidR="001955AD" w:rsidRPr="00F15F25" w:rsidRDefault="001955AD" w:rsidP="00F15F25">
            <w:pPr>
              <w:shd w:val="clear" w:color="auto" w:fill="FFFFFF" w:themeFill="background1"/>
              <w:tabs>
                <w:tab w:val="left" w:pos="8640"/>
              </w:tabs>
              <w:rPr>
                <w:sz w:val="22"/>
                <w:szCs w:val="22"/>
              </w:rPr>
            </w:pPr>
            <w:r w:rsidRPr="00F15F25">
              <w:rPr>
                <w:sz w:val="22"/>
                <w:szCs w:val="22"/>
              </w:rPr>
              <w:t>CG Docket No. 16-145; GN Docket No. 15-178</w:t>
            </w:r>
          </w:p>
          <w:p w:rsidR="00087553" w:rsidRPr="009972BC" w:rsidRDefault="00087553" w:rsidP="00087553">
            <w:pPr>
              <w:rPr>
                <w:rStyle w:val="Hyperlink"/>
              </w:rPr>
            </w:pPr>
          </w:p>
          <w:p w:rsidR="00087553" w:rsidRPr="009972BC" w:rsidRDefault="00087553" w:rsidP="00087553">
            <w:pPr>
              <w:ind w:right="240"/>
              <w:jc w:val="center"/>
              <w:rPr>
                <w:sz w:val="22"/>
                <w:szCs w:val="22"/>
              </w:rPr>
            </w:pPr>
            <w:r w:rsidRPr="009972BC">
              <w:rPr>
                <w:sz w:val="22"/>
                <w:szCs w:val="22"/>
              </w:rPr>
              <w:t>###</w:t>
            </w:r>
          </w:p>
          <w:p w:rsidR="00087553" w:rsidRPr="006B0A70" w:rsidRDefault="00087553" w:rsidP="00087553">
            <w:pPr>
              <w:ind w:right="498"/>
              <w:jc w:val="center"/>
              <w:rPr>
                <w:b/>
                <w:bCs/>
                <w:sz w:val="18"/>
                <w:szCs w:val="18"/>
              </w:rPr>
            </w:pPr>
            <w:r w:rsidRPr="006B0A70">
              <w:rPr>
                <w:b/>
                <w:bCs/>
                <w:sz w:val="32"/>
                <w:szCs w:val="32"/>
              </w:rPr>
              <w:br/>
            </w:r>
            <w:r w:rsidRPr="006B0A70">
              <w:rPr>
                <w:b/>
                <w:bCs/>
                <w:sz w:val="18"/>
                <w:szCs w:val="18"/>
              </w:rPr>
              <w:t>Off</w:t>
            </w:r>
            <w:r>
              <w:rPr>
                <w:b/>
                <w:bCs/>
                <w:sz w:val="18"/>
                <w:szCs w:val="18"/>
              </w:rPr>
              <w:t>ice of Media Relations: (202) 418-</w:t>
            </w:r>
            <w:r w:rsidRPr="006B0A70">
              <w:rPr>
                <w:b/>
                <w:bCs/>
                <w:sz w:val="18"/>
                <w:szCs w:val="18"/>
              </w:rPr>
              <w:t>0500</w:t>
            </w:r>
          </w:p>
          <w:p w:rsidR="00087553" w:rsidRPr="006B0A70" w:rsidRDefault="00087553" w:rsidP="00087553">
            <w:pPr>
              <w:ind w:right="498"/>
              <w:jc w:val="center"/>
              <w:rPr>
                <w:b/>
                <w:bCs/>
                <w:sz w:val="18"/>
                <w:szCs w:val="18"/>
              </w:rPr>
            </w:pPr>
            <w:r w:rsidRPr="006B0A70">
              <w:rPr>
                <w:b/>
                <w:bCs/>
                <w:sz w:val="18"/>
                <w:szCs w:val="18"/>
              </w:rPr>
              <w:t xml:space="preserve">TTY: </w:t>
            </w:r>
            <w:r>
              <w:rPr>
                <w:b/>
                <w:bCs/>
                <w:sz w:val="18"/>
                <w:szCs w:val="18"/>
              </w:rPr>
              <w:t xml:space="preserve">(888) </w:t>
            </w:r>
            <w:r w:rsidRPr="006E4A76">
              <w:rPr>
                <w:b/>
                <w:bCs/>
                <w:sz w:val="18"/>
                <w:szCs w:val="18"/>
              </w:rPr>
              <w:t>835-5322</w:t>
            </w:r>
          </w:p>
          <w:p w:rsidR="00087553" w:rsidRPr="006B0A70" w:rsidRDefault="00087553" w:rsidP="00087553">
            <w:pPr>
              <w:ind w:right="498"/>
              <w:jc w:val="center"/>
              <w:rPr>
                <w:b/>
                <w:bCs/>
                <w:sz w:val="18"/>
                <w:szCs w:val="18"/>
              </w:rPr>
            </w:pPr>
            <w:r>
              <w:rPr>
                <w:b/>
                <w:bCs/>
                <w:sz w:val="18"/>
                <w:szCs w:val="18"/>
              </w:rPr>
              <w:t>Twitter: @FCC</w:t>
            </w:r>
          </w:p>
          <w:p w:rsidR="00087553" w:rsidRDefault="008C4522" w:rsidP="00087553">
            <w:pPr>
              <w:ind w:right="498"/>
              <w:jc w:val="center"/>
              <w:rPr>
                <w:rStyle w:val="Hyperlink"/>
              </w:rPr>
            </w:pPr>
            <w:hyperlink r:id="rId10" w:history="1">
              <w:r w:rsidR="00087553" w:rsidRPr="00EE0E90">
                <w:rPr>
                  <w:rStyle w:val="Hyperlink"/>
                  <w:b/>
                  <w:bCs/>
                  <w:color w:val="auto"/>
                  <w:sz w:val="18"/>
                  <w:szCs w:val="18"/>
                </w:rPr>
                <w:t>www.fcc.gov/office-media-relations</w:t>
              </w:r>
            </w:hyperlink>
          </w:p>
          <w:p w:rsidR="00087553" w:rsidRPr="00EE0E90" w:rsidRDefault="00087553" w:rsidP="00087553">
            <w:pPr>
              <w:ind w:right="498"/>
              <w:jc w:val="center"/>
              <w:rPr>
                <w:b/>
                <w:bCs/>
                <w:sz w:val="18"/>
                <w:szCs w:val="18"/>
              </w:rPr>
            </w:pPr>
          </w:p>
          <w:p w:rsidR="00087553" w:rsidRPr="0069420F" w:rsidRDefault="00087553" w:rsidP="00087553">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087553" w:rsidRPr="007528A5" w:rsidRDefault="00087553">
      <w:pPr>
        <w:rPr>
          <w:b/>
          <w:bCs/>
          <w:sz w:val="2"/>
          <w:szCs w:val="2"/>
        </w:rPr>
      </w:pPr>
    </w:p>
    <w:sectPr w:rsidR="00087553" w:rsidRPr="007528A5" w:rsidSect="00087553">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939" w:rsidRDefault="00487939" w:rsidP="000B3733">
      <w:r>
        <w:separator/>
      </w:r>
    </w:p>
  </w:endnote>
  <w:endnote w:type="continuationSeparator" w:id="0">
    <w:p w:rsidR="00487939" w:rsidRDefault="00487939" w:rsidP="000B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B6" w:rsidRDefault="007A18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B6" w:rsidRDefault="007A1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B6" w:rsidRDefault="007A1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939" w:rsidRDefault="00487939" w:rsidP="000B3733">
      <w:r>
        <w:separator/>
      </w:r>
    </w:p>
  </w:footnote>
  <w:footnote w:type="continuationSeparator" w:id="0">
    <w:p w:rsidR="00487939" w:rsidRDefault="00487939" w:rsidP="000B3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B6" w:rsidRDefault="007A18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B6" w:rsidRDefault="007A18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B6" w:rsidRDefault="007A1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1E08"/>
    <w:multiLevelType w:val="hybridMultilevel"/>
    <w:tmpl w:val="A1D4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Aria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Aria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Aria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477B76FD"/>
    <w:multiLevelType w:val="hybridMultilevel"/>
    <w:tmpl w:val="4E98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965769"/>
    <w:multiLevelType w:val="hybridMultilevel"/>
    <w:tmpl w:val="4A60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E71A5A"/>
    <w:multiLevelType w:val="hybridMultilevel"/>
    <w:tmpl w:val="10864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CC7781"/>
    <w:multiLevelType w:val="hybridMultilevel"/>
    <w:tmpl w:val="7B62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8F00D9"/>
    <w:multiLevelType w:val="hybridMultilevel"/>
    <w:tmpl w:val="0C68706C"/>
    <w:lvl w:ilvl="0" w:tplc="4EEABA70">
      <w:start w:val="1"/>
      <w:numFmt w:val="bullet"/>
      <w:lvlText w:val=""/>
      <w:lvlJc w:val="left"/>
      <w:pPr>
        <w:ind w:left="1080" w:hanging="360"/>
      </w:pPr>
      <w:rPr>
        <w:rFonts w:ascii="Symbol" w:hAnsi="Symbol" w:hint="default"/>
      </w:rPr>
    </w:lvl>
    <w:lvl w:ilvl="1" w:tplc="04090003">
      <w:start w:val="1"/>
      <w:numFmt w:val="bullet"/>
      <w:lvlText w:val="o"/>
      <w:lvlJc w:val="left"/>
      <w:pPr>
        <w:ind w:left="1665" w:hanging="360"/>
      </w:pPr>
      <w:rPr>
        <w:rFonts w:ascii="Courier New" w:hAnsi="Courier New" w:cs="Wingdings"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Wingdings"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Wingdings" w:hint="default"/>
      </w:rPr>
    </w:lvl>
    <w:lvl w:ilvl="8" w:tplc="04090005" w:tentative="1">
      <w:start w:val="1"/>
      <w:numFmt w:val="bullet"/>
      <w:lvlText w:val=""/>
      <w:lvlJc w:val="left"/>
      <w:pPr>
        <w:ind w:left="6705"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22DE1"/>
    <w:rsid w:val="00023744"/>
    <w:rsid w:val="00041CC3"/>
    <w:rsid w:val="000573E5"/>
    <w:rsid w:val="000617A0"/>
    <w:rsid w:val="00087553"/>
    <w:rsid w:val="000B3733"/>
    <w:rsid w:val="000E3D96"/>
    <w:rsid w:val="001343C9"/>
    <w:rsid w:val="00161F4B"/>
    <w:rsid w:val="00163A90"/>
    <w:rsid w:val="00182302"/>
    <w:rsid w:val="00182ADD"/>
    <w:rsid w:val="001955AD"/>
    <w:rsid w:val="001C4256"/>
    <w:rsid w:val="001D575F"/>
    <w:rsid w:val="001F257C"/>
    <w:rsid w:val="001F6C49"/>
    <w:rsid w:val="002329B4"/>
    <w:rsid w:val="002447A7"/>
    <w:rsid w:val="002D7174"/>
    <w:rsid w:val="00332666"/>
    <w:rsid w:val="003E47DD"/>
    <w:rsid w:val="003E5CEE"/>
    <w:rsid w:val="0040490C"/>
    <w:rsid w:val="004234C6"/>
    <w:rsid w:val="00481093"/>
    <w:rsid w:val="00483E7F"/>
    <w:rsid w:val="00487939"/>
    <w:rsid w:val="004926FB"/>
    <w:rsid w:val="004C4A0D"/>
    <w:rsid w:val="004D5DF0"/>
    <w:rsid w:val="004D7E8A"/>
    <w:rsid w:val="004E1985"/>
    <w:rsid w:val="00510FA5"/>
    <w:rsid w:val="00523510"/>
    <w:rsid w:val="00530676"/>
    <w:rsid w:val="00576026"/>
    <w:rsid w:val="005850AD"/>
    <w:rsid w:val="0058637E"/>
    <w:rsid w:val="005874AD"/>
    <w:rsid w:val="005E5B01"/>
    <w:rsid w:val="005F4562"/>
    <w:rsid w:val="005F5576"/>
    <w:rsid w:val="00622104"/>
    <w:rsid w:val="00633D76"/>
    <w:rsid w:val="006508BD"/>
    <w:rsid w:val="00671BA9"/>
    <w:rsid w:val="00673DB7"/>
    <w:rsid w:val="0068067B"/>
    <w:rsid w:val="00681A80"/>
    <w:rsid w:val="00686694"/>
    <w:rsid w:val="006D2969"/>
    <w:rsid w:val="006D78B6"/>
    <w:rsid w:val="00703728"/>
    <w:rsid w:val="00716E8A"/>
    <w:rsid w:val="00722B25"/>
    <w:rsid w:val="00743476"/>
    <w:rsid w:val="00763B60"/>
    <w:rsid w:val="00790CAF"/>
    <w:rsid w:val="007A18B6"/>
    <w:rsid w:val="007B7D92"/>
    <w:rsid w:val="008027ED"/>
    <w:rsid w:val="008066CC"/>
    <w:rsid w:val="00812FF0"/>
    <w:rsid w:val="00822827"/>
    <w:rsid w:val="00847F39"/>
    <w:rsid w:val="00853E03"/>
    <w:rsid w:val="00856046"/>
    <w:rsid w:val="00891261"/>
    <w:rsid w:val="008C4522"/>
    <w:rsid w:val="008E6019"/>
    <w:rsid w:val="008F0304"/>
    <w:rsid w:val="00923542"/>
    <w:rsid w:val="009972BC"/>
    <w:rsid w:val="009F64F3"/>
    <w:rsid w:val="00A51F95"/>
    <w:rsid w:val="00A70760"/>
    <w:rsid w:val="00AA3EEA"/>
    <w:rsid w:val="00B13BBA"/>
    <w:rsid w:val="00B32AC3"/>
    <w:rsid w:val="00B572A7"/>
    <w:rsid w:val="00B73410"/>
    <w:rsid w:val="00BE61CB"/>
    <w:rsid w:val="00C12946"/>
    <w:rsid w:val="00D47369"/>
    <w:rsid w:val="00D71084"/>
    <w:rsid w:val="00D90717"/>
    <w:rsid w:val="00D914DB"/>
    <w:rsid w:val="00E0099F"/>
    <w:rsid w:val="00E1387E"/>
    <w:rsid w:val="00E24E2C"/>
    <w:rsid w:val="00E51BCC"/>
    <w:rsid w:val="00E653E2"/>
    <w:rsid w:val="00EA402B"/>
    <w:rsid w:val="00EC4423"/>
    <w:rsid w:val="00F07E13"/>
    <w:rsid w:val="00F15F25"/>
    <w:rsid w:val="00F8183F"/>
    <w:rsid w:val="00FC68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0" w:unhideWhenUsed="0"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qFormat/>
    <w:rsid w:val="00575A00"/>
    <w:rPr>
      <w:b/>
      <w:bCs/>
      <w:sz w:val="20"/>
      <w:szCs w:val="20"/>
    </w:rPr>
  </w:style>
  <w:style w:type="paragraph" w:styleId="Header">
    <w:name w:val="header"/>
    <w:basedOn w:val="Normal"/>
    <w:link w:val="HeaderChar"/>
    <w:unhideWhenUsed/>
    <w:rsid w:val="008C57F6"/>
    <w:pPr>
      <w:tabs>
        <w:tab w:val="center" w:pos="4680"/>
        <w:tab w:val="right" w:pos="9360"/>
      </w:tabs>
    </w:pPr>
  </w:style>
  <w:style w:type="character" w:customStyle="1" w:styleId="HeaderChar">
    <w:name w:val="Header Char"/>
    <w:link w:val="Header"/>
    <w:rsid w:val="008C57F6"/>
    <w:rPr>
      <w:sz w:val="24"/>
      <w:szCs w:val="24"/>
    </w:rPr>
  </w:style>
  <w:style w:type="character" w:styleId="CommentReference">
    <w:name w:val="annotation reference"/>
    <w:uiPriority w:val="99"/>
    <w:semiHidden/>
    <w:unhideWhenUsed/>
    <w:rsid w:val="008C57F6"/>
    <w:rPr>
      <w:sz w:val="16"/>
      <w:szCs w:val="16"/>
    </w:rPr>
  </w:style>
  <w:style w:type="paragraph" w:styleId="CommentText">
    <w:name w:val="annotation text"/>
    <w:basedOn w:val="Normal"/>
    <w:link w:val="CommentTextChar"/>
    <w:uiPriority w:val="99"/>
    <w:semiHidden/>
    <w:unhideWhenUsed/>
    <w:rsid w:val="008C57F6"/>
    <w:rPr>
      <w:rFonts w:ascii="Arial" w:hAnsi="Arial"/>
      <w:sz w:val="20"/>
      <w:szCs w:val="20"/>
    </w:rPr>
  </w:style>
  <w:style w:type="character" w:customStyle="1" w:styleId="CommentTextChar">
    <w:name w:val="Comment Text Char"/>
    <w:link w:val="CommentText"/>
    <w:uiPriority w:val="99"/>
    <w:semiHidden/>
    <w:rsid w:val="008C57F6"/>
    <w:rPr>
      <w:rFonts w:ascii="Arial" w:hAnsi="Arial"/>
    </w:rPr>
  </w:style>
  <w:style w:type="paragraph" w:styleId="BalloonText">
    <w:name w:val="Balloon Text"/>
    <w:basedOn w:val="Normal"/>
    <w:link w:val="BalloonTextChar"/>
    <w:semiHidden/>
    <w:unhideWhenUsed/>
    <w:rsid w:val="008C57F6"/>
    <w:rPr>
      <w:rFonts w:ascii="Segoe UI" w:hAnsi="Segoe UI" w:cs="Segoe UI"/>
      <w:sz w:val="18"/>
      <w:szCs w:val="18"/>
    </w:rPr>
  </w:style>
  <w:style w:type="character" w:customStyle="1" w:styleId="BalloonTextChar">
    <w:name w:val="Balloon Text Char"/>
    <w:link w:val="BalloonText"/>
    <w:semiHidden/>
    <w:rsid w:val="008C57F6"/>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2C3FD8"/>
    <w:rPr>
      <w:rFonts w:ascii="Times New Roman" w:hAnsi="Times New Roman"/>
      <w:b/>
      <w:bCs/>
    </w:rPr>
  </w:style>
  <w:style w:type="character" w:customStyle="1" w:styleId="CommentSubjectChar">
    <w:name w:val="Comment Subject Char"/>
    <w:link w:val="CommentSubject"/>
    <w:semiHidden/>
    <w:rsid w:val="002C3FD8"/>
    <w:rPr>
      <w:rFonts w:ascii="Arial" w:hAnsi="Arial"/>
      <w:b/>
      <w:bCs/>
    </w:rPr>
  </w:style>
  <w:style w:type="paragraph" w:styleId="FootnoteText">
    <w:name w:val="footnote text"/>
    <w:basedOn w:val="Normal"/>
    <w:link w:val="FootnoteTextChar"/>
    <w:semiHidden/>
    <w:unhideWhenUsed/>
    <w:rsid w:val="000B3733"/>
    <w:rPr>
      <w:sz w:val="20"/>
      <w:szCs w:val="20"/>
    </w:rPr>
  </w:style>
  <w:style w:type="character" w:customStyle="1" w:styleId="FootnoteTextChar">
    <w:name w:val="Footnote Text Char"/>
    <w:basedOn w:val="DefaultParagraphFont"/>
    <w:link w:val="FootnoteText"/>
    <w:semiHidden/>
    <w:rsid w:val="000B3733"/>
  </w:style>
  <w:style w:type="character" w:styleId="FootnoteReference">
    <w:name w:val="footnote reference"/>
    <w:aliases w:val="Appel note de bas de p,Style 12,(NECG) Footnote Reference,Style 124,Style 13,fr,o,Style 3,FR,Style 17,Style 6,Footnote Reference/,Style 4,Style 7,Footnote Reference1,Style 34,Style 9"/>
    <w:rsid w:val="000B3733"/>
    <w:rPr>
      <w:rFonts w:ascii="Times New Roman" w:hAnsi="Times New Roman"/>
      <w:dstrike w:val="0"/>
      <w:color w:val="auto"/>
      <w:sz w:val="20"/>
      <w:vertAlign w:val="superscript"/>
    </w:rPr>
  </w:style>
  <w:style w:type="paragraph" w:styleId="ListParagraph">
    <w:name w:val="List Paragraph"/>
    <w:basedOn w:val="Normal"/>
    <w:uiPriority w:val="34"/>
    <w:qFormat/>
    <w:rsid w:val="002D7174"/>
    <w:pPr>
      <w:ind w:left="720"/>
    </w:pPr>
  </w:style>
  <w:style w:type="paragraph" w:styleId="Footer">
    <w:name w:val="footer"/>
    <w:basedOn w:val="Normal"/>
    <w:link w:val="FooterChar"/>
    <w:unhideWhenUsed/>
    <w:rsid w:val="007A18B6"/>
    <w:pPr>
      <w:tabs>
        <w:tab w:val="center" w:pos="4680"/>
        <w:tab w:val="right" w:pos="9360"/>
      </w:tabs>
    </w:pPr>
  </w:style>
  <w:style w:type="character" w:customStyle="1" w:styleId="FooterChar">
    <w:name w:val="Footer Char"/>
    <w:basedOn w:val="DefaultParagraphFont"/>
    <w:link w:val="Footer"/>
    <w:rsid w:val="007A18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0" w:unhideWhenUsed="0"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qFormat/>
    <w:rsid w:val="00575A00"/>
    <w:rPr>
      <w:b/>
      <w:bCs/>
      <w:sz w:val="20"/>
      <w:szCs w:val="20"/>
    </w:rPr>
  </w:style>
  <w:style w:type="paragraph" w:styleId="Header">
    <w:name w:val="header"/>
    <w:basedOn w:val="Normal"/>
    <w:link w:val="HeaderChar"/>
    <w:unhideWhenUsed/>
    <w:rsid w:val="008C57F6"/>
    <w:pPr>
      <w:tabs>
        <w:tab w:val="center" w:pos="4680"/>
        <w:tab w:val="right" w:pos="9360"/>
      </w:tabs>
    </w:pPr>
  </w:style>
  <w:style w:type="character" w:customStyle="1" w:styleId="HeaderChar">
    <w:name w:val="Header Char"/>
    <w:link w:val="Header"/>
    <w:rsid w:val="008C57F6"/>
    <w:rPr>
      <w:sz w:val="24"/>
      <w:szCs w:val="24"/>
    </w:rPr>
  </w:style>
  <w:style w:type="character" w:styleId="CommentReference">
    <w:name w:val="annotation reference"/>
    <w:uiPriority w:val="99"/>
    <w:semiHidden/>
    <w:unhideWhenUsed/>
    <w:rsid w:val="008C57F6"/>
    <w:rPr>
      <w:sz w:val="16"/>
      <w:szCs w:val="16"/>
    </w:rPr>
  </w:style>
  <w:style w:type="paragraph" w:styleId="CommentText">
    <w:name w:val="annotation text"/>
    <w:basedOn w:val="Normal"/>
    <w:link w:val="CommentTextChar"/>
    <w:uiPriority w:val="99"/>
    <w:semiHidden/>
    <w:unhideWhenUsed/>
    <w:rsid w:val="008C57F6"/>
    <w:rPr>
      <w:rFonts w:ascii="Arial" w:hAnsi="Arial"/>
      <w:sz w:val="20"/>
      <w:szCs w:val="20"/>
    </w:rPr>
  </w:style>
  <w:style w:type="character" w:customStyle="1" w:styleId="CommentTextChar">
    <w:name w:val="Comment Text Char"/>
    <w:link w:val="CommentText"/>
    <w:uiPriority w:val="99"/>
    <w:semiHidden/>
    <w:rsid w:val="008C57F6"/>
    <w:rPr>
      <w:rFonts w:ascii="Arial" w:hAnsi="Arial"/>
    </w:rPr>
  </w:style>
  <w:style w:type="paragraph" w:styleId="BalloonText">
    <w:name w:val="Balloon Text"/>
    <w:basedOn w:val="Normal"/>
    <w:link w:val="BalloonTextChar"/>
    <w:semiHidden/>
    <w:unhideWhenUsed/>
    <w:rsid w:val="008C57F6"/>
    <w:rPr>
      <w:rFonts w:ascii="Segoe UI" w:hAnsi="Segoe UI" w:cs="Segoe UI"/>
      <w:sz w:val="18"/>
      <w:szCs w:val="18"/>
    </w:rPr>
  </w:style>
  <w:style w:type="character" w:customStyle="1" w:styleId="BalloonTextChar">
    <w:name w:val="Balloon Text Char"/>
    <w:link w:val="BalloonText"/>
    <w:semiHidden/>
    <w:rsid w:val="008C57F6"/>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2C3FD8"/>
    <w:rPr>
      <w:rFonts w:ascii="Times New Roman" w:hAnsi="Times New Roman"/>
      <w:b/>
      <w:bCs/>
    </w:rPr>
  </w:style>
  <w:style w:type="character" w:customStyle="1" w:styleId="CommentSubjectChar">
    <w:name w:val="Comment Subject Char"/>
    <w:link w:val="CommentSubject"/>
    <w:semiHidden/>
    <w:rsid w:val="002C3FD8"/>
    <w:rPr>
      <w:rFonts w:ascii="Arial" w:hAnsi="Arial"/>
      <w:b/>
      <w:bCs/>
    </w:rPr>
  </w:style>
  <w:style w:type="paragraph" w:styleId="FootnoteText">
    <w:name w:val="footnote text"/>
    <w:basedOn w:val="Normal"/>
    <w:link w:val="FootnoteTextChar"/>
    <w:semiHidden/>
    <w:unhideWhenUsed/>
    <w:rsid w:val="000B3733"/>
    <w:rPr>
      <w:sz w:val="20"/>
      <w:szCs w:val="20"/>
    </w:rPr>
  </w:style>
  <w:style w:type="character" w:customStyle="1" w:styleId="FootnoteTextChar">
    <w:name w:val="Footnote Text Char"/>
    <w:basedOn w:val="DefaultParagraphFont"/>
    <w:link w:val="FootnoteText"/>
    <w:semiHidden/>
    <w:rsid w:val="000B3733"/>
  </w:style>
  <w:style w:type="character" w:styleId="FootnoteReference">
    <w:name w:val="footnote reference"/>
    <w:aliases w:val="Appel note de bas de p,Style 12,(NECG) Footnote Reference,Style 124,Style 13,fr,o,Style 3,FR,Style 17,Style 6,Footnote Reference/,Style 4,Style 7,Footnote Reference1,Style 34,Style 9"/>
    <w:rsid w:val="000B3733"/>
    <w:rPr>
      <w:rFonts w:ascii="Times New Roman" w:hAnsi="Times New Roman"/>
      <w:dstrike w:val="0"/>
      <w:color w:val="auto"/>
      <w:sz w:val="20"/>
      <w:vertAlign w:val="superscript"/>
    </w:rPr>
  </w:style>
  <w:style w:type="paragraph" w:styleId="ListParagraph">
    <w:name w:val="List Paragraph"/>
    <w:basedOn w:val="Normal"/>
    <w:uiPriority w:val="34"/>
    <w:qFormat/>
    <w:rsid w:val="002D7174"/>
    <w:pPr>
      <w:ind w:left="720"/>
    </w:pPr>
  </w:style>
  <w:style w:type="paragraph" w:styleId="Footer">
    <w:name w:val="footer"/>
    <w:basedOn w:val="Normal"/>
    <w:link w:val="FooterChar"/>
    <w:unhideWhenUsed/>
    <w:rsid w:val="007A18B6"/>
    <w:pPr>
      <w:tabs>
        <w:tab w:val="center" w:pos="4680"/>
        <w:tab w:val="right" w:pos="9360"/>
      </w:tabs>
    </w:pPr>
  </w:style>
  <w:style w:type="character" w:customStyle="1" w:styleId="FooterChar">
    <w:name w:val="Footer Char"/>
    <w:basedOn w:val="DefaultParagraphFont"/>
    <w:link w:val="Footer"/>
    <w:rsid w:val="007A18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https://www.fcc.gov/general/disability-rights-offi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3398</Characters>
  <Application>Microsoft Office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3970</CharactersWithSpaces>
  <SharedDoc>false</SharedDoc>
  <HyperlinkBase> </HyperlinkBase>
  <HLinks>
    <vt:vector size="12" baseType="variant">
      <vt:variant>
        <vt:i4>5898330</vt:i4>
      </vt:variant>
      <vt:variant>
        <vt:i4>3</vt:i4>
      </vt:variant>
      <vt:variant>
        <vt:i4>0</vt:i4>
      </vt:variant>
      <vt:variant>
        <vt:i4>5</vt:i4>
      </vt:variant>
      <vt:variant>
        <vt:lpwstr>http://www.fcc.gov/office-media-relations</vt:lpwstr>
      </vt:variant>
      <vt:variant>
        <vt:lpwstr/>
      </vt:variant>
      <vt:variant>
        <vt:i4>6029339</vt:i4>
      </vt:variant>
      <vt:variant>
        <vt:i4>0</vt:i4>
      </vt:variant>
      <vt:variant>
        <vt:i4>0</vt:i4>
      </vt:variant>
      <vt:variant>
        <vt:i4>5</vt:i4>
      </vt:variant>
      <vt:variant>
        <vt:lpwstr>https://www.fcc.gov/general/disability-rights-office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2016-12-15T14:51:00Z</cp:lastPrinted>
  <dcterms:created xsi:type="dcterms:W3CDTF">2016-12-15T17:34:00Z</dcterms:created>
  <dcterms:modified xsi:type="dcterms:W3CDTF">2016-12-15T17:34:00Z</dcterms:modified>
  <cp:category> </cp:category>
  <cp:contentStatus> </cp:contentStatus>
</cp:coreProperties>
</file>