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827BCA"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244DD8" w:rsidRDefault="00390E44" w:rsidP="005306B0">
            <w:pPr>
              <w:tabs>
                <w:tab w:val="left" w:pos="8625"/>
              </w:tabs>
              <w:jc w:val="center"/>
              <w:rPr>
                <w:b/>
                <w:bCs/>
                <w:sz w:val="26"/>
                <w:szCs w:val="26"/>
              </w:rPr>
            </w:pPr>
            <w:r w:rsidRPr="00D02E94">
              <w:rPr>
                <w:b/>
                <w:bCs/>
                <w:sz w:val="26"/>
                <w:szCs w:val="26"/>
              </w:rPr>
              <w:t xml:space="preserve">ON </w:t>
            </w:r>
            <w:r w:rsidR="000C440D">
              <w:rPr>
                <w:b/>
                <w:bCs/>
                <w:sz w:val="26"/>
                <w:szCs w:val="26"/>
              </w:rPr>
              <w:t xml:space="preserve">FCC’S </w:t>
            </w:r>
            <w:r w:rsidR="005306B0">
              <w:rPr>
                <w:b/>
                <w:bCs/>
                <w:sz w:val="26"/>
                <w:szCs w:val="26"/>
              </w:rPr>
              <w:t>ZERO-RATING INVESTIGATION</w:t>
            </w:r>
          </w:p>
          <w:p w:rsidR="000C440D" w:rsidRPr="005E55B0" w:rsidRDefault="000C440D" w:rsidP="00390E44">
            <w:pPr>
              <w:tabs>
                <w:tab w:val="left" w:pos="8625"/>
              </w:tabs>
              <w:jc w:val="center"/>
              <w:rPr>
                <w:i/>
              </w:rPr>
            </w:pPr>
          </w:p>
          <w:p w:rsidR="000C440D" w:rsidRDefault="00E60FBD" w:rsidP="000C440D">
            <w:r w:rsidRPr="005E55B0">
              <w:rPr>
                <w:color w:val="000000" w:themeColor="text1"/>
              </w:rPr>
              <w:t xml:space="preserve">WASHINGTON, </w:t>
            </w:r>
            <w:r w:rsidR="000C440D">
              <w:rPr>
                <w:color w:val="000000" w:themeColor="text1"/>
              </w:rPr>
              <w:t>December 2</w:t>
            </w:r>
            <w:r w:rsidR="005E55B0" w:rsidRPr="005E55B0">
              <w:rPr>
                <w:color w:val="000000" w:themeColor="text1"/>
              </w:rPr>
              <w:t>, 2016</w:t>
            </w:r>
            <w:r w:rsidR="008B2B51">
              <w:rPr>
                <w:color w:val="000000" w:themeColor="text1"/>
              </w:rPr>
              <w:t>.</w:t>
            </w:r>
            <w:r w:rsidRPr="005E55B0">
              <w:t xml:space="preserve"> —</w:t>
            </w:r>
            <w:r w:rsidR="005E55B0">
              <w:t xml:space="preserve"> </w:t>
            </w:r>
            <w:r w:rsidR="005E55B0" w:rsidRPr="005E55B0">
              <w:t>“</w:t>
            </w:r>
            <w:r w:rsidR="000C440D">
              <w:t xml:space="preserve">In light of the multiple directives we have received from Congress to avoid directing attention and resources to complex or controversial matters, the staff of the Wireless Telecommunications Bureau is inappropriately pressing forward and escalating its investigation of certain providers’ zero-rated video services.  It would be difficult to come up with a better example of a complex, controversial policy at the current Commission than this attempt to intimidate providers in order to shut down popular offerings to consumers.  It just reaffirms my objection to this entire investigation process and the use of delegated authority in general.  </w:t>
            </w:r>
          </w:p>
          <w:p w:rsidR="000C440D" w:rsidRDefault="000C440D" w:rsidP="000C440D"/>
          <w:p w:rsidR="00244DD8" w:rsidRDefault="000C440D" w:rsidP="000C440D">
            <w:r>
              <w:t xml:space="preserve">Any potential action the Bureau may be considering can be reviewed and potentially reversed within weeks.  To the extent the message to stop work on such items has not filtered down to staff, the Chairman should direct the Bureau to halt this wild goose chase at once.”    </w:t>
            </w:r>
          </w:p>
          <w:p w:rsidR="004F3538" w:rsidRPr="00BD2A56" w:rsidRDefault="004F3538" w:rsidP="00D02E94">
            <w:pPr>
              <w:rPr>
                <w:color w:val="000000" w:themeColor="text1"/>
              </w:rPr>
            </w:pPr>
          </w:p>
          <w:p w:rsidR="00F73E07" w:rsidRDefault="00F73E07" w:rsidP="00BB4E29">
            <w:pPr>
              <w:tabs>
                <w:tab w:val="left" w:pos="8625"/>
              </w:tabs>
              <w:jc w:val="center"/>
              <w:rPr>
                <w:b/>
                <w:bCs/>
                <w:i/>
                <w:sz w:val="28"/>
                <w:szCs w:val="32"/>
              </w:rPr>
            </w:pPr>
          </w:p>
          <w:p w:rsidR="000C440D" w:rsidRDefault="000C440D"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8B2B51" w:rsidRDefault="008B2B51" w:rsidP="00E60FBD">
            <w:pPr>
              <w:tabs>
                <w:tab w:val="left" w:pos="8625"/>
              </w:tabs>
              <w:rPr>
                <w:b/>
                <w:bCs/>
                <w:i/>
                <w:color w:val="F2F2F2" w:themeColor="background1" w:themeShade="F2"/>
                <w:sz w:val="28"/>
                <w:szCs w:val="32"/>
              </w:rPr>
            </w:pPr>
          </w:p>
          <w:p w:rsidR="00F61155" w:rsidRPr="006B0A70" w:rsidRDefault="00F228ED" w:rsidP="00E60FBD">
            <w:pPr>
              <w:tabs>
                <w:tab w:val="left" w:pos="8625"/>
              </w:tabs>
              <w:rPr>
                <w:i/>
                <w:color w:val="F2F2F2" w:themeColor="background1" w:themeShade="F2"/>
                <w:sz w:val="28"/>
              </w:rPr>
            </w:pP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E0E90" w:rsidRPr="0069420F" w:rsidRDefault="00E60FBD" w:rsidP="008B2B51">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CA" w:rsidRDefault="004A7BCA" w:rsidP="004A7BCA">
      <w:r>
        <w:separator/>
      </w:r>
    </w:p>
  </w:endnote>
  <w:endnote w:type="continuationSeparator" w:id="0">
    <w:p w:rsidR="004A7BCA" w:rsidRDefault="004A7BCA"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CB" w:rsidRDefault="00CB3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CB" w:rsidRDefault="00CB3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CB" w:rsidRDefault="00CB3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CA" w:rsidRDefault="004A7BCA" w:rsidP="004A7BCA">
      <w:r>
        <w:separator/>
      </w:r>
    </w:p>
  </w:footnote>
  <w:footnote w:type="continuationSeparator" w:id="0">
    <w:p w:rsidR="004A7BCA" w:rsidRDefault="004A7BCA"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CB" w:rsidRDefault="00CB3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CB" w:rsidRDefault="00CB3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CB" w:rsidRDefault="00CB3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3D7"/>
    <w:rsid w:val="000A38EA"/>
    <w:rsid w:val="000A4729"/>
    <w:rsid w:val="000C1E47"/>
    <w:rsid w:val="000C26F3"/>
    <w:rsid w:val="000C440D"/>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4DD8"/>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6ABB"/>
    <w:rsid w:val="004A7BCA"/>
    <w:rsid w:val="004B4FEA"/>
    <w:rsid w:val="004C0ADA"/>
    <w:rsid w:val="004C433E"/>
    <w:rsid w:val="004C4512"/>
    <w:rsid w:val="004C4F36"/>
    <w:rsid w:val="004D37B7"/>
    <w:rsid w:val="004D3D85"/>
    <w:rsid w:val="004E2BD8"/>
    <w:rsid w:val="004F0F1F"/>
    <w:rsid w:val="004F3538"/>
    <w:rsid w:val="005022AA"/>
    <w:rsid w:val="00504845"/>
    <w:rsid w:val="0050757F"/>
    <w:rsid w:val="00516AD2"/>
    <w:rsid w:val="005306B0"/>
    <w:rsid w:val="00545DAE"/>
    <w:rsid w:val="00571B83"/>
    <w:rsid w:val="00575A00"/>
    <w:rsid w:val="0058673C"/>
    <w:rsid w:val="00590BBC"/>
    <w:rsid w:val="005A7972"/>
    <w:rsid w:val="005B17E7"/>
    <w:rsid w:val="005B2643"/>
    <w:rsid w:val="005D17FD"/>
    <w:rsid w:val="005E55B0"/>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147C"/>
    <w:rsid w:val="0069420F"/>
    <w:rsid w:val="006A2FC5"/>
    <w:rsid w:val="006A7D75"/>
    <w:rsid w:val="006B0A70"/>
    <w:rsid w:val="006B2A62"/>
    <w:rsid w:val="006B606A"/>
    <w:rsid w:val="006C33AF"/>
    <w:rsid w:val="006D5D22"/>
    <w:rsid w:val="006E0324"/>
    <w:rsid w:val="006E4A76"/>
    <w:rsid w:val="006F1DBD"/>
    <w:rsid w:val="00700556"/>
    <w:rsid w:val="007167DD"/>
    <w:rsid w:val="0072478B"/>
    <w:rsid w:val="0073414D"/>
    <w:rsid w:val="0075235E"/>
    <w:rsid w:val="007732CC"/>
    <w:rsid w:val="00773D48"/>
    <w:rsid w:val="00774079"/>
    <w:rsid w:val="0077752B"/>
    <w:rsid w:val="00793D6F"/>
    <w:rsid w:val="00794090"/>
    <w:rsid w:val="007A44F8"/>
    <w:rsid w:val="007D21BF"/>
    <w:rsid w:val="007F3C12"/>
    <w:rsid w:val="007F5205"/>
    <w:rsid w:val="008215E7"/>
    <w:rsid w:val="00827BCA"/>
    <w:rsid w:val="00830FC6"/>
    <w:rsid w:val="00865EAA"/>
    <w:rsid w:val="00866F06"/>
    <w:rsid w:val="008728F5"/>
    <w:rsid w:val="008824C2"/>
    <w:rsid w:val="008960E4"/>
    <w:rsid w:val="008A3940"/>
    <w:rsid w:val="008B13C9"/>
    <w:rsid w:val="008B2B51"/>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730F"/>
    <w:rsid w:val="00BA6350"/>
    <w:rsid w:val="00BB4E29"/>
    <w:rsid w:val="00BB74C9"/>
    <w:rsid w:val="00BC3AB6"/>
    <w:rsid w:val="00BD19E8"/>
    <w:rsid w:val="00BD2A56"/>
    <w:rsid w:val="00BD4273"/>
    <w:rsid w:val="00BF2A0A"/>
    <w:rsid w:val="00C432E4"/>
    <w:rsid w:val="00C70C26"/>
    <w:rsid w:val="00C72001"/>
    <w:rsid w:val="00C772B7"/>
    <w:rsid w:val="00C80347"/>
    <w:rsid w:val="00CB3FCB"/>
    <w:rsid w:val="00CB7C1A"/>
    <w:rsid w:val="00CC5E08"/>
    <w:rsid w:val="00CF6860"/>
    <w:rsid w:val="00D02AC6"/>
    <w:rsid w:val="00D02E94"/>
    <w:rsid w:val="00D03F0C"/>
    <w:rsid w:val="00D04312"/>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D1532"/>
    <w:rsid w:val="00EE0E90"/>
    <w:rsid w:val="00EF3BCA"/>
    <w:rsid w:val="00F01B0D"/>
    <w:rsid w:val="00F1238F"/>
    <w:rsid w:val="00F16485"/>
    <w:rsid w:val="00F228ED"/>
    <w:rsid w:val="00F26E31"/>
    <w:rsid w:val="00F27C6C"/>
    <w:rsid w:val="00F309EB"/>
    <w:rsid w:val="00F34A8D"/>
    <w:rsid w:val="00F50D25"/>
    <w:rsid w:val="00F535D8"/>
    <w:rsid w:val="00F61155"/>
    <w:rsid w:val="00F708E3"/>
    <w:rsid w:val="00F73E07"/>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2774761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15194">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2614197">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1202</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2016-12-02T20:06:00Z</dcterms:created>
  <dcterms:modified xsi:type="dcterms:W3CDTF">2016-12-02T20:06:00Z</dcterms:modified>
  <cp:category> </cp:category>
  <cp:contentStatus> </cp:contentStatus>
</cp:coreProperties>
</file>