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2D" w:rsidRPr="00BA636E" w:rsidRDefault="00F04685" w:rsidP="00F04685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A636E">
        <w:rPr>
          <w:rFonts w:ascii="Times New Roman" w:hAnsi="Times New Roman" w:cs="Times New Roman"/>
          <w:b/>
        </w:rPr>
        <w:t>STATEMENT OF</w:t>
      </w:r>
      <w:r w:rsidRPr="00BA636E">
        <w:rPr>
          <w:rFonts w:ascii="Times New Roman" w:hAnsi="Times New Roman" w:cs="Times New Roman"/>
          <w:b/>
        </w:rPr>
        <w:br/>
        <w:t>COMMISSIONER JESSICA ROSENWORCEL</w:t>
      </w:r>
    </w:p>
    <w:p w:rsidR="00F04685" w:rsidRPr="00BA636E" w:rsidRDefault="00F04685" w:rsidP="00F04685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4685" w:rsidRPr="00BA636E" w:rsidRDefault="00F04685" w:rsidP="00746711">
      <w:pPr>
        <w:tabs>
          <w:tab w:val="left" w:pos="990"/>
        </w:tabs>
        <w:spacing w:after="0" w:line="240" w:lineRule="auto"/>
        <w:ind w:left="720" w:hanging="720"/>
        <w:rPr>
          <w:iCs/>
        </w:rPr>
      </w:pPr>
      <w:r w:rsidRPr="00BA636E">
        <w:rPr>
          <w:rFonts w:ascii="Times New Roman" w:hAnsi="Times New Roman" w:cs="Times New Roman"/>
        </w:rPr>
        <w:t>Re:</w:t>
      </w:r>
      <w:r w:rsidRPr="00BA636E">
        <w:rPr>
          <w:rFonts w:ascii="Times New Roman" w:hAnsi="Times New Roman" w:cs="Times New Roman"/>
        </w:rPr>
        <w:tab/>
      </w:r>
      <w:r w:rsidR="00746711" w:rsidRPr="00BA636E">
        <w:rPr>
          <w:rFonts w:ascii="Times New Roman" w:hAnsi="Times New Roman" w:cs="Times New Roman"/>
          <w:i/>
          <w:spacing w:val="-2"/>
        </w:rPr>
        <w:t>Process Reform for Executive Branch Review of Certain FCC Applications and Petitions Involving Foreign Ownership</w:t>
      </w:r>
      <w:r w:rsidR="00746711" w:rsidRPr="00BA636E">
        <w:rPr>
          <w:rFonts w:ascii="Times New Roman" w:hAnsi="Times New Roman" w:cs="Times New Roman"/>
        </w:rPr>
        <w:t>, IB Docket No. 16-155</w:t>
      </w:r>
      <w:r w:rsidR="00746711" w:rsidRPr="00BA636E">
        <w:rPr>
          <w:rFonts w:ascii="Times New Roman" w:hAnsi="Times New Roman" w:cs="Times New Roman"/>
          <w:iCs/>
        </w:rPr>
        <w:t>.</w:t>
      </w:r>
    </w:p>
    <w:p w:rsidR="00746711" w:rsidRPr="00BA636E" w:rsidRDefault="00746711" w:rsidP="00746711">
      <w:pPr>
        <w:tabs>
          <w:tab w:val="left" w:pos="990"/>
        </w:tabs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4B011A" w:rsidRPr="00BA636E" w:rsidRDefault="00F04685" w:rsidP="00F04685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BA636E">
        <w:rPr>
          <w:rFonts w:ascii="Times New Roman" w:hAnsi="Times New Roman" w:cs="Times New Roman"/>
        </w:rPr>
        <w:tab/>
        <w:t xml:space="preserve">It is clear that the communications industry is </w:t>
      </w:r>
      <w:r w:rsidR="00FD05D3" w:rsidRPr="00BA636E">
        <w:rPr>
          <w:rFonts w:ascii="Times New Roman" w:hAnsi="Times New Roman" w:cs="Times New Roman"/>
        </w:rPr>
        <w:t>facing an increasingly complex future</w:t>
      </w:r>
      <w:r w:rsidR="001C341F" w:rsidRPr="00BA636E">
        <w:rPr>
          <w:rFonts w:ascii="Times New Roman" w:hAnsi="Times New Roman" w:cs="Times New Roman"/>
        </w:rPr>
        <w:t>—</w:t>
      </w:r>
      <w:r w:rsidR="00BE2FFE" w:rsidRPr="00BA636E">
        <w:rPr>
          <w:rFonts w:ascii="Times New Roman" w:hAnsi="Times New Roman" w:cs="Times New Roman"/>
        </w:rPr>
        <w:t>with services converging</w:t>
      </w:r>
      <w:r w:rsidRPr="00BA636E">
        <w:rPr>
          <w:rFonts w:ascii="Times New Roman" w:hAnsi="Times New Roman" w:cs="Times New Roman"/>
        </w:rPr>
        <w:t xml:space="preserve"> </w:t>
      </w:r>
      <w:r w:rsidR="00BE2FFE" w:rsidRPr="00BA636E">
        <w:rPr>
          <w:rFonts w:ascii="Times New Roman" w:hAnsi="Times New Roman" w:cs="Times New Roman"/>
        </w:rPr>
        <w:t xml:space="preserve">and </w:t>
      </w:r>
      <w:r w:rsidRPr="00BA636E">
        <w:rPr>
          <w:rFonts w:ascii="Times New Roman" w:hAnsi="Times New Roman" w:cs="Times New Roman"/>
        </w:rPr>
        <w:t xml:space="preserve">competition no longer fenced in by traditional geographic </w:t>
      </w:r>
      <w:r w:rsidR="00B31BDA" w:rsidRPr="00BA636E">
        <w:rPr>
          <w:rFonts w:ascii="Times New Roman" w:hAnsi="Times New Roman" w:cs="Times New Roman"/>
        </w:rPr>
        <w:t>borders</w:t>
      </w:r>
      <w:r w:rsidRPr="00BA636E">
        <w:rPr>
          <w:rFonts w:ascii="Times New Roman" w:hAnsi="Times New Roman" w:cs="Times New Roman"/>
        </w:rPr>
        <w:t xml:space="preserve">.  At the same time, the process we use at the Commission to assess foreign ownership interests has grown more opaque.  This is not right—and not fair to </w:t>
      </w:r>
      <w:r w:rsidR="0085619A" w:rsidRPr="00BA636E">
        <w:rPr>
          <w:rFonts w:ascii="Times New Roman" w:hAnsi="Times New Roman" w:cs="Times New Roman"/>
        </w:rPr>
        <w:t xml:space="preserve">the growing number of </w:t>
      </w:r>
      <w:r w:rsidR="00B31BDA" w:rsidRPr="00BA636E">
        <w:rPr>
          <w:rFonts w:ascii="Times New Roman" w:hAnsi="Times New Roman" w:cs="Times New Roman"/>
        </w:rPr>
        <w:t xml:space="preserve">applicants </w:t>
      </w:r>
      <w:r w:rsidR="008A14F6" w:rsidRPr="00BA636E">
        <w:rPr>
          <w:rFonts w:ascii="Times New Roman" w:hAnsi="Times New Roman" w:cs="Times New Roman"/>
        </w:rPr>
        <w:t>requiring</w:t>
      </w:r>
      <w:r w:rsidR="004B011A" w:rsidRPr="00BA636E">
        <w:rPr>
          <w:rFonts w:ascii="Times New Roman" w:hAnsi="Times New Roman" w:cs="Times New Roman"/>
        </w:rPr>
        <w:t xml:space="preserve"> input regarding foreign investment in communications</w:t>
      </w:r>
      <w:r w:rsidR="0085619A" w:rsidRPr="00BA636E">
        <w:rPr>
          <w:rFonts w:ascii="Times New Roman" w:hAnsi="Times New Roman" w:cs="Times New Roman"/>
        </w:rPr>
        <w:t xml:space="preserve">.  </w:t>
      </w:r>
    </w:p>
    <w:p w:rsidR="004B011A" w:rsidRPr="00BA636E" w:rsidRDefault="004B011A" w:rsidP="00F04685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</w:p>
    <w:p w:rsidR="00F04685" w:rsidRPr="00BA636E" w:rsidRDefault="004B011A" w:rsidP="00F04685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BA636E">
        <w:rPr>
          <w:rFonts w:ascii="Times New Roman" w:hAnsi="Times New Roman" w:cs="Times New Roman"/>
        </w:rPr>
        <w:tab/>
      </w:r>
      <w:r w:rsidR="0085619A" w:rsidRPr="00BA636E">
        <w:rPr>
          <w:rFonts w:ascii="Times New Roman" w:hAnsi="Times New Roman" w:cs="Times New Roman"/>
        </w:rPr>
        <w:t>Today we begin t</w:t>
      </w:r>
      <w:r w:rsidRPr="00BA636E">
        <w:rPr>
          <w:rFonts w:ascii="Times New Roman" w:hAnsi="Times New Roman" w:cs="Times New Roman"/>
        </w:rPr>
        <w:t xml:space="preserve">o fix this wrong with a rulemaking designed to streamline our procedures for companies with foreign financing.  We propose </w:t>
      </w:r>
      <w:r w:rsidR="000D1711" w:rsidRPr="00BA636E">
        <w:rPr>
          <w:rFonts w:ascii="Times New Roman" w:hAnsi="Times New Roman" w:cs="Times New Roman"/>
        </w:rPr>
        <w:t xml:space="preserve">narrowing the range of applications referred to the Executive Branch </w:t>
      </w:r>
      <w:r w:rsidR="00B31BDA" w:rsidRPr="00BA636E">
        <w:rPr>
          <w:rFonts w:ascii="Times New Roman" w:hAnsi="Times New Roman" w:cs="Times New Roman"/>
        </w:rPr>
        <w:t>as well as a shot-clock for its review.  We also itemize the information required when filing an application at the Commission</w:t>
      </w:r>
      <w:r w:rsidR="003F5BDD" w:rsidRPr="00BA636E">
        <w:rPr>
          <w:rFonts w:ascii="Times New Roman" w:hAnsi="Times New Roman" w:cs="Times New Roman"/>
        </w:rPr>
        <w:t xml:space="preserve"> and the security procedures governing that information</w:t>
      </w:r>
      <w:r w:rsidR="00B31BDA" w:rsidRPr="00BA636E">
        <w:rPr>
          <w:rFonts w:ascii="Times New Roman" w:hAnsi="Times New Roman" w:cs="Times New Roman"/>
        </w:rPr>
        <w:t xml:space="preserve">.  </w:t>
      </w:r>
      <w:r w:rsidRPr="00BA636E">
        <w:rPr>
          <w:rFonts w:ascii="Times New Roman" w:hAnsi="Times New Roman" w:cs="Times New Roman"/>
        </w:rPr>
        <w:t xml:space="preserve">These are smart steps and they build on our efforts last year to provide more clear-cut guidance regarding investment in our nation’s broadcast stations.  </w:t>
      </w:r>
      <w:r w:rsidR="000D1711" w:rsidRPr="00BA636E">
        <w:rPr>
          <w:rFonts w:ascii="Times New Roman" w:hAnsi="Times New Roman" w:cs="Times New Roman"/>
        </w:rPr>
        <w:t xml:space="preserve">Moreover, I believe they can be put in place without compromising national security objectives.  </w:t>
      </w:r>
    </w:p>
    <w:p w:rsidR="004B011A" w:rsidRPr="00BA636E" w:rsidRDefault="004B011A" w:rsidP="00F04685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</w:p>
    <w:p w:rsidR="004B011A" w:rsidRPr="00BA636E" w:rsidRDefault="004B011A" w:rsidP="00F04685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BA636E">
        <w:rPr>
          <w:rFonts w:ascii="Times New Roman" w:hAnsi="Times New Roman" w:cs="Times New Roman"/>
        </w:rPr>
        <w:tab/>
        <w:t xml:space="preserve">I look forward to the record that develops and thank our </w:t>
      </w:r>
      <w:r w:rsidR="008A14F6" w:rsidRPr="00BA636E">
        <w:rPr>
          <w:rFonts w:ascii="Times New Roman" w:hAnsi="Times New Roman" w:cs="Times New Roman"/>
        </w:rPr>
        <w:t xml:space="preserve">friends </w:t>
      </w:r>
      <w:r w:rsidRPr="00BA636E">
        <w:rPr>
          <w:rFonts w:ascii="Times New Roman" w:hAnsi="Times New Roman" w:cs="Times New Roman"/>
        </w:rPr>
        <w:t>at the National Telecommunications and Information Administration for kick-starting this conversation with their May 10, 2016 letter</w:t>
      </w:r>
      <w:r w:rsidR="008A14F6" w:rsidRPr="00BA636E">
        <w:rPr>
          <w:rFonts w:ascii="Times New Roman" w:hAnsi="Times New Roman" w:cs="Times New Roman"/>
        </w:rPr>
        <w:t xml:space="preserve">.  Thanks also goes to my colleague Commissioner O’Rielly for pressing the importance of this reform. </w:t>
      </w:r>
    </w:p>
    <w:p w:rsidR="0085619A" w:rsidRDefault="0085619A" w:rsidP="00F04685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19A" w:rsidRPr="00F04685" w:rsidRDefault="0085619A" w:rsidP="00F04685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85619A" w:rsidRPr="00F046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E7A" w:rsidRDefault="00EB0E7A" w:rsidP="00EB0E7A">
      <w:pPr>
        <w:spacing w:after="0" w:line="240" w:lineRule="auto"/>
      </w:pPr>
      <w:r>
        <w:separator/>
      </w:r>
    </w:p>
  </w:endnote>
  <w:endnote w:type="continuationSeparator" w:id="0">
    <w:p w:rsidR="00EB0E7A" w:rsidRDefault="00EB0E7A" w:rsidP="00EB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E7A" w:rsidRDefault="00EB0E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E7A" w:rsidRDefault="00EB0E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E7A" w:rsidRDefault="00EB0E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E7A" w:rsidRDefault="00EB0E7A" w:rsidP="00EB0E7A">
      <w:pPr>
        <w:spacing w:after="0" w:line="240" w:lineRule="auto"/>
      </w:pPr>
      <w:r>
        <w:separator/>
      </w:r>
    </w:p>
  </w:footnote>
  <w:footnote w:type="continuationSeparator" w:id="0">
    <w:p w:rsidR="00EB0E7A" w:rsidRDefault="00EB0E7A" w:rsidP="00EB0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E7A" w:rsidRDefault="00EB0E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E7A" w:rsidRDefault="00EB0E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E7A" w:rsidRDefault="00EB0E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85"/>
    <w:rsid w:val="000D1711"/>
    <w:rsid w:val="00110A2D"/>
    <w:rsid w:val="0017137B"/>
    <w:rsid w:val="001C341F"/>
    <w:rsid w:val="00215763"/>
    <w:rsid w:val="003F5BDD"/>
    <w:rsid w:val="00402688"/>
    <w:rsid w:val="004B011A"/>
    <w:rsid w:val="00746711"/>
    <w:rsid w:val="0085619A"/>
    <w:rsid w:val="008A14F6"/>
    <w:rsid w:val="008F37FD"/>
    <w:rsid w:val="00985174"/>
    <w:rsid w:val="00B31BDA"/>
    <w:rsid w:val="00BA4E13"/>
    <w:rsid w:val="00BA636E"/>
    <w:rsid w:val="00BE2FFE"/>
    <w:rsid w:val="00EB0E7A"/>
    <w:rsid w:val="00F04685"/>
    <w:rsid w:val="00F60ACF"/>
    <w:rsid w:val="00FA620B"/>
    <w:rsid w:val="00FD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B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0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E7A"/>
  </w:style>
  <w:style w:type="paragraph" w:styleId="Footer">
    <w:name w:val="footer"/>
    <w:basedOn w:val="Normal"/>
    <w:link w:val="FooterChar"/>
    <w:uiPriority w:val="99"/>
    <w:unhideWhenUsed/>
    <w:rsid w:val="00EB0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B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0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E7A"/>
  </w:style>
  <w:style w:type="paragraph" w:styleId="Footer">
    <w:name w:val="footer"/>
    <w:basedOn w:val="Normal"/>
    <w:link w:val="FooterChar"/>
    <w:uiPriority w:val="99"/>
    <w:unhideWhenUsed/>
    <w:rsid w:val="00EB0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1321</Characters>
  <Application>Microsoft Office Word</Application>
  <DocSecurity>0</DocSecurity>
  <Lines>26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1564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2016-06-24T13:24:00Z</cp:lastPrinted>
  <dcterms:created xsi:type="dcterms:W3CDTF">2016-06-24T17:48:00Z</dcterms:created>
  <dcterms:modified xsi:type="dcterms:W3CDTF">2016-06-24T17:48:00Z</dcterms:modified>
  <cp:category> </cp:category>
  <cp:contentStatus> </cp:contentStatus>
</cp:coreProperties>
</file>