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86"/>
      </w:tblGrid>
      <w:tr w:rsidR="004F0F1F" w:rsidRPr="002143FB" w14:paraId="594B9982" w14:textId="77777777" w:rsidTr="006D5D22">
        <w:trPr>
          <w:trHeight w:val="2181"/>
        </w:trPr>
        <w:tc>
          <w:tcPr>
            <w:tcW w:w="8856" w:type="dxa"/>
          </w:tcPr>
          <w:p w14:paraId="55A665AA" w14:textId="77777777" w:rsidR="00FF232D" w:rsidRPr="002143FB" w:rsidRDefault="00CE14FD" w:rsidP="006A7D75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2143FB">
              <w:rPr>
                <w:b/>
                <w:i/>
                <w:noProof/>
                <w:sz w:val="22"/>
                <w:szCs w:val="22"/>
              </w:rPr>
              <w:drawing>
                <wp:inline distT="0" distB="0" distL="0" distR="0" wp14:anchorId="55188738" wp14:editId="29084D75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970E09" w14:textId="301D38D5" w:rsidR="00426518" w:rsidRPr="002143FB" w:rsidRDefault="00426518" w:rsidP="00B57131">
            <w:pPr>
              <w:rPr>
                <w:b/>
                <w:bCs/>
                <w:sz w:val="22"/>
                <w:szCs w:val="22"/>
              </w:rPr>
            </w:pPr>
          </w:p>
          <w:p w14:paraId="1D0262F6" w14:textId="77777777" w:rsidR="007A44F8" w:rsidRPr="00571B51" w:rsidRDefault="007A44F8" w:rsidP="00BB4E29">
            <w:pPr>
              <w:rPr>
                <w:b/>
                <w:bCs/>
                <w:sz w:val="22"/>
                <w:szCs w:val="22"/>
                <w:lang w:val="es-US"/>
              </w:rPr>
            </w:pPr>
            <w:r w:rsidRPr="00571B51">
              <w:rPr>
                <w:b/>
                <w:bCs/>
                <w:sz w:val="22"/>
                <w:szCs w:val="22"/>
                <w:lang w:val="es-US"/>
              </w:rPr>
              <w:t xml:space="preserve">Media Contact: </w:t>
            </w:r>
          </w:p>
          <w:p w14:paraId="7F9B3C39" w14:textId="77777777" w:rsidR="007A44F8" w:rsidRPr="00571B51" w:rsidRDefault="002143FB" w:rsidP="00BB4E29">
            <w:pPr>
              <w:rPr>
                <w:bCs/>
                <w:sz w:val="22"/>
                <w:szCs w:val="22"/>
                <w:lang w:val="es-US"/>
              </w:rPr>
            </w:pPr>
            <w:r w:rsidRPr="00571B51">
              <w:rPr>
                <w:bCs/>
                <w:sz w:val="22"/>
                <w:szCs w:val="22"/>
                <w:lang w:val="es-US"/>
              </w:rPr>
              <w:t>Neil Grace</w:t>
            </w:r>
            <w:r w:rsidR="007A44F8" w:rsidRPr="00571B51">
              <w:rPr>
                <w:bCs/>
                <w:sz w:val="22"/>
                <w:szCs w:val="22"/>
                <w:lang w:val="es-US"/>
              </w:rPr>
              <w:t xml:space="preserve">, </w:t>
            </w:r>
            <w:r w:rsidR="00AC0A38" w:rsidRPr="00571B51">
              <w:rPr>
                <w:bCs/>
                <w:sz w:val="22"/>
                <w:szCs w:val="22"/>
                <w:lang w:val="es-US"/>
              </w:rPr>
              <w:t>(</w:t>
            </w:r>
            <w:r w:rsidR="007A44F8" w:rsidRPr="00571B51">
              <w:rPr>
                <w:bCs/>
                <w:sz w:val="22"/>
                <w:szCs w:val="22"/>
                <w:lang w:val="es-US"/>
              </w:rPr>
              <w:t>202</w:t>
            </w:r>
            <w:r w:rsidR="00AC0A38" w:rsidRPr="00571B51">
              <w:rPr>
                <w:bCs/>
                <w:sz w:val="22"/>
                <w:szCs w:val="22"/>
                <w:lang w:val="es-US"/>
              </w:rPr>
              <w:t xml:space="preserve">) </w:t>
            </w:r>
            <w:r w:rsidRPr="00571B51">
              <w:rPr>
                <w:bCs/>
                <w:sz w:val="22"/>
                <w:szCs w:val="22"/>
                <w:lang w:val="es-US"/>
              </w:rPr>
              <w:t>418-0506</w:t>
            </w:r>
          </w:p>
          <w:p w14:paraId="01625424" w14:textId="77777777" w:rsidR="00FF232D" w:rsidRPr="00571B51" w:rsidRDefault="002143FB" w:rsidP="00BB4E29">
            <w:pPr>
              <w:rPr>
                <w:bCs/>
                <w:sz w:val="22"/>
                <w:szCs w:val="22"/>
                <w:lang w:val="es-US"/>
              </w:rPr>
            </w:pPr>
            <w:r w:rsidRPr="00571B51">
              <w:rPr>
                <w:bCs/>
                <w:sz w:val="22"/>
                <w:szCs w:val="22"/>
                <w:lang w:val="es-US"/>
              </w:rPr>
              <w:t>neil.grace</w:t>
            </w:r>
            <w:r w:rsidR="007A44F8" w:rsidRPr="00571B51">
              <w:rPr>
                <w:bCs/>
                <w:sz w:val="22"/>
                <w:szCs w:val="22"/>
                <w:lang w:val="es-US"/>
              </w:rPr>
              <w:t>@fcc.gov</w:t>
            </w:r>
          </w:p>
          <w:p w14:paraId="34429F41" w14:textId="77777777" w:rsidR="007A44F8" w:rsidRPr="00571B51" w:rsidRDefault="007A44F8" w:rsidP="00BB4E29">
            <w:pPr>
              <w:rPr>
                <w:bCs/>
                <w:sz w:val="22"/>
                <w:szCs w:val="22"/>
                <w:lang w:val="es-US"/>
              </w:rPr>
            </w:pPr>
          </w:p>
          <w:p w14:paraId="7AE4409A" w14:textId="77777777" w:rsidR="007A44F8" w:rsidRPr="002143FB" w:rsidRDefault="007A44F8" w:rsidP="00BB4E29">
            <w:pPr>
              <w:rPr>
                <w:b/>
                <w:sz w:val="22"/>
                <w:szCs w:val="22"/>
              </w:rPr>
            </w:pPr>
            <w:r w:rsidRPr="002143FB">
              <w:rPr>
                <w:b/>
                <w:sz w:val="22"/>
                <w:szCs w:val="22"/>
              </w:rPr>
              <w:t>For Immediate Release</w:t>
            </w:r>
          </w:p>
          <w:p w14:paraId="218F3DEF" w14:textId="77777777" w:rsidR="007A44F8" w:rsidRPr="002143FB" w:rsidRDefault="007A44F8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DF21894" w14:textId="77777777" w:rsidR="00745E75" w:rsidRDefault="007941DF" w:rsidP="00F90925">
            <w:pPr>
              <w:tabs>
                <w:tab w:val="left" w:pos="8625"/>
              </w:tabs>
              <w:jc w:val="center"/>
              <w:rPr>
                <w:b/>
                <w:bCs/>
              </w:rPr>
            </w:pPr>
            <w:r w:rsidRPr="0075511D">
              <w:rPr>
                <w:b/>
                <w:bCs/>
              </w:rPr>
              <w:t xml:space="preserve">FCC </w:t>
            </w:r>
            <w:r w:rsidR="005A4745">
              <w:rPr>
                <w:b/>
                <w:bCs/>
              </w:rPr>
              <w:t xml:space="preserve">Wireless </w:t>
            </w:r>
            <w:r w:rsidR="00745E75">
              <w:rPr>
                <w:b/>
                <w:bCs/>
              </w:rPr>
              <w:t xml:space="preserve">Telecommunications Bureau </w:t>
            </w:r>
          </w:p>
          <w:p w14:paraId="0F47BDF0" w14:textId="1BA5ACE0" w:rsidR="002B1C27" w:rsidRDefault="00FD7B1F" w:rsidP="00F90925">
            <w:pPr>
              <w:tabs>
                <w:tab w:val="left" w:pos="86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Launches Inquiry into </w:t>
            </w:r>
            <w:r w:rsidR="00F90925">
              <w:rPr>
                <w:b/>
                <w:bCs/>
              </w:rPr>
              <w:t>Mobile Device Security Updates</w:t>
            </w:r>
          </w:p>
          <w:p w14:paraId="49CA1A23" w14:textId="77777777" w:rsidR="00574B3E" w:rsidRDefault="00574B3E" w:rsidP="00F90925">
            <w:pPr>
              <w:tabs>
                <w:tab w:val="left" w:pos="8625"/>
              </w:tabs>
              <w:jc w:val="center"/>
              <w:rPr>
                <w:b/>
                <w:bCs/>
              </w:rPr>
            </w:pPr>
          </w:p>
          <w:p w14:paraId="2E904B0F" w14:textId="12EDB4BD" w:rsidR="000E049E" w:rsidRPr="00574B3E" w:rsidRDefault="002B1C27" w:rsidP="00F90925">
            <w:pPr>
              <w:tabs>
                <w:tab w:val="left" w:pos="862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74B3E">
              <w:rPr>
                <w:b/>
                <w:bCs/>
                <w:i/>
                <w:sz w:val="22"/>
                <w:szCs w:val="22"/>
              </w:rPr>
              <w:t xml:space="preserve">Partnership with FTC </w:t>
            </w:r>
            <w:r w:rsidR="00574B3E">
              <w:rPr>
                <w:b/>
                <w:bCs/>
                <w:i/>
                <w:sz w:val="22"/>
                <w:szCs w:val="22"/>
              </w:rPr>
              <w:t>w</w:t>
            </w:r>
            <w:r w:rsidRPr="00574B3E">
              <w:rPr>
                <w:b/>
                <w:bCs/>
                <w:i/>
                <w:sz w:val="22"/>
                <w:szCs w:val="22"/>
              </w:rPr>
              <w:t xml:space="preserve">ill </w:t>
            </w:r>
            <w:r w:rsidR="00574B3E">
              <w:rPr>
                <w:b/>
                <w:bCs/>
                <w:i/>
                <w:sz w:val="22"/>
                <w:szCs w:val="22"/>
              </w:rPr>
              <w:t>e</w:t>
            </w:r>
            <w:r w:rsidRPr="00574B3E">
              <w:rPr>
                <w:b/>
                <w:bCs/>
                <w:i/>
                <w:sz w:val="22"/>
                <w:szCs w:val="22"/>
              </w:rPr>
              <w:t xml:space="preserve">xamine </w:t>
            </w:r>
            <w:r w:rsidR="00574B3E">
              <w:rPr>
                <w:b/>
                <w:bCs/>
                <w:i/>
                <w:sz w:val="22"/>
                <w:szCs w:val="22"/>
              </w:rPr>
              <w:t>h</w:t>
            </w:r>
            <w:r w:rsidRPr="00574B3E">
              <w:rPr>
                <w:b/>
                <w:bCs/>
                <w:i/>
                <w:sz w:val="22"/>
                <w:szCs w:val="22"/>
              </w:rPr>
              <w:t xml:space="preserve">ow </w:t>
            </w:r>
            <w:r w:rsidR="00574B3E">
              <w:rPr>
                <w:b/>
                <w:bCs/>
                <w:i/>
                <w:sz w:val="22"/>
                <w:szCs w:val="22"/>
              </w:rPr>
              <w:t>p</w:t>
            </w:r>
            <w:r w:rsidRPr="00574B3E">
              <w:rPr>
                <w:b/>
                <w:bCs/>
                <w:i/>
                <w:sz w:val="22"/>
                <w:szCs w:val="22"/>
              </w:rPr>
              <w:t xml:space="preserve">atches Are </w:t>
            </w:r>
            <w:r w:rsidR="00574B3E">
              <w:rPr>
                <w:b/>
                <w:bCs/>
                <w:i/>
                <w:sz w:val="22"/>
                <w:szCs w:val="22"/>
              </w:rPr>
              <w:t>d</w:t>
            </w:r>
            <w:r w:rsidRPr="00574B3E">
              <w:rPr>
                <w:b/>
                <w:bCs/>
                <w:i/>
                <w:sz w:val="22"/>
                <w:szCs w:val="22"/>
              </w:rPr>
              <w:t>istributed</w:t>
            </w:r>
            <w:r w:rsidRPr="00574B3E" w:rsidDel="00F90925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09C531E" w14:textId="77777777" w:rsidR="00F61155" w:rsidRPr="002143FB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2"/>
                <w:szCs w:val="22"/>
              </w:rPr>
            </w:pPr>
            <w:r w:rsidRPr="002143FB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Pr="002143FB"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>--</w:t>
            </w:r>
            <w:r w:rsidR="00347716" w:rsidRPr="002143FB"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 xml:space="preserve"> </w:t>
            </w:r>
          </w:p>
          <w:p w14:paraId="382D897B" w14:textId="1A96F39B" w:rsidR="002143FB" w:rsidRDefault="00FF1C0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2143FB">
              <w:rPr>
                <w:sz w:val="22"/>
                <w:szCs w:val="22"/>
              </w:rPr>
              <w:t xml:space="preserve">WASHINGTON, </w:t>
            </w:r>
            <w:r w:rsidR="005A4745">
              <w:rPr>
                <w:sz w:val="22"/>
                <w:szCs w:val="22"/>
              </w:rPr>
              <w:t>May</w:t>
            </w:r>
            <w:r w:rsidR="007941DF" w:rsidRPr="002143FB">
              <w:rPr>
                <w:sz w:val="22"/>
                <w:szCs w:val="22"/>
              </w:rPr>
              <w:t xml:space="preserve"> </w:t>
            </w:r>
            <w:r w:rsidR="005A4745">
              <w:rPr>
                <w:sz w:val="22"/>
                <w:szCs w:val="22"/>
              </w:rPr>
              <w:t>9</w:t>
            </w:r>
            <w:r w:rsidR="0042116E" w:rsidRPr="002143FB">
              <w:rPr>
                <w:sz w:val="22"/>
                <w:szCs w:val="22"/>
              </w:rPr>
              <w:t>, 2016</w:t>
            </w:r>
            <w:r w:rsidR="002B1013" w:rsidRPr="002143FB">
              <w:rPr>
                <w:sz w:val="22"/>
                <w:szCs w:val="22"/>
              </w:rPr>
              <w:t xml:space="preserve"> –</w:t>
            </w:r>
            <w:r w:rsidR="007941DF" w:rsidRPr="002143FB">
              <w:rPr>
                <w:sz w:val="22"/>
                <w:szCs w:val="22"/>
              </w:rPr>
              <w:t xml:space="preserve"> The Federal Communications Commission </w:t>
            </w:r>
            <w:r w:rsidR="000E049E" w:rsidRPr="002143FB">
              <w:rPr>
                <w:sz w:val="22"/>
                <w:szCs w:val="22"/>
              </w:rPr>
              <w:t>today</w:t>
            </w:r>
            <w:r w:rsidR="007941DF" w:rsidRPr="002143FB">
              <w:rPr>
                <w:sz w:val="22"/>
                <w:szCs w:val="22"/>
              </w:rPr>
              <w:t xml:space="preserve"> </w:t>
            </w:r>
            <w:r w:rsidR="002143FB" w:rsidRPr="002143FB">
              <w:rPr>
                <w:sz w:val="22"/>
                <w:szCs w:val="22"/>
              </w:rPr>
              <w:t>joined the Federal Trade Commission to better understand, and</w:t>
            </w:r>
            <w:r w:rsidR="0054615D">
              <w:rPr>
                <w:sz w:val="22"/>
                <w:szCs w:val="22"/>
              </w:rPr>
              <w:t xml:space="preserve"> ultimately</w:t>
            </w:r>
            <w:r w:rsidR="002143FB" w:rsidRPr="002143FB">
              <w:rPr>
                <w:sz w:val="22"/>
                <w:szCs w:val="22"/>
              </w:rPr>
              <w:t xml:space="preserve"> to improve, the security of mobile devices. </w:t>
            </w:r>
            <w:r w:rsidR="002143FB">
              <w:rPr>
                <w:sz w:val="22"/>
                <w:szCs w:val="22"/>
              </w:rPr>
              <w:t xml:space="preserve">Wireless Telecommunications Bureau Chief </w:t>
            </w:r>
            <w:r w:rsidR="005F0F09">
              <w:rPr>
                <w:sz w:val="22"/>
                <w:szCs w:val="22"/>
              </w:rPr>
              <w:t xml:space="preserve">Jon </w:t>
            </w:r>
            <w:r w:rsidR="002143FB">
              <w:rPr>
                <w:sz w:val="22"/>
                <w:szCs w:val="22"/>
              </w:rPr>
              <w:t>Wilkins sent a letter to mobile carriers asking</w:t>
            </w:r>
            <w:r w:rsidR="0075511D">
              <w:t xml:space="preserve"> </w:t>
            </w:r>
            <w:r w:rsidR="0075511D">
              <w:rPr>
                <w:sz w:val="22"/>
                <w:szCs w:val="22"/>
              </w:rPr>
              <w:t>questions about</w:t>
            </w:r>
            <w:r w:rsidR="0075511D" w:rsidRPr="0075511D">
              <w:rPr>
                <w:sz w:val="22"/>
                <w:szCs w:val="22"/>
              </w:rPr>
              <w:t xml:space="preserve"> their processes for</w:t>
            </w:r>
            <w:r w:rsidR="00DE1720">
              <w:rPr>
                <w:sz w:val="22"/>
                <w:szCs w:val="22"/>
              </w:rPr>
              <w:t xml:space="preserve"> reviewing and</w:t>
            </w:r>
            <w:r w:rsidR="0075511D" w:rsidRPr="0075511D">
              <w:rPr>
                <w:sz w:val="22"/>
                <w:szCs w:val="22"/>
              </w:rPr>
              <w:t xml:space="preserve"> releasing security updates for mobile devices</w:t>
            </w:r>
            <w:r w:rsidR="002143FB">
              <w:rPr>
                <w:sz w:val="22"/>
                <w:szCs w:val="22"/>
              </w:rPr>
              <w:t>.</w:t>
            </w:r>
            <w:r w:rsidR="0039174F">
              <w:rPr>
                <w:sz w:val="22"/>
                <w:szCs w:val="22"/>
              </w:rPr>
              <w:t xml:space="preserve"> At the same time</w:t>
            </w:r>
            <w:r w:rsidR="005A4745">
              <w:rPr>
                <w:sz w:val="22"/>
                <w:szCs w:val="22"/>
              </w:rPr>
              <w:t>,</w:t>
            </w:r>
            <w:r w:rsidR="0039174F">
              <w:rPr>
                <w:sz w:val="22"/>
                <w:szCs w:val="22"/>
              </w:rPr>
              <w:t xml:space="preserve"> the FTC </w:t>
            </w:r>
            <w:r w:rsidR="00D87F5C">
              <w:rPr>
                <w:sz w:val="22"/>
                <w:szCs w:val="22"/>
              </w:rPr>
              <w:t xml:space="preserve">has ordered eight </w:t>
            </w:r>
            <w:r w:rsidR="005A4745" w:rsidRPr="005A4745">
              <w:rPr>
                <w:sz w:val="22"/>
                <w:szCs w:val="22"/>
              </w:rPr>
              <w:t>mobile device manufacturers</w:t>
            </w:r>
            <w:r w:rsidR="005A4745">
              <w:rPr>
                <w:sz w:val="22"/>
                <w:szCs w:val="22"/>
              </w:rPr>
              <w:t xml:space="preserve"> </w:t>
            </w:r>
            <w:r w:rsidR="005A4745" w:rsidRPr="005A4745">
              <w:rPr>
                <w:sz w:val="22"/>
                <w:szCs w:val="22"/>
              </w:rPr>
              <w:t>to provide the agency with information about how they issue security updates to address vulnerabilities in smartphones, tablets, and other mobile devices.</w:t>
            </w:r>
          </w:p>
          <w:p w14:paraId="45FFF698" w14:textId="77777777" w:rsidR="002143FB" w:rsidRDefault="002143F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07A406EE" w14:textId="71A2EB66" w:rsidR="002143FB" w:rsidRDefault="002143FB" w:rsidP="00276F79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2143FB">
              <w:rPr>
                <w:sz w:val="22"/>
                <w:szCs w:val="22"/>
              </w:rPr>
              <w:t xml:space="preserve">As consumers and businesses turn to mobile broadband to conduct ever more of their daily activities, the </w:t>
            </w:r>
            <w:r>
              <w:rPr>
                <w:sz w:val="22"/>
                <w:szCs w:val="22"/>
              </w:rPr>
              <w:t xml:space="preserve">safety of </w:t>
            </w:r>
            <w:r w:rsidRPr="002143FB">
              <w:rPr>
                <w:sz w:val="22"/>
                <w:szCs w:val="22"/>
              </w:rPr>
              <w:t>their communications and other personal information is directly related to the security of the devices they use.</w:t>
            </w:r>
            <w:r>
              <w:rPr>
                <w:sz w:val="22"/>
                <w:szCs w:val="22"/>
              </w:rPr>
              <w:t xml:space="preserve"> </w:t>
            </w:r>
            <w:r w:rsidRPr="002143FB">
              <w:rPr>
                <w:sz w:val="22"/>
                <w:szCs w:val="22"/>
              </w:rPr>
              <w:t>There have recently been a growing number of vulnerabilities associated with mobile operating systems that threaten the security a</w:t>
            </w:r>
            <w:r>
              <w:rPr>
                <w:sz w:val="22"/>
                <w:szCs w:val="22"/>
              </w:rPr>
              <w:t>nd integrity of a user’s device</w:t>
            </w:r>
            <w:r w:rsidR="0075511D">
              <w:rPr>
                <w:sz w:val="22"/>
                <w:szCs w:val="22"/>
              </w:rPr>
              <w:t>, including “Stagefright” in the Android operating system, which may affect almost 1 billion Android devices globally</w:t>
            </w:r>
            <w:r w:rsidRPr="002143F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3AAA868B" w14:textId="77777777" w:rsidR="002143FB" w:rsidRPr="002143FB" w:rsidRDefault="002143FB" w:rsidP="002143FB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3AF8512C" w14:textId="6907F3D4" w:rsidR="002143FB" w:rsidRDefault="002143FB" w:rsidP="002143FB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2143FB">
              <w:rPr>
                <w:sz w:val="22"/>
                <w:szCs w:val="22"/>
              </w:rPr>
              <w:t xml:space="preserve">Consumers </w:t>
            </w:r>
            <w:r w:rsidRPr="00745E75">
              <w:rPr>
                <w:sz w:val="22"/>
                <w:szCs w:val="22"/>
              </w:rPr>
              <w:t xml:space="preserve">may be left unprotected, for long periods of time or even indefinitely, by any delays in patching vulnerabilities once they are discovered.  </w:t>
            </w:r>
            <w:r w:rsidR="0075511D" w:rsidRPr="00745E75">
              <w:rPr>
                <w:sz w:val="22"/>
                <w:szCs w:val="22"/>
              </w:rPr>
              <w:t xml:space="preserve">To date, </w:t>
            </w:r>
            <w:r w:rsidRPr="00745E75">
              <w:rPr>
                <w:sz w:val="22"/>
                <w:szCs w:val="22"/>
              </w:rPr>
              <w:t xml:space="preserve">operating system providers, original equipment manufacturers, and mobile service providers </w:t>
            </w:r>
            <w:r w:rsidR="0075511D" w:rsidRPr="00745E75">
              <w:rPr>
                <w:sz w:val="22"/>
                <w:szCs w:val="22"/>
              </w:rPr>
              <w:t>have</w:t>
            </w:r>
            <w:r w:rsidRPr="00745E75">
              <w:rPr>
                <w:sz w:val="22"/>
                <w:szCs w:val="22"/>
              </w:rPr>
              <w:t xml:space="preserve"> respond</w:t>
            </w:r>
            <w:r w:rsidR="0075511D" w:rsidRPr="00745E75">
              <w:rPr>
                <w:sz w:val="22"/>
                <w:szCs w:val="22"/>
              </w:rPr>
              <w:t>ed</w:t>
            </w:r>
            <w:r w:rsidRPr="00745E75">
              <w:rPr>
                <w:sz w:val="22"/>
                <w:szCs w:val="22"/>
              </w:rPr>
              <w:t xml:space="preserve"> to address </w:t>
            </w:r>
            <w:r w:rsidR="0075511D" w:rsidRPr="00745E75">
              <w:rPr>
                <w:sz w:val="22"/>
                <w:szCs w:val="22"/>
              </w:rPr>
              <w:t xml:space="preserve">vulnerabilities as they arise. </w:t>
            </w:r>
            <w:r w:rsidR="0075511D">
              <w:rPr>
                <w:sz w:val="22"/>
                <w:szCs w:val="22"/>
              </w:rPr>
              <w:t xml:space="preserve"> There are, however, </w:t>
            </w:r>
            <w:r w:rsidRPr="002143FB">
              <w:rPr>
                <w:sz w:val="22"/>
                <w:szCs w:val="22"/>
              </w:rPr>
              <w:t>significant delays in delivering patches to actual devices—and that older devices may never be patched.</w:t>
            </w:r>
          </w:p>
          <w:p w14:paraId="634ED42F" w14:textId="77777777" w:rsidR="0075511D" w:rsidRDefault="0075511D" w:rsidP="002143FB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622EE8B0" w14:textId="1100D4E5" w:rsidR="003D30F2" w:rsidRPr="002143FB" w:rsidRDefault="0075511D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Commission will continue its longstanding partnership and work cooperatively with the FTC on this issue. Responses </w:t>
            </w:r>
            <w:r w:rsidRPr="0075511D">
              <w:rPr>
                <w:sz w:val="22"/>
                <w:szCs w:val="22"/>
              </w:rPr>
              <w:t xml:space="preserve">to the letters </w:t>
            </w:r>
            <w:r>
              <w:rPr>
                <w:sz w:val="22"/>
                <w:szCs w:val="22"/>
              </w:rPr>
              <w:t>will</w:t>
            </w:r>
            <w:r w:rsidRPr="0075511D">
              <w:rPr>
                <w:sz w:val="22"/>
                <w:szCs w:val="22"/>
              </w:rPr>
              <w:t xml:space="preserve"> inform discussions with ind</w:t>
            </w:r>
            <w:r>
              <w:rPr>
                <w:sz w:val="22"/>
                <w:szCs w:val="22"/>
              </w:rPr>
              <w:t xml:space="preserve">ustry about possible solutions and be shared with the FTC. </w:t>
            </w:r>
          </w:p>
          <w:p w14:paraId="3CA18B11" w14:textId="77777777" w:rsidR="00BD19E8" w:rsidRPr="002143FB" w:rsidRDefault="00BD19E8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1C60F0EE" w14:textId="77777777" w:rsidR="004F0F1F" w:rsidRPr="002143FB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2143FB">
              <w:rPr>
                <w:sz w:val="22"/>
                <w:szCs w:val="22"/>
              </w:rPr>
              <w:t>###</w:t>
            </w:r>
          </w:p>
          <w:p w14:paraId="4E07A790" w14:textId="77777777" w:rsidR="00E644FE" w:rsidRPr="002143FB" w:rsidRDefault="00E644FE" w:rsidP="00BB4E29">
            <w:pPr>
              <w:ind w:right="498"/>
              <w:jc w:val="center"/>
              <w:rPr>
                <w:b/>
                <w:bCs/>
                <w:sz w:val="22"/>
                <w:szCs w:val="22"/>
              </w:rPr>
            </w:pPr>
            <w:r w:rsidRPr="002143FB">
              <w:rPr>
                <w:b/>
                <w:bCs/>
                <w:sz w:val="22"/>
                <w:szCs w:val="22"/>
              </w:rPr>
              <w:br/>
              <w:t>Off</w:t>
            </w:r>
            <w:r w:rsidR="00AD0D19" w:rsidRPr="002143FB">
              <w:rPr>
                <w:b/>
                <w:bCs/>
                <w:sz w:val="22"/>
                <w:szCs w:val="22"/>
              </w:rPr>
              <w:t xml:space="preserve">ice of Media Relations: </w:t>
            </w:r>
            <w:r w:rsidR="00AC0A38" w:rsidRPr="002143FB">
              <w:rPr>
                <w:b/>
                <w:bCs/>
                <w:sz w:val="22"/>
                <w:szCs w:val="22"/>
              </w:rPr>
              <w:t xml:space="preserve">(202) </w:t>
            </w:r>
            <w:r w:rsidR="00AD0D19" w:rsidRPr="002143FB">
              <w:rPr>
                <w:b/>
                <w:bCs/>
                <w:sz w:val="22"/>
                <w:szCs w:val="22"/>
              </w:rPr>
              <w:t>418-</w:t>
            </w:r>
            <w:r w:rsidRPr="002143FB">
              <w:rPr>
                <w:b/>
                <w:bCs/>
                <w:sz w:val="22"/>
                <w:szCs w:val="22"/>
              </w:rPr>
              <w:t>0500</w:t>
            </w:r>
          </w:p>
          <w:p w14:paraId="16B415A2" w14:textId="77777777" w:rsidR="00E644FE" w:rsidRPr="002143FB" w:rsidRDefault="00E644FE" w:rsidP="00BB4E29">
            <w:pPr>
              <w:ind w:right="498"/>
              <w:jc w:val="center"/>
              <w:rPr>
                <w:b/>
                <w:bCs/>
                <w:sz w:val="22"/>
                <w:szCs w:val="22"/>
              </w:rPr>
            </w:pPr>
            <w:r w:rsidRPr="002143FB">
              <w:rPr>
                <w:b/>
                <w:bCs/>
                <w:sz w:val="22"/>
                <w:szCs w:val="22"/>
              </w:rPr>
              <w:t xml:space="preserve">TTY: </w:t>
            </w:r>
            <w:r w:rsidR="00AC0A38" w:rsidRPr="002143FB">
              <w:rPr>
                <w:b/>
                <w:bCs/>
                <w:sz w:val="22"/>
                <w:szCs w:val="22"/>
              </w:rPr>
              <w:t xml:space="preserve">(888) </w:t>
            </w:r>
            <w:r w:rsidR="006E4A76" w:rsidRPr="002143FB">
              <w:rPr>
                <w:b/>
                <w:bCs/>
                <w:sz w:val="22"/>
                <w:szCs w:val="22"/>
              </w:rPr>
              <w:t>835-5322</w:t>
            </w:r>
          </w:p>
          <w:p w14:paraId="15AEA4EC" w14:textId="77777777" w:rsidR="00CC5E08" w:rsidRPr="002143FB" w:rsidRDefault="006A2FC5" w:rsidP="00BB4E29">
            <w:pPr>
              <w:ind w:right="498"/>
              <w:jc w:val="center"/>
              <w:rPr>
                <w:b/>
                <w:bCs/>
                <w:sz w:val="22"/>
                <w:szCs w:val="22"/>
              </w:rPr>
            </w:pPr>
            <w:r w:rsidRPr="002143FB">
              <w:rPr>
                <w:b/>
                <w:bCs/>
                <w:sz w:val="22"/>
                <w:szCs w:val="22"/>
              </w:rPr>
              <w:t>Twitter: @FCC</w:t>
            </w:r>
          </w:p>
          <w:p w14:paraId="67F9A6A2" w14:textId="37F8ED5E" w:rsidR="00CC5E08" w:rsidRPr="002143FB" w:rsidRDefault="009B4728" w:rsidP="00BB4E29">
            <w:pPr>
              <w:ind w:right="498"/>
              <w:jc w:val="center"/>
              <w:rPr>
                <w:rStyle w:val="Hyperlink"/>
                <w:b/>
                <w:bCs/>
                <w:color w:val="auto"/>
                <w:sz w:val="22"/>
                <w:szCs w:val="22"/>
              </w:rPr>
            </w:pPr>
            <w:hyperlink r:id="rId9" w:history="1">
              <w:r w:rsidR="00EE0E90" w:rsidRPr="002143FB">
                <w:rPr>
                  <w:rStyle w:val="Hyperlink"/>
                  <w:b/>
                  <w:bCs/>
                  <w:color w:val="auto"/>
                  <w:sz w:val="22"/>
                  <w:szCs w:val="22"/>
                </w:rPr>
                <w:t>www.fcc.gov/office-media-relations</w:t>
              </w:r>
            </w:hyperlink>
          </w:p>
          <w:p w14:paraId="6F7A77D4" w14:textId="77777777" w:rsidR="0069420F" w:rsidRPr="002143FB" w:rsidRDefault="0069420F" w:rsidP="00BB4E29">
            <w:pPr>
              <w:ind w:right="498"/>
              <w:jc w:val="center"/>
              <w:rPr>
                <w:b/>
                <w:bCs/>
                <w:sz w:val="22"/>
                <w:szCs w:val="22"/>
              </w:rPr>
            </w:pPr>
          </w:p>
          <w:p w14:paraId="4853FE32" w14:textId="77777777" w:rsidR="00EE0E90" w:rsidRPr="002143FB" w:rsidRDefault="0069420F" w:rsidP="0069420F">
            <w:pPr>
              <w:ind w:right="498"/>
              <w:jc w:val="center"/>
              <w:rPr>
                <w:bCs/>
                <w:i/>
                <w:sz w:val="22"/>
                <w:szCs w:val="22"/>
              </w:rPr>
            </w:pPr>
            <w:r w:rsidRPr="002143FB">
              <w:rPr>
                <w:bCs/>
                <w:i/>
                <w:sz w:val="22"/>
                <w:szCs w:val="22"/>
              </w:rPr>
              <w:t xml:space="preserve">This is an unofficial announcement of Commission action.  Release of the full text of a Commission order constitutes official action.  See MCI v. FCC, 515 F.2d 385 (D.C. Cir. </w:t>
            </w:r>
            <w:r w:rsidRPr="002143FB">
              <w:rPr>
                <w:bCs/>
                <w:i/>
                <w:sz w:val="22"/>
                <w:szCs w:val="22"/>
              </w:rPr>
              <w:lastRenderedPageBreak/>
              <w:t>1974).</w:t>
            </w:r>
          </w:p>
        </w:tc>
      </w:tr>
    </w:tbl>
    <w:p w14:paraId="444CE5CB" w14:textId="77777777" w:rsidR="00D24C3D" w:rsidRPr="002143FB" w:rsidRDefault="00D24C3D">
      <w:pPr>
        <w:rPr>
          <w:b/>
          <w:bCs/>
          <w:sz w:val="22"/>
          <w:szCs w:val="22"/>
        </w:rPr>
      </w:pPr>
    </w:p>
    <w:sectPr w:rsidR="00D24C3D" w:rsidRPr="002143FB" w:rsidSect="002143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373AB" w14:textId="77777777" w:rsidR="001E27D3" w:rsidRDefault="001E27D3" w:rsidP="006458DA">
      <w:r>
        <w:separator/>
      </w:r>
    </w:p>
  </w:endnote>
  <w:endnote w:type="continuationSeparator" w:id="0">
    <w:p w14:paraId="05B1367D" w14:textId="77777777" w:rsidR="001E27D3" w:rsidRDefault="001E27D3" w:rsidP="0064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7690D" w14:textId="77777777" w:rsidR="006E0812" w:rsidRDefault="006E08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CCFA3" w14:textId="77777777" w:rsidR="006E0812" w:rsidRDefault="006E08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CA411" w14:textId="77777777" w:rsidR="006E0812" w:rsidRDefault="006E08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4DB09" w14:textId="77777777" w:rsidR="001E27D3" w:rsidRDefault="001E27D3" w:rsidP="006458DA">
      <w:r>
        <w:separator/>
      </w:r>
    </w:p>
  </w:footnote>
  <w:footnote w:type="continuationSeparator" w:id="0">
    <w:p w14:paraId="619756AB" w14:textId="77777777" w:rsidR="001E27D3" w:rsidRDefault="001E27D3" w:rsidP="00645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CAE30" w14:textId="77777777" w:rsidR="006E0812" w:rsidRDefault="006E08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A0A3F" w14:textId="77777777" w:rsidR="006E0812" w:rsidRDefault="006E08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48450" w14:textId="77777777" w:rsidR="006E0812" w:rsidRDefault="006E08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59887BBE"/>
    <w:multiLevelType w:val="hybridMultilevel"/>
    <w:tmpl w:val="15BC1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BC"/>
    <w:rsid w:val="0002500C"/>
    <w:rsid w:val="000311FC"/>
    <w:rsid w:val="00037183"/>
    <w:rsid w:val="00040127"/>
    <w:rsid w:val="00046DB4"/>
    <w:rsid w:val="0005050D"/>
    <w:rsid w:val="000626CA"/>
    <w:rsid w:val="000635DB"/>
    <w:rsid w:val="00072CAE"/>
    <w:rsid w:val="00081232"/>
    <w:rsid w:val="00084C5B"/>
    <w:rsid w:val="00091E65"/>
    <w:rsid w:val="00096D4A"/>
    <w:rsid w:val="000A38EA"/>
    <w:rsid w:val="000B7F26"/>
    <w:rsid w:val="000C1E47"/>
    <w:rsid w:val="000C26F3"/>
    <w:rsid w:val="000C7CED"/>
    <w:rsid w:val="000D2248"/>
    <w:rsid w:val="000E049E"/>
    <w:rsid w:val="000F6E21"/>
    <w:rsid w:val="0010799B"/>
    <w:rsid w:val="00117DB2"/>
    <w:rsid w:val="00123ED2"/>
    <w:rsid w:val="00125BE0"/>
    <w:rsid w:val="00131E41"/>
    <w:rsid w:val="00142C13"/>
    <w:rsid w:val="00152776"/>
    <w:rsid w:val="00153222"/>
    <w:rsid w:val="001577D3"/>
    <w:rsid w:val="00170C38"/>
    <w:rsid w:val="001733A6"/>
    <w:rsid w:val="001865A9"/>
    <w:rsid w:val="00187DB2"/>
    <w:rsid w:val="00197EF5"/>
    <w:rsid w:val="001B139C"/>
    <w:rsid w:val="001B20BB"/>
    <w:rsid w:val="001B3962"/>
    <w:rsid w:val="001C4370"/>
    <w:rsid w:val="001D3779"/>
    <w:rsid w:val="001E27D3"/>
    <w:rsid w:val="001F0469"/>
    <w:rsid w:val="001F3DA2"/>
    <w:rsid w:val="00203A98"/>
    <w:rsid w:val="00206EDD"/>
    <w:rsid w:val="0021247E"/>
    <w:rsid w:val="002143FB"/>
    <w:rsid w:val="002146F6"/>
    <w:rsid w:val="0023049F"/>
    <w:rsid w:val="00231C32"/>
    <w:rsid w:val="00232ABC"/>
    <w:rsid w:val="00235BFB"/>
    <w:rsid w:val="00240345"/>
    <w:rsid w:val="002421F0"/>
    <w:rsid w:val="00247274"/>
    <w:rsid w:val="00266966"/>
    <w:rsid w:val="00276F79"/>
    <w:rsid w:val="00294C0C"/>
    <w:rsid w:val="002A0934"/>
    <w:rsid w:val="002B1013"/>
    <w:rsid w:val="002B1C27"/>
    <w:rsid w:val="002B4A30"/>
    <w:rsid w:val="002C1F5B"/>
    <w:rsid w:val="002D03E5"/>
    <w:rsid w:val="002E3F1D"/>
    <w:rsid w:val="002F31D0"/>
    <w:rsid w:val="00300359"/>
    <w:rsid w:val="0031773E"/>
    <w:rsid w:val="00347716"/>
    <w:rsid w:val="003506E1"/>
    <w:rsid w:val="00355477"/>
    <w:rsid w:val="00362360"/>
    <w:rsid w:val="003727E3"/>
    <w:rsid w:val="00385A93"/>
    <w:rsid w:val="003910F1"/>
    <w:rsid w:val="0039174F"/>
    <w:rsid w:val="003D30F2"/>
    <w:rsid w:val="003E42FC"/>
    <w:rsid w:val="003E5991"/>
    <w:rsid w:val="003F2245"/>
    <w:rsid w:val="003F2B33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45750"/>
    <w:rsid w:val="004669E8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30225"/>
    <w:rsid w:val="00545DAE"/>
    <w:rsid w:val="0054615D"/>
    <w:rsid w:val="00571B51"/>
    <w:rsid w:val="00571B83"/>
    <w:rsid w:val="00574B3E"/>
    <w:rsid w:val="00575A00"/>
    <w:rsid w:val="0058673C"/>
    <w:rsid w:val="005A3924"/>
    <w:rsid w:val="005A4745"/>
    <w:rsid w:val="005A7972"/>
    <w:rsid w:val="005B17E7"/>
    <w:rsid w:val="005B2643"/>
    <w:rsid w:val="005D17FD"/>
    <w:rsid w:val="005F0D55"/>
    <w:rsid w:val="005F0F09"/>
    <w:rsid w:val="005F183E"/>
    <w:rsid w:val="00600DDA"/>
    <w:rsid w:val="00604211"/>
    <w:rsid w:val="00613498"/>
    <w:rsid w:val="00617B94"/>
    <w:rsid w:val="00620BED"/>
    <w:rsid w:val="00635AE5"/>
    <w:rsid w:val="006415B4"/>
    <w:rsid w:val="00644E3D"/>
    <w:rsid w:val="006458DA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96AF6"/>
    <w:rsid w:val="006A2FC5"/>
    <w:rsid w:val="006A7D75"/>
    <w:rsid w:val="006B0A70"/>
    <w:rsid w:val="006B606A"/>
    <w:rsid w:val="006B6EF0"/>
    <w:rsid w:val="006C33AF"/>
    <w:rsid w:val="006C6A23"/>
    <w:rsid w:val="006D5D22"/>
    <w:rsid w:val="006E0324"/>
    <w:rsid w:val="006E0812"/>
    <w:rsid w:val="006E4A76"/>
    <w:rsid w:val="006F1DBD"/>
    <w:rsid w:val="00700556"/>
    <w:rsid w:val="00707ADB"/>
    <w:rsid w:val="007167DD"/>
    <w:rsid w:val="0072478B"/>
    <w:rsid w:val="007271E7"/>
    <w:rsid w:val="0073414D"/>
    <w:rsid w:val="00744B8E"/>
    <w:rsid w:val="00745E75"/>
    <w:rsid w:val="00750E6B"/>
    <w:rsid w:val="0075235E"/>
    <w:rsid w:val="007528A5"/>
    <w:rsid w:val="0075511D"/>
    <w:rsid w:val="007732CC"/>
    <w:rsid w:val="00774079"/>
    <w:rsid w:val="0077752B"/>
    <w:rsid w:val="00785DAD"/>
    <w:rsid w:val="00793D6F"/>
    <w:rsid w:val="00794090"/>
    <w:rsid w:val="007941DF"/>
    <w:rsid w:val="007A0C44"/>
    <w:rsid w:val="007A44F8"/>
    <w:rsid w:val="007B0FF8"/>
    <w:rsid w:val="007B103D"/>
    <w:rsid w:val="007B3042"/>
    <w:rsid w:val="007D21BF"/>
    <w:rsid w:val="007F3C12"/>
    <w:rsid w:val="007F5205"/>
    <w:rsid w:val="008019DA"/>
    <w:rsid w:val="008032EA"/>
    <w:rsid w:val="008215E7"/>
    <w:rsid w:val="00830FC6"/>
    <w:rsid w:val="00865EAA"/>
    <w:rsid w:val="00866F06"/>
    <w:rsid w:val="008728F5"/>
    <w:rsid w:val="00877764"/>
    <w:rsid w:val="008824C2"/>
    <w:rsid w:val="008960E4"/>
    <w:rsid w:val="008A3940"/>
    <w:rsid w:val="008A4E0D"/>
    <w:rsid w:val="008A7176"/>
    <w:rsid w:val="008B13C9"/>
    <w:rsid w:val="008B79FF"/>
    <w:rsid w:val="008B7BAF"/>
    <w:rsid w:val="008C248C"/>
    <w:rsid w:val="008C5432"/>
    <w:rsid w:val="008C7BF1"/>
    <w:rsid w:val="008D00D6"/>
    <w:rsid w:val="008D4D00"/>
    <w:rsid w:val="008D4E5E"/>
    <w:rsid w:val="008D7ABD"/>
    <w:rsid w:val="008E55A2"/>
    <w:rsid w:val="008F05ED"/>
    <w:rsid w:val="008F1609"/>
    <w:rsid w:val="008F78D8"/>
    <w:rsid w:val="009363E1"/>
    <w:rsid w:val="00941B7C"/>
    <w:rsid w:val="00947BDD"/>
    <w:rsid w:val="0095176D"/>
    <w:rsid w:val="00961620"/>
    <w:rsid w:val="009734B6"/>
    <w:rsid w:val="0098096F"/>
    <w:rsid w:val="0098172D"/>
    <w:rsid w:val="0098437A"/>
    <w:rsid w:val="00986C92"/>
    <w:rsid w:val="00993C47"/>
    <w:rsid w:val="009972BC"/>
    <w:rsid w:val="009B4728"/>
    <w:rsid w:val="009B4B16"/>
    <w:rsid w:val="009E54A1"/>
    <w:rsid w:val="009F4E25"/>
    <w:rsid w:val="009F5B1F"/>
    <w:rsid w:val="00A02FED"/>
    <w:rsid w:val="00A35DFD"/>
    <w:rsid w:val="00A47244"/>
    <w:rsid w:val="00A472A2"/>
    <w:rsid w:val="00A702DF"/>
    <w:rsid w:val="00A727CA"/>
    <w:rsid w:val="00A775A3"/>
    <w:rsid w:val="00A81B5B"/>
    <w:rsid w:val="00A82FAD"/>
    <w:rsid w:val="00A90840"/>
    <w:rsid w:val="00A9673A"/>
    <w:rsid w:val="00A96EF2"/>
    <w:rsid w:val="00AA5C35"/>
    <w:rsid w:val="00AA5ED9"/>
    <w:rsid w:val="00AB18CA"/>
    <w:rsid w:val="00AC0A38"/>
    <w:rsid w:val="00AC4E0E"/>
    <w:rsid w:val="00AC517B"/>
    <w:rsid w:val="00AD0D19"/>
    <w:rsid w:val="00AD6E55"/>
    <w:rsid w:val="00AF051B"/>
    <w:rsid w:val="00B037A2"/>
    <w:rsid w:val="00B0600C"/>
    <w:rsid w:val="00B31870"/>
    <w:rsid w:val="00B320B8"/>
    <w:rsid w:val="00B35EE2"/>
    <w:rsid w:val="00B36DEF"/>
    <w:rsid w:val="00B37D1F"/>
    <w:rsid w:val="00B5702F"/>
    <w:rsid w:val="00B57131"/>
    <w:rsid w:val="00B62F2C"/>
    <w:rsid w:val="00B65032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BD48E7"/>
    <w:rsid w:val="00BD4AF3"/>
    <w:rsid w:val="00BF6D98"/>
    <w:rsid w:val="00C432E4"/>
    <w:rsid w:val="00C657E7"/>
    <w:rsid w:val="00C70C26"/>
    <w:rsid w:val="00C72001"/>
    <w:rsid w:val="00C772B7"/>
    <w:rsid w:val="00C80347"/>
    <w:rsid w:val="00CB7C1A"/>
    <w:rsid w:val="00CC5E08"/>
    <w:rsid w:val="00CE14FD"/>
    <w:rsid w:val="00CF2AD5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7F5C"/>
    <w:rsid w:val="00D94785"/>
    <w:rsid w:val="00D95B05"/>
    <w:rsid w:val="00D97E2D"/>
    <w:rsid w:val="00DA103D"/>
    <w:rsid w:val="00DA45D3"/>
    <w:rsid w:val="00DA4772"/>
    <w:rsid w:val="00DA7B44"/>
    <w:rsid w:val="00DB2667"/>
    <w:rsid w:val="00DB26EF"/>
    <w:rsid w:val="00DB67B7"/>
    <w:rsid w:val="00DC15A9"/>
    <w:rsid w:val="00DC40AA"/>
    <w:rsid w:val="00DD1750"/>
    <w:rsid w:val="00DE1720"/>
    <w:rsid w:val="00E111D1"/>
    <w:rsid w:val="00E349AA"/>
    <w:rsid w:val="00E41390"/>
    <w:rsid w:val="00E41CA0"/>
    <w:rsid w:val="00E4366B"/>
    <w:rsid w:val="00E50A4A"/>
    <w:rsid w:val="00E50D2E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D7B3F"/>
    <w:rsid w:val="00EE0E90"/>
    <w:rsid w:val="00EF1279"/>
    <w:rsid w:val="00EF3BCA"/>
    <w:rsid w:val="00F01B0D"/>
    <w:rsid w:val="00F0535C"/>
    <w:rsid w:val="00F0615E"/>
    <w:rsid w:val="00F1238F"/>
    <w:rsid w:val="00F12E92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90925"/>
    <w:rsid w:val="00FB64DD"/>
    <w:rsid w:val="00FC6C29"/>
    <w:rsid w:val="00FD58E0"/>
    <w:rsid w:val="00FD7B1F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9B6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A908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0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08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0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084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908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908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0E6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45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58D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45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458DA"/>
    <w:rPr>
      <w:sz w:val="24"/>
      <w:szCs w:val="24"/>
    </w:rPr>
  </w:style>
  <w:style w:type="character" w:styleId="Strong">
    <w:name w:val="Strong"/>
    <w:basedOn w:val="DefaultParagraphFont"/>
    <w:qFormat/>
    <w:rsid w:val="00F909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A908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0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08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0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084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908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908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0E6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45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58D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45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458DA"/>
    <w:rPr>
      <w:sz w:val="24"/>
      <w:szCs w:val="24"/>
    </w:rPr>
  </w:style>
  <w:style w:type="character" w:styleId="Strong">
    <w:name w:val="Strong"/>
    <w:basedOn w:val="DefaultParagraphFont"/>
    <w:qFormat/>
    <w:rsid w:val="00F909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1971</Characters>
  <Application>Microsoft Office Word</Application>
  <DocSecurity>0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2298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2016-04-04T15:48:00Z</cp:lastPrinted>
  <dcterms:created xsi:type="dcterms:W3CDTF">2016-05-09T17:20:00Z</dcterms:created>
  <dcterms:modified xsi:type="dcterms:W3CDTF">2016-05-09T17:20:00Z</dcterms:modified>
  <cp:category> </cp:category>
  <cp:contentStatus> </cp:contentStatus>
</cp:coreProperties>
</file>