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23" w:rsidRPr="00BC57FC" w:rsidRDefault="00425BED" w:rsidP="003F19DA">
      <w:pPr>
        <w:jc w:val="center"/>
        <w:rPr>
          <w:rFonts w:asciiTheme="minorHAnsi" w:hAnsiTheme="minorHAnsi" w:cstheme="minorHAnsi"/>
          <w:sz w:val="24"/>
          <w:szCs w:val="24"/>
        </w:rPr>
      </w:pPr>
      <w:bookmarkStart w:id="0" w:name="_GoBack"/>
      <w:bookmarkEnd w:id="0"/>
      <w:r w:rsidRPr="00BC57FC">
        <w:rPr>
          <w:rFonts w:asciiTheme="minorHAnsi" w:hAnsiTheme="minorHAnsi" w:cstheme="minorHAnsi"/>
          <w:sz w:val="24"/>
          <w:szCs w:val="24"/>
        </w:rPr>
        <w:t>Recommendation</w:t>
      </w:r>
      <w:r w:rsidR="00363423" w:rsidRPr="00BC57FC">
        <w:rPr>
          <w:rFonts w:asciiTheme="minorHAnsi" w:hAnsiTheme="minorHAnsi" w:cstheme="minorHAnsi"/>
          <w:sz w:val="24"/>
          <w:szCs w:val="24"/>
        </w:rPr>
        <w:t xml:space="preserve"> of the FCC Disability Advisory Committee</w:t>
      </w:r>
    </w:p>
    <w:p w:rsidR="00363423" w:rsidRPr="00BC57FC" w:rsidRDefault="00363423" w:rsidP="003F19DA">
      <w:pPr>
        <w:jc w:val="center"/>
        <w:rPr>
          <w:rFonts w:asciiTheme="minorHAnsi" w:hAnsiTheme="minorHAnsi" w:cstheme="minorHAnsi"/>
          <w:sz w:val="24"/>
          <w:szCs w:val="24"/>
        </w:rPr>
      </w:pPr>
      <w:r w:rsidRPr="00BC57FC">
        <w:rPr>
          <w:rFonts w:asciiTheme="minorHAnsi" w:hAnsiTheme="minorHAnsi" w:cstheme="minorHAnsi"/>
          <w:sz w:val="24"/>
          <w:szCs w:val="24"/>
        </w:rPr>
        <w:t>Technology Transitions Subcommittee</w:t>
      </w:r>
    </w:p>
    <w:p w:rsidR="00363423" w:rsidRPr="00BC57FC" w:rsidRDefault="00363423" w:rsidP="003F19DA">
      <w:pPr>
        <w:jc w:val="center"/>
        <w:rPr>
          <w:rFonts w:asciiTheme="minorHAnsi" w:hAnsiTheme="minorHAnsi" w:cstheme="minorHAnsi"/>
          <w:sz w:val="24"/>
          <w:szCs w:val="24"/>
        </w:rPr>
      </w:pPr>
      <w:r w:rsidRPr="00BC57FC">
        <w:rPr>
          <w:rFonts w:asciiTheme="minorHAnsi" w:hAnsiTheme="minorHAnsi" w:cstheme="minorHAnsi"/>
          <w:sz w:val="24"/>
          <w:szCs w:val="24"/>
        </w:rPr>
        <w:t>February 23, 2016</w:t>
      </w:r>
    </w:p>
    <w:p w:rsidR="003F19DA" w:rsidRPr="00BC57FC" w:rsidRDefault="003F19DA">
      <w:pPr>
        <w:rPr>
          <w:rFonts w:asciiTheme="minorHAnsi" w:hAnsiTheme="minorHAnsi" w:cstheme="minorHAnsi"/>
          <w:sz w:val="24"/>
          <w:szCs w:val="24"/>
        </w:rPr>
      </w:pPr>
    </w:p>
    <w:p w:rsidR="00425BED" w:rsidRPr="00BC57FC" w:rsidRDefault="00425BED" w:rsidP="00425BED">
      <w:pPr>
        <w:rPr>
          <w:rFonts w:asciiTheme="minorHAnsi" w:hAnsiTheme="minorHAnsi" w:cstheme="minorHAnsi"/>
          <w:sz w:val="24"/>
          <w:szCs w:val="24"/>
        </w:rPr>
      </w:pPr>
      <w:r w:rsidRPr="00BC57FC">
        <w:rPr>
          <w:rFonts w:asciiTheme="minorHAnsi" w:hAnsiTheme="minorHAnsi" w:cstheme="minorHAnsi"/>
          <w:sz w:val="24"/>
          <w:szCs w:val="24"/>
        </w:rPr>
        <w:t xml:space="preserve">WHEREAS Real-Time Text (RTT) is a mode of communication that </w:t>
      </w:r>
      <w:r w:rsidR="00843B83" w:rsidRPr="00BC57FC">
        <w:rPr>
          <w:rFonts w:asciiTheme="minorHAnsi" w:hAnsiTheme="minorHAnsi" w:cstheme="minorHAnsi"/>
          <w:sz w:val="24"/>
          <w:szCs w:val="24"/>
        </w:rPr>
        <w:t>enables real-time transmission of text, for the purpose of a text-based or text-supported conversation between users in which text may be transported alone or in combination with other media in the session, such as voice and video</w:t>
      </w:r>
      <w:r w:rsidR="00843B83" w:rsidRPr="00BC57FC">
        <w:rPr>
          <w:rStyle w:val="FootnoteReference"/>
          <w:rFonts w:asciiTheme="minorHAnsi" w:hAnsiTheme="minorHAnsi" w:cstheme="minorHAnsi"/>
          <w:sz w:val="24"/>
          <w:szCs w:val="24"/>
        </w:rPr>
        <w:footnoteReference w:id="2"/>
      </w:r>
      <w:r w:rsidR="00843B83" w:rsidRPr="00BC57FC">
        <w:rPr>
          <w:rFonts w:asciiTheme="minorHAnsi" w:hAnsiTheme="minorHAnsi" w:cstheme="minorHAnsi"/>
          <w:sz w:val="24"/>
          <w:szCs w:val="24"/>
        </w:rPr>
        <w:t>, and</w:t>
      </w:r>
    </w:p>
    <w:p w:rsidR="00425BED" w:rsidRPr="00BC57FC" w:rsidRDefault="00425BED">
      <w:pPr>
        <w:rPr>
          <w:rFonts w:asciiTheme="minorHAnsi" w:hAnsiTheme="minorHAnsi" w:cstheme="minorHAnsi"/>
          <w:sz w:val="24"/>
          <w:szCs w:val="24"/>
        </w:rPr>
      </w:pPr>
    </w:p>
    <w:p w:rsidR="00363423" w:rsidRPr="00BC57FC" w:rsidRDefault="00B2722E">
      <w:pPr>
        <w:rPr>
          <w:rFonts w:asciiTheme="minorHAnsi" w:hAnsiTheme="minorHAnsi" w:cstheme="minorHAnsi"/>
          <w:sz w:val="24"/>
          <w:szCs w:val="24"/>
        </w:rPr>
      </w:pPr>
      <w:r w:rsidRPr="00BC57FC">
        <w:rPr>
          <w:rFonts w:asciiTheme="minorHAnsi" w:hAnsiTheme="minorHAnsi" w:cstheme="minorHAnsi"/>
          <w:sz w:val="24"/>
          <w:szCs w:val="24"/>
        </w:rPr>
        <w:t xml:space="preserve">WHEREAS </w:t>
      </w:r>
      <w:r w:rsidR="00363423" w:rsidRPr="00BC57FC">
        <w:rPr>
          <w:rFonts w:asciiTheme="minorHAnsi" w:hAnsiTheme="minorHAnsi" w:cstheme="minorHAnsi"/>
          <w:sz w:val="24"/>
          <w:szCs w:val="24"/>
        </w:rPr>
        <w:t xml:space="preserve">the </w:t>
      </w:r>
      <w:r w:rsidR="00932106" w:rsidRPr="00BC57FC">
        <w:rPr>
          <w:rFonts w:asciiTheme="minorHAnsi" w:hAnsiTheme="minorHAnsi" w:cstheme="minorHAnsi"/>
          <w:sz w:val="24"/>
          <w:szCs w:val="24"/>
        </w:rPr>
        <w:t>Disability Advisory Committee</w:t>
      </w:r>
      <w:r w:rsidR="00EB2F0E" w:rsidRPr="00BC57FC">
        <w:rPr>
          <w:rFonts w:asciiTheme="minorHAnsi" w:hAnsiTheme="minorHAnsi" w:cstheme="minorHAnsi"/>
          <w:sz w:val="24"/>
          <w:szCs w:val="24"/>
        </w:rPr>
        <w:t xml:space="preserve"> at the October 2015 meeting</w:t>
      </w:r>
      <w:r w:rsidR="00932106" w:rsidRPr="00BC57FC">
        <w:rPr>
          <w:rFonts w:asciiTheme="minorHAnsi" w:hAnsiTheme="minorHAnsi" w:cstheme="minorHAnsi"/>
          <w:sz w:val="24"/>
          <w:szCs w:val="24"/>
        </w:rPr>
        <w:t xml:space="preserve"> has</w:t>
      </w:r>
      <w:r w:rsidR="00647BA7" w:rsidRPr="00BC57FC">
        <w:rPr>
          <w:rFonts w:asciiTheme="minorHAnsi" w:hAnsiTheme="minorHAnsi" w:cstheme="minorHAnsi"/>
          <w:sz w:val="24"/>
          <w:szCs w:val="24"/>
        </w:rPr>
        <w:t xml:space="preserve"> previously</w:t>
      </w:r>
      <w:r w:rsidR="00932106" w:rsidRPr="00BC57FC">
        <w:rPr>
          <w:rFonts w:asciiTheme="minorHAnsi" w:hAnsiTheme="minorHAnsi" w:cstheme="minorHAnsi"/>
          <w:sz w:val="24"/>
          <w:szCs w:val="24"/>
        </w:rPr>
        <w:t xml:space="preserve"> adopted a recommendation on Real-Time Text and viewed a demonstration of a particular RTT solution</w:t>
      </w:r>
      <w:r w:rsidR="00647BA7" w:rsidRPr="00BC57FC">
        <w:rPr>
          <w:rStyle w:val="FootnoteReference"/>
          <w:rFonts w:asciiTheme="minorHAnsi" w:hAnsiTheme="minorHAnsi" w:cstheme="minorHAnsi"/>
          <w:sz w:val="24"/>
          <w:szCs w:val="24"/>
        </w:rPr>
        <w:footnoteReference w:id="3"/>
      </w:r>
      <w:r w:rsidR="00932106" w:rsidRPr="00BC57FC">
        <w:rPr>
          <w:rFonts w:asciiTheme="minorHAnsi" w:hAnsiTheme="minorHAnsi" w:cstheme="minorHAnsi"/>
          <w:sz w:val="24"/>
          <w:szCs w:val="24"/>
        </w:rPr>
        <w:t>;</w:t>
      </w:r>
      <w:r w:rsidR="003A478A" w:rsidRPr="00BC57FC">
        <w:rPr>
          <w:rFonts w:asciiTheme="minorHAnsi" w:hAnsiTheme="minorHAnsi" w:cstheme="minorHAnsi"/>
          <w:sz w:val="24"/>
          <w:szCs w:val="24"/>
        </w:rPr>
        <w:t xml:space="preserve"> and</w:t>
      </w:r>
    </w:p>
    <w:p w:rsidR="00B2722E" w:rsidRPr="00BC57FC" w:rsidRDefault="00B2722E">
      <w:pPr>
        <w:rPr>
          <w:rFonts w:asciiTheme="minorHAnsi" w:hAnsiTheme="minorHAnsi" w:cstheme="minorHAnsi"/>
          <w:sz w:val="24"/>
          <w:szCs w:val="24"/>
        </w:rPr>
      </w:pPr>
    </w:p>
    <w:p w:rsidR="001832F5" w:rsidRPr="00BC57FC" w:rsidRDefault="00436F7F">
      <w:pPr>
        <w:rPr>
          <w:rFonts w:asciiTheme="minorHAnsi" w:hAnsiTheme="minorHAnsi" w:cstheme="minorHAnsi"/>
          <w:sz w:val="24"/>
          <w:szCs w:val="24"/>
        </w:rPr>
      </w:pPr>
      <w:r w:rsidRPr="00BC57FC">
        <w:rPr>
          <w:rFonts w:asciiTheme="minorHAnsi" w:hAnsiTheme="minorHAnsi" w:cstheme="minorHAnsi"/>
          <w:sz w:val="24"/>
          <w:szCs w:val="24"/>
        </w:rPr>
        <w:t xml:space="preserve">WHEREAS the </w:t>
      </w:r>
      <w:r w:rsidR="00363423" w:rsidRPr="00BC57FC">
        <w:rPr>
          <w:rFonts w:asciiTheme="minorHAnsi" w:hAnsiTheme="minorHAnsi" w:cstheme="minorHAnsi"/>
          <w:sz w:val="24"/>
          <w:szCs w:val="24"/>
        </w:rPr>
        <w:t>Twenty-First</w:t>
      </w:r>
      <w:r w:rsidR="00556E89" w:rsidRPr="00BC57FC">
        <w:rPr>
          <w:rFonts w:asciiTheme="minorHAnsi" w:hAnsiTheme="minorHAnsi" w:cstheme="minorHAnsi"/>
          <w:sz w:val="24"/>
          <w:szCs w:val="24"/>
        </w:rPr>
        <w:t xml:space="preserve"> Century </w:t>
      </w:r>
      <w:r w:rsidRPr="00BC57FC">
        <w:rPr>
          <w:rFonts w:asciiTheme="minorHAnsi" w:hAnsiTheme="minorHAnsi" w:cstheme="minorHAnsi"/>
          <w:sz w:val="24"/>
          <w:szCs w:val="24"/>
        </w:rPr>
        <w:t xml:space="preserve">Communications and Video Accessibility Act </w:t>
      </w:r>
      <w:r w:rsidR="00140307" w:rsidRPr="00BC57FC">
        <w:rPr>
          <w:rFonts w:asciiTheme="minorHAnsi" w:hAnsiTheme="minorHAnsi" w:cstheme="minorHAnsi"/>
          <w:sz w:val="24"/>
          <w:szCs w:val="24"/>
        </w:rPr>
        <w:t xml:space="preserve">(CVAA) </w:t>
      </w:r>
      <w:r w:rsidRPr="00BC57FC">
        <w:rPr>
          <w:rFonts w:asciiTheme="minorHAnsi" w:hAnsiTheme="minorHAnsi" w:cstheme="minorHAnsi"/>
          <w:sz w:val="24"/>
          <w:szCs w:val="24"/>
        </w:rPr>
        <w:t>encourages the “</w:t>
      </w:r>
      <w:r w:rsidR="008B6753" w:rsidRPr="00BC57FC">
        <w:rPr>
          <w:rFonts w:asciiTheme="minorHAnsi" w:hAnsiTheme="minorHAnsi" w:cstheme="minorHAnsi"/>
          <w:sz w:val="24"/>
          <w:szCs w:val="24"/>
        </w:rPr>
        <w:t xml:space="preserve">possible </w:t>
      </w:r>
      <w:r w:rsidRPr="00BC57FC">
        <w:rPr>
          <w:rFonts w:asciiTheme="minorHAnsi" w:hAnsiTheme="minorHAnsi" w:cstheme="minorHAnsi"/>
          <w:sz w:val="24"/>
          <w:szCs w:val="24"/>
        </w:rPr>
        <w:t>phase out of the use of current-generation TTY technology”</w:t>
      </w:r>
      <w:r w:rsidR="00087D86" w:rsidRPr="00BC57FC">
        <w:rPr>
          <w:rStyle w:val="FootnoteReference"/>
          <w:rFonts w:asciiTheme="minorHAnsi" w:hAnsiTheme="minorHAnsi" w:cstheme="minorHAnsi"/>
          <w:sz w:val="24"/>
          <w:szCs w:val="24"/>
        </w:rPr>
        <w:footnoteReference w:id="4"/>
      </w:r>
      <w:r w:rsidRPr="00BC57FC">
        <w:rPr>
          <w:rFonts w:asciiTheme="minorHAnsi" w:hAnsiTheme="minorHAnsi" w:cstheme="minorHAnsi"/>
          <w:sz w:val="24"/>
          <w:szCs w:val="24"/>
        </w:rPr>
        <w:t xml:space="preserve"> in favor of </w:t>
      </w:r>
      <w:r w:rsidR="00087D86" w:rsidRPr="00BC57FC">
        <w:rPr>
          <w:rFonts w:asciiTheme="minorHAnsi" w:hAnsiTheme="minorHAnsi" w:cstheme="minorHAnsi"/>
          <w:sz w:val="24"/>
          <w:szCs w:val="24"/>
        </w:rPr>
        <w:t xml:space="preserve">“more effective and </w:t>
      </w:r>
      <w:r w:rsidR="003A478A" w:rsidRPr="00BC57FC">
        <w:rPr>
          <w:rFonts w:asciiTheme="minorHAnsi" w:hAnsiTheme="minorHAnsi" w:cstheme="minorHAnsi"/>
          <w:sz w:val="24"/>
          <w:szCs w:val="24"/>
        </w:rPr>
        <w:t>efficient</w:t>
      </w:r>
      <w:r w:rsidR="00087D86" w:rsidRPr="00BC57FC">
        <w:rPr>
          <w:rFonts w:asciiTheme="minorHAnsi" w:hAnsiTheme="minorHAnsi" w:cstheme="minorHAnsi"/>
          <w:sz w:val="24"/>
          <w:szCs w:val="24"/>
        </w:rPr>
        <w:t xml:space="preserve"> technologies</w:t>
      </w:r>
      <w:r w:rsidR="003A478A" w:rsidRPr="00BC57FC">
        <w:rPr>
          <w:rFonts w:asciiTheme="minorHAnsi" w:hAnsiTheme="minorHAnsi" w:cstheme="minorHAnsi"/>
          <w:sz w:val="24"/>
          <w:szCs w:val="24"/>
        </w:rPr>
        <w:t>;</w:t>
      </w:r>
      <w:r w:rsidR="00087D86" w:rsidRPr="00BC57FC">
        <w:rPr>
          <w:rFonts w:asciiTheme="minorHAnsi" w:hAnsiTheme="minorHAnsi" w:cstheme="minorHAnsi"/>
          <w:sz w:val="24"/>
          <w:szCs w:val="24"/>
        </w:rPr>
        <w:t>”</w:t>
      </w:r>
      <w:r w:rsidR="003A478A" w:rsidRPr="00BC57FC">
        <w:rPr>
          <w:rFonts w:asciiTheme="minorHAnsi" w:hAnsiTheme="minorHAnsi" w:cstheme="minorHAnsi"/>
          <w:sz w:val="24"/>
          <w:szCs w:val="24"/>
        </w:rPr>
        <w:t xml:space="preserve"> and</w:t>
      </w:r>
      <w:r w:rsidR="00087D86" w:rsidRPr="00BC57FC">
        <w:rPr>
          <w:rFonts w:asciiTheme="minorHAnsi" w:hAnsiTheme="minorHAnsi" w:cstheme="minorHAnsi"/>
          <w:sz w:val="24"/>
          <w:szCs w:val="24"/>
        </w:rPr>
        <w:t xml:space="preserve"> </w:t>
      </w:r>
    </w:p>
    <w:p w:rsidR="000C5C01" w:rsidRPr="00BC57FC" w:rsidRDefault="000C5C01">
      <w:pPr>
        <w:rPr>
          <w:rFonts w:asciiTheme="minorHAnsi" w:hAnsiTheme="minorHAnsi" w:cstheme="minorHAnsi"/>
          <w:sz w:val="24"/>
          <w:szCs w:val="24"/>
        </w:rPr>
      </w:pPr>
    </w:p>
    <w:p w:rsidR="00D52F27" w:rsidRPr="00BC57FC" w:rsidRDefault="000C5C01">
      <w:pPr>
        <w:rPr>
          <w:rFonts w:asciiTheme="minorHAnsi" w:hAnsiTheme="minorHAnsi" w:cstheme="minorHAnsi"/>
          <w:sz w:val="24"/>
          <w:szCs w:val="24"/>
        </w:rPr>
      </w:pPr>
      <w:r w:rsidRPr="00BC57FC">
        <w:rPr>
          <w:rFonts w:asciiTheme="minorHAnsi" w:hAnsiTheme="minorHAnsi" w:cstheme="minorHAnsi"/>
          <w:sz w:val="24"/>
          <w:szCs w:val="24"/>
        </w:rPr>
        <w:t xml:space="preserve">WHEREAS </w:t>
      </w:r>
      <w:r w:rsidR="00D52F27" w:rsidRPr="00BC57FC">
        <w:rPr>
          <w:rFonts w:asciiTheme="minorHAnsi" w:hAnsiTheme="minorHAnsi" w:cstheme="minorHAnsi"/>
          <w:sz w:val="24"/>
          <w:szCs w:val="24"/>
        </w:rPr>
        <w:t>the deficiencies of current-generation TTY technology have been noted in the FCC Emergency Access Advisory Committee Report on TTY Transition</w:t>
      </w:r>
      <w:r w:rsidR="00A6167C" w:rsidRPr="00BC57FC">
        <w:rPr>
          <w:rFonts w:asciiTheme="minorHAnsi" w:hAnsiTheme="minorHAnsi" w:cstheme="minorHAnsi"/>
          <w:sz w:val="24"/>
          <w:szCs w:val="24"/>
        </w:rPr>
        <w:t>;</w:t>
      </w:r>
      <w:r w:rsidR="00087D86" w:rsidRPr="00BC57FC">
        <w:rPr>
          <w:rStyle w:val="FootnoteReference"/>
          <w:rFonts w:asciiTheme="minorHAnsi" w:hAnsiTheme="minorHAnsi" w:cstheme="minorHAnsi"/>
          <w:sz w:val="24"/>
          <w:szCs w:val="24"/>
        </w:rPr>
        <w:footnoteReference w:id="5"/>
      </w:r>
      <w:r w:rsidR="003A478A" w:rsidRPr="00BC57FC">
        <w:rPr>
          <w:rFonts w:asciiTheme="minorHAnsi" w:hAnsiTheme="minorHAnsi" w:cstheme="minorHAnsi"/>
          <w:sz w:val="24"/>
          <w:szCs w:val="24"/>
        </w:rPr>
        <w:t xml:space="preserve"> and</w:t>
      </w:r>
      <w:r w:rsidR="00D52F27" w:rsidRPr="00BC57FC">
        <w:rPr>
          <w:rFonts w:asciiTheme="minorHAnsi" w:hAnsiTheme="minorHAnsi" w:cstheme="minorHAnsi"/>
          <w:sz w:val="24"/>
          <w:szCs w:val="24"/>
        </w:rPr>
        <w:t xml:space="preserve"> </w:t>
      </w:r>
    </w:p>
    <w:p w:rsidR="00D52F27" w:rsidRPr="00BC57FC" w:rsidRDefault="00D52F27">
      <w:pPr>
        <w:rPr>
          <w:rFonts w:asciiTheme="minorHAnsi" w:hAnsiTheme="minorHAnsi" w:cstheme="minorHAnsi"/>
          <w:sz w:val="24"/>
          <w:szCs w:val="24"/>
        </w:rPr>
      </w:pPr>
    </w:p>
    <w:p w:rsidR="000C5C01" w:rsidRPr="00BC57FC" w:rsidRDefault="00D52F27">
      <w:pPr>
        <w:rPr>
          <w:rFonts w:asciiTheme="minorHAnsi" w:hAnsiTheme="minorHAnsi" w:cstheme="minorHAnsi"/>
          <w:sz w:val="24"/>
          <w:szCs w:val="24"/>
        </w:rPr>
      </w:pPr>
      <w:r w:rsidRPr="00BC57FC">
        <w:rPr>
          <w:rFonts w:asciiTheme="minorHAnsi" w:hAnsiTheme="minorHAnsi" w:cstheme="minorHAnsi"/>
          <w:sz w:val="24"/>
          <w:szCs w:val="24"/>
        </w:rPr>
        <w:t xml:space="preserve">WHEREAS the Emergency Access Advisory Committee recommendations for </w:t>
      </w:r>
      <w:r w:rsidR="000C5C01" w:rsidRPr="00BC57FC">
        <w:rPr>
          <w:rFonts w:asciiTheme="minorHAnsi" w:hAnsiTheme="minorHAnsi" w:cstheme="minorHAnsi"/>
          <w:sz w:val="24"/>
          <w:szCs w:val="24"/>
        </w:rPr>
        <w:t>an Internet Protocol</w:t>
      </w:r>
      <w:r w:rsidR="00A6167C" w:rsidRPr="00BC57FC">
        <w:rPr>
          <w:rFonts w:asciiTheme="minorHAnsi" w:hAnsiTheme="minorHAnsi" w:cstheme="minorHAnsi"/>
          <w:sz w:val="24"/>
          <w:szCs w:val="24"/>
        </w:rPr>
        <w:t xml:space="preserve"> (IP)</w:t>
      </w:r>
      <w:r w:rsidR="000C5C01" w:rsidRPr="00BC57FC">
        <w:rPr>
          <w:rFonts w:asciiTheme="minorHAnsi" w:hAnsiTheme="minorHAnsi" w:cstheme="minorHAnsi"/>
          <w:sz w:val="24"/>
          <w:szCs w:val="24"/>
        </w:rPr>
        <w:t xml:space="preserve">-based </w:t>
      </w:r>
      <w:r w:rsidR="00A6167C" w:rsidRPr="00BC57FC">
        <w:rPr>
          <w:rFonts w:asciiTheme="minorHAnsi" w:hAnsiTheme="minorHAnsi" w:cstheme="minorHAnsi"/>
          <w:sz w:val="24"/>
          <w:szCs w:val="24"/>
        </w:rPr>
        <w:t>RTT</w:t>
      </w:r>
      <w:r w:rsidR="00CB1D94" w:rsidRPr="00BC57FC">
        <w:rPr>
          <w:rFonts w:asciiTheme="minorHAnsi" w:hAnsiTheme="minorHAnsi" w:cstheme="minorHAnsi"/>
          <w:sz w:val="24"/>
          <w:szCs w:val="24"/>
        </w:rPr>
        <w:t xml:space="preserve"> </w:t>
      </w:r>
      <w:r w:rsidR="000C5C01" w:rsidRPr="00BC57FC">
        <w:rPr>
          <w:rFonts w:asciiTheme="minorHAnsi" w:hAnsiTheme="minorHAnsi" w:cstheme="minorHAnsi"/>
          <w:sz w:val="24"/>
          <w:szCs w:val="24"/>
        </w:rPr>
        <w:t>technology</w:t>
      </w:r>
      <w:r w:rsidRPr="00BC57FC">
        <w:rPr>
          <w:rFonts w:asciiTheme="minorHAnsi" w:hAnsiTheme="minorHAnsi" w:cstheme="minorHAnsi"/>
          <w:sz w:val="24"/>
          <w:szCs w:val="24"/>
        </w:rPr>
        <w:t xml:space="preserve"> proposed capabilities that included (but were not limited to) the</w:t>
      </w:r>
      <w:r w:rsidR="000C5C01" w:rsidRPr="00BC57FC">
        <w:rPr>
          <w:rFonts w:asciiTheme="minorHAnsi" w:hAnsiTheme="minorHAnsi" w:cstheme="minorHAnsi"/>
          <w:sz w:val="24"/>
          <w:szCs w:val="24"/>
        </w:rPr>
        <w:t xml:space="preserve"> following</w:t>
      </w:r>
      <w:r w:rsidR="005F1A42" w:rsidRPr="00BC57FC">
        <w:rPr>
          <w:rStyle w:val="FootnoteReference"/>
          <w:rFonts w:asciiTheme="minorHAnsi" w:hAnsiTheme="minorHAnsi" w:cstheme="minorHAnsi"/>
          <w:sz w:val="24"/>
          <w:szCs w:val="24"/>
        </w:rPr>
        <w:footnoteReference w:id="6"/>
      </w:r>
      <w:r w:rsidRPr="00BC57FC">
        <w:rPr>
          <w:rFonts w:asciiTheme="minorHAnsi" w:hAnsiTheme="minorHAnsi" w:cstheme="minorHAnsi"/>
          <w:sz w:val="24"/>
          <w:szCs w:val="24"/>
        </w:rPr>
        <w:t xml:space="preserve">: </w:t>
      </w:r>
      <w:r w:rsidR="000C5C01" w:rsidRPr="00BC57FC">
        <w:rPr>
          <w:rFonts w:asciiTheme="minorHAnsi" w:hAnsiTheme="minorHAnsi" w:cstheme="minorHAnsi"/>
          <w:sz w:val="24"/>
          <w:szCs w:val="24"/>
        </w:rPr>
        <w:t xml:space="preserve"> </w:t>
      </w:r>
    </w:p>
    <w:p w:rsidR="000C5C01" w:rsidRPr="00BC57FC" w:rsidRDefault="000C5C01">
      <w:pPr>
        <w:rPr>
          <w:rFonts w:asciiTheme="minorHAnsi" w:hAnsiTheme="minorHAnsi" w:cstheme="minorHAnsi"/>
          <w:sz w:val="24"/>
          <w:szCs w:val="24"/>
        </w:rPr>
      </w:pPr>
    </w:p>
    <w:p w:rsidR="00270F99" w:rsidRPr="00BC57FC" w:rsidRDefault="00270F99" w:rsidP="000C5C01">
      <w:pPr>
        <w:pStyle w:val="ListParagraph"/>
        <w:numPr>
          <w:ilvl w:val="0"/>
          <w:numId w:val="1"/>
        </w:numPr>
        <w:rPr>
          <w:rFonts w:asciiTheme="minorHAnsi" w:hAnsiTheme="minorHAnsi" w:cstheme="minorHAnsi"/>
          <w:sz w:val="24"/>
          <w:szCs w:val="24"/>
        </w:rPr>
      </w:pPr>
      <w:r w:rsidRPr="00BC57FC">
        <w:rPr>
          <w:rFonts w:asciiTheme="minorHAnsi" w:hAnsiTheme="minorHAnsi" w:cstheme="minorHAnsi"/>
          <w:sz w:val="24"/>
          <w:szCs w:val="24"/>
        </w:rPr>
        <w:t xml:space="preserve">All telecommunication functions that are available to voice-based users of the telecommunication system must also be available to users of </w:t>
      </w:r>
      <w:r w:rsidR="00A6167C" w:rsidRPr="00BC57FC">
        <w:rPr>
          <w:rFonts w:asciiTheme="minorHAnsi" w:hAnsiTheme="minorHAnsi" w:cstheme="minorHAnsi"/>
          <w:sz w:val="24"/>
          <w:szCs w:val="24"/>
        </w:rPr>
        <w:t>RTT</w:t>
      </w:r>
      <w:r w:rsidR="006E59A1" w:rsidRPr="00BC57FC">
        <w:rPr>
          <w:rFonts w:asciiTheme="minorHAnsi" w:hAnsiTheme="minorHAnsi" w:cstheme="minorHAnsi"/>
          <w:sz w:val="24"/>
          <w:szCs w:val="24"/>
        </w:rPr>
        <w:t xml:space="preserve"> </w:t>
      </w:r>
      <w:r w:rsidRPr="00BC57FC">
        <w:rPr>
          <w:rFonts w:asciiTheme="minorHAnsi" w:hAnsiTheme="minorHAnsi" w:cstheme="minorHAnsi"/>
          <w:sz w:val="24"/>
          <w:szCs w:val="24"/>
        </w:rPr>
        <w:t>(e.g., the ability to transfer a call, the ability to establish multi-point conference calls, the ability to record and retrieve messages from voicemail systems, the ability to access and operate menu-based automated attendant and IVR systems).</w:t>
      </w:r>
    </w:p>
    <w:p w:rsidR="000C5C01" w:rsidRPr="00BC57FC" w:rsidRDefault="00270F99" w:rsidP="000C5C01">
      <w:pPr>
        <w:pStyle w:val="ListParagraph"/>
        <w:numPr>
          <w:ilvl w:val="0"/>
          <w:numId w:val="1"/>
        </w:numPr>
        <w:rPr>
          <w:rFonts w:asciiTheme="minorHAnsi" w:hAnsiTheme="minorHAnsi" w:cstheme="minorHAnsi"/>
          <w:sz w:val="24"/>
          <w:szCs w:val="24"/>
        </w:rPr>
      </w:pPr>
      <w:r w:rsidRPr="00BC57FC">
        <w:rPr>
          <w:rFonts w:asciiTheme="minorHAnsi" w:hAnsiTheme="minorHAnsi" w:cstheme="minorHAnsi"/>
          <w:sz w:val="24"/>
          <w:szCs w:val="24"/>
        </w:rPr>
        <w:t>The amount of time that elapses between when text is typed by a sender and when it appears on the display of the recipient’s device shall not be more than one second greater than the point-to-point latency for voice communication between those two endpoints.</w:t>
      </w:r>
    </w:p>
    <w:p w:rsidR="00270F99" w:rsidRPr="00BC57FC" w:rsidRDefault="00270F99" w:rsidP="000C5C01">
      <w:pPr>
        <w:pStyle w:val="ListParagraph"/>
        <w:numPr>
          <w:ilvl w:val="0"/>
          <w:numId w:val="1"/>
        </w:numPr>
        <w:rPr>
          <w:rFonts w:asciiTheme="minorHAnsi" w:hAnsiTheme="minorHAnsi" w:cstheme="minorHAnsi"/>
          <w:sz w:val="24"/>
          <w:szCs w:val="24"/>
        </w:rPr>
      </w:pPr>
      <w:r w:rsidRPr="00BC57FC">
        <w:rPr>
          <w:rFonts w:asciiTheme="minorHAnsi" w:hAnsiTheme="minorHAnsi" w:cstheme="minorHAnsi"/>
          <w:sz w:val="24"/>
          <w:szCs w:val="24"/>
        </w:rPr>
        <w:lastRenderedPageBreak/>
        <w:t>It must be pos</w:t>
      </w:r>
      <w:r w:rsidR="00D52F27" w:rsidRPr="00BC57FC">
        <w:rPr>
          <w:rFonts w:asciiTheme="minorHAnsi" w:hAnsiTheme="minorHAnsi" w:cstheme="minorHAnsi"/>
          <w:sz w:val="24"/>
          <w:szCs w:val="24"/>
        </w:rPr>
        <w:t xml:space="preserve">sible to users of </w:t>
      </w:r>
      <w:r w:rsidR="00A6167C" w:rsidRPr="00BC57FC">
        <w:rPr>
          <w:rFonts w:asciiTheme="minorHAnsi" w:hAnsiTheme="minorHAnsi" w:cstheme="minorHAnsi"/>
          <w:sz w:val="24"/>
          <w:szCs w:val="24"/>
        </w:rPr>
        <w:t>RTT</w:t>
      </w:r>
      <w:r w:rsidR="006E59A1" w:rsidRPr="00BC57FC">
        <w:rPr>
          <w:rFonts w:asciiTheme="minorHAnsi" w:hAnsiTheme="minorHAnsi" w:cstheme="minorHAnsi"/>
          <w:sz w:val="24"/>
          <w:szCs w:val="24"/>
        </w:rPr>
        <w:t xml:space="preserve"> </w:t>
      </w:r>
      <w:r w:rsidR="00D52F27" w:rsidRPr="00BC57FC">
        <w:rPr>
          <w:rFonts w:asciiTheme="minorHAnsi" w:hAnsiTheme="minorHAnsi" w:cstheme="minorHAnsi"/>
          <w:sz w:val="24"/>
          <w:szCs w:val="24"/>
        </w:rPr>
        <w:t xml:space="preserve">to send-and-receive simultaneously.  (In other words, users </w:t>
      </w:r>
      <w:r w:rsidR="000578C6" w:rsidRPr="00BC57FC">
        <w:rPr>
          <w:rFonts w:asciiTheme="minorHAnsi" w:hAnsiTheme="minorHAnsi" w:cstheme="minorHAnsi"/>
          <w:sz w:val="24"/>
          <w:szCs w:val="24"/>
        </w:rPr>
        <w:t>must</w:t>
      </w:r>
      <w:r w:rsidR="00D52F27" w:rsidRPr="00BC57FC">
        <w:rPr>
          <w:rFonts w:asciiTheme="minorHAnsi" w:hAnsiTheme="minorHAnsi" w:cstheme="minorHAnsi"/>
          <w:sz w:val="24"/>
          <w:szCs w:val="24"/>
        </w:rPr>
        <w:t xml:space="preserve"> </w:t>
      </w:r>
      <w:r w:rsidR="008423B4" w:rsidRPr="00BC57FC">
        <w:rPr>
          <w:rFonts w:asciiTheme="minorHAnsi" w:hAnsiTheme="minorHAnsi" w:cstheme="minorHAnsi"/>
          <w:sz w:val="24"/>
          <w:szCs w:val="24"/>
        </w:rPr>
        <w:t xml:space="preserve">have the ability to </w:t>
      </w:r>
      <w:r w:rsidR="00942723" w:rsidRPr="00BC57FC">
        <w:rPr>
          <w:rFonts w:asciiTheme="minorHAnsi" w:hAnsiTheme="minorHAnsi" w:cstheme="minorHAnsi"/>
          <w:sz w:val="24"/>
          <w:szCs w:val="24"/>
        </w:rPr>
        <w:t xml:space="preserve">interject a comment or </w:t>
      </w:r>
      <w:r w:rsidR="008423B4" w:rsidRPr="00BC57FC">
        <w:rPr>
          <w:rFonts w:asciiTheme="minorHAnsi" w:hAnsiTheme="minorHAnsi" w:cstheme="minorHAnsi"/>
          <w:sz w:val="24"/>
          <w:szCs w:val="24"/>
        </w:rPr>
        <w:t>interrupt each other</w:t>
      </w:r>
      <w:r w:rsidR="00942723" w:rsidRPr="00BC57FC">
        <w:rPr>
          <w:rFonts w:asciiTheme="minorHAnsi" w:hAnsiTheme="minorHAnsi" w:cstheme="minorHAnsi"/>
          <w:sz w:val="24"/>
          <w:szCs w:val="24"/>
        </w:rPr>
        <w:t>,</w:t>
      </w:r>
      <w:r w:rsidR="008423B4" w:rsidRPr="00BC57FC">
        <w:rPr>
          <w:rFonts w:asciiTheme="minorHAnsi" w:hAnsiTheme="minorHAnsi" w:cstheme="minorHAnsi"/>
          <w:sz w:val="24"/>
          <w:szCs w:val="24"/>
        </w:rPr>
        <w:t xml:space="preserve"> and </w:t>
      </w:r>
      <w:r w:rsidR="00D52F27" w:rsidRPr="00BC57FC">
        <w:rPr>
          <w:rFonts w:asciiTheme="minorHAnsi" w:hAnsiTheme="minorHAnsi" w:cstheme="minorHAnsi"/>
          <w:sz w:val="24"/>
          <w:szCs w:val="24"/>
        </w:rPr>
        <w:t xml:space="preserve">not be required to </w:t>
      </w:r>
      <w:r w:rsidR="00942723" w:rsidRPr="00BC57FC">
        <w:rPr>
          <w:rFonts w:asciiTheme="minorHAnsi" w:hAnsiTheme="minorHAnsi" w:cstheme="minorHAnsi"/>
          <w:sz w:val="24"/>
          <w:szCs w:val="24"/>
        </w:rPr>
        <w:t>“take turns” or wait for a “GA” prompt before typing.)</w:t>
      </w:r>
    </w:p>
    <w:p w:rsidR="00377105" w:rsidRPr="00BC57FC" w:rsidRDefault="00377105" w:rsidP="000C5C01">
      <w:pPr>
        <w:pStyle w:val="ListParagraph"/>
        <w:numPr>
          <w:ilvl w:val="0"/>
          <w:numId w:val="1"/>
        </w:numPr>
        <w:rPr>
          <w:rFonts w:asciiTheme="minorHAnsi" w:hAnsiTheme="minorHAnsi" w:cstheme="minorHAnsi"/>
          <w:sz w:val="24"/>
          <w:szCs w:val="24"/>
        </w:rPr>
      </w:pPr>
      <w:r w:rsidRPr="00BC57FC">
        <w:rPr>
          <w:rFonts w:asciiTheme="minorHAnsi" w:hAnsiTheme="minorHAnsi" w:cstheme="minorHAnsi"/>
          <w:sz w:val="24"/>
          <w:szCs w:val="24"/>
        </w:rPr>
        <w:t xml:space="preserve">It must be possible for </w:t>
      </w:r>
      <w:r w:rsidR="00A6167C" w:rsidRPr="00BC57FC">
        <w:rPr>
          <w:rFonts w:asciiTheme="minorHAnsi" w:hAnsiTheme="minorHAnsi" w:cstheme="minorHAnsi"/>
          <w:sz w:val="24"/>
          <w:szCs w:val="24"/>
        </w:rPr>
        <w:t>RTT</w:t>
      </w:r>
      <w:r w:rsidR="006E59A1" w:rsidRPr="00BC57FC">
        <w:rPr>
          <w:rFonts w:asciiTheme="minorHAnsi" w:hAnsiTheme="minorHAnsi" w:cstheme="minorHAnsi"/>
          <w:sz w:val="24"/>
          <w:szCs w:val="24"/>
        </w:rPr>
        <w:t xml:space="preserve"> </w:t>
      </w:r>
      <w:r w:rsidRPr="00BC57FC">
        <w:rPr>
          <w:rFonts w:asciiTheme="minorHAnsi" w:hAnsiTheme="minorHAnsi" w:cstheme="minorHAnsi"/>
          <w:sz w:val="24"/>
          <w:szCs w:val="24"/>
        </w:rPr>
        <w:t xml:space="preserve">to be usable in conjunction with other media as part of the same communication session, for example in order to provide </w:t>
      </w:r>
      <w:r w:rsidR="00774186" w:rsidRPr="00BC57FC">
        <w:rPr>
          <w:rFonts w:asciiTheme="minorHAnsi" w:hAnsiTheme="minorHAnsi" w:cstheme="minorHAnsi"/>
          <w:sz w:val="24"/>
          <w:szCs w:val="24"/>
        </w:rPr>
        <w:t xml:space="preserve">streaming </w:t>
      </w:r>
      <w:r w:rsidRPr="00BC57FC">
        <w:rPr>
          <w:rFonts w:asciiTheme="minorHAnsi" w:hAnsiTheme="minorHAnsi" w:cstheme="minorHAnsi"/>
          <w:sz w:val="24"/>
          <w:szCs w:val="24"/>
        </w:rPr>
        <w:t xml:space="preserve">text captions in conjunction </w:t>
      </w:r>
      <w:r w:rsidR="00774186" w:rsidRPr="00BC57FC">
        <w:rPr>
          <w:rFonts w:asciiTheme="minorHAnsi" w:hAnsiTheme="minorHAnsi" w:cstheme="minorHAnsi"/>
          <w:sz w:val="24"/>
          <w:szCs w:val="24"/>
        </w:rPr>
        <w:t>with a voice-based telephone call or a video teleconference.</w:t>
      </w:r>
    </w:p>
    <w:p w:rsidR="007E7234" w:rsidRPr="00BC57FC" w:rsidRDefault="007E7234" w:rsidP="007E4377">
      <w:pPr>
        <w:rPr>
          <w:rFonts w:asciiTheme="minorHAnsi" w:hAnsiTheme="minorHAnsi" w:cstheme="minorHAnsi"/>
          <w:sz w:val="24"/>
          <w:szCs w:val="24"/>
        </w:rPr>
      </w:pPr>
    </w:p>
    <w:p w:rsidR="007E7234" w:rsidRPr="00BC57FC" w:rsidRDefault="007E7234" w:rsidP="007E4377">
      <w:pPr>
        <w:rPr>
          <w:rFonts w:asciiTheme="minorHAnsi" w:hAnsiTheme="minorHAnsi" w:cstheme="minorHAnsi"/>
          <w:sz w:val="24"/>
          <w:szCs w:val="24"/>
        </w:rPr>
      </w:pPr>
      <w:r w:rsidRPr="00BC57FC">
        <w:rPr>
          <w:rFonts w:asciiTheme="minorHAnsi" w:hAnsiTheme="minorHAnsi" w:cstheme="minorHAnsi"/>
          <w:sz w:val="24"/>
          <w:szCs w:val="24"/>
        </w:rPr>
        <w:t xml:space="preserve">WHEREAS different methods for supporting a </w:t>
      </w:r>
      <w:r w:rsidR="00A6167C" w:rsidRPr="00BC57FC">
        <w:rPr>
          <w:rFonts w:asciiTheme="minorHAnsi" w:hAnsiTheme="minorHAnsi" w:cstheme="minorHAnsi"/>
          <w:sz w:val="24"/>
          <w:szCs w:val="24"/>
        </w:rPr>
        <w:t>RTT</w:t>
      </w:r>
      <w:r w:rsidRPr="00BC57FC">
        <w:rPr>
          <w:rFonts w:asciiTheme="minorHAnsi" w:hAnsiTheme="minorHAnsi" w:cstheme="minorHAnsi"/>
          <w:sz w:val="24"/>
          <w:szCs w:val="24"/>
        </w:rPr>
        <w:t xml:space="preserve"> function in telecommunication</w:t>
      </w:r>
      <w:r w:rsidR="00F279DB" w:rsidRPr="00BC57FC">
        <w:rPr>
          <w:rFonts w:asciiTheme="minorHAnsi" w:hAnsiTheme="minorHAnsi" w:cstheme="minorHAnsi"/>
          <w:sz w:val="24"/>
          <w:szCs w:val="24"/>
        </w:rPr>
        <w:t xml:space="preserve"> and advanced communications services and equipment</w:t>
      </w:r>
      <w:r w:rsidRPr="00BC57FC">
        <w:rPr>
          <w:rFonts w:asciiTheme="minorHAnsi" w:hAnsiTheme="minorHAnsi" w:cstheme="minorHAnsi"/>
          <w:sz w:val="24"/>
          <w:szCs w:val="24"/>
        </w:rPr>
        <w:t xml:space="preserve"> have been identified</w:t>
      </w:r>
      <w:r w:rsidR="00F279DB" w:rsidRPr="00BC57FC">
        <w:rPr>
          <w:rStyle w:val="FootnoteReference"/>
          <w:rFonts w:asciiTheme="minorHAnsi" w:hAnsiTheme="minorHAnsi" w:cstheme="minorHAnsi"/>
          <w:sz w:val="24"/>
          <w:szCs w:val="24"/>
        </w:rPr>
        <w:footnoteReference w:id="7"/>
      </w:r>
      <w:r w:rsidR="00A6167C" w:rsidRPr="00BC57FC">
        <w:rPr>
          <w:rFonts w:asciiTheme="minorHAnsi" w:hAnsiTheme="minorHAnsi" w:cstheme="minorHAnsi"/>
          <w:sz w:val="24"/>
          <w:szCs w:val="24"/>
        </w:rPr>
        <w:t>;</w:t>
      </w:r>
      <w:r w:rsidR="003A478A" w:rsidRPr="00BC57FC">
        <w:rPr>
          <w:rFonts w:asciiTheme="minorHAnsi" w:hAnsiTheme="minorHAnsi" w:cstheme="minorHAnsi"/>
          <w:sz w:val="24"/>
          <w:szCs w:val="24"/>
        </w:rPr>
        <w:t xml:space="preserve"> and</w:t>
      </w:r>
    </w:p>
    <w:p w:rsidR="007E7234" w:rsidRPr="00BC57FC" w:rsidRDefault="007E7234" w:rsidP="007E4377">
      <w:pPr>
        <w:rPr>
          <w:rFonts w:asciiTheme="minorHAnsi" w:hAnsiTheme="minorHAnsi" w:cstheme="minorHAnsi"/>
          <w:sz w:val="24"/>
          <w:szCs w:val="24"/>
        </w:rPr>
      </w:pPr>
    </w:p>
    <w:p w:rsidR="007E7234" w:rsidRPr="00BC57FC" w:rsidRDefault="007E7234" w:rsidP="007E7234">
      <w:pPr>
        <w:rPr>
          <w:rFonts w:asciiTheme="minorHAnsi" w:hAnsiTheme="minorHAnsi" w:cstheme="minorHAnsi"/>
          <w:sz w:val="24"/>
          <w:szCs w:val="24"/>
        </w:rPr>
      </w:pPr>
      <w:r w:rsidRPr="00BC57FC">
        <w:rPr>
          <w:rFonts w:asciiTheme="minorHAnsi" w:hAnsiTheme="minorHAnsi" w:cstheme="minorHAnsi"/>
          <w:sz w:val="24"/>
          <w:szCs w:val="24"/>
        </w:rPr>
        <w:t xml:space="preserve">WHEREAS ensuring </w:t>
      </w:r>
      <w:r w:rsidR="00314D78" w:rsidRPr="00BC57FC">
        <w:rPr>
          <w:rFonts w:asciiTheme="minorHAnsi" w:hAnsiTheme="minorHAnsi" w:cstheme="minorHAnsi"/>
          <w:sz w:val="24"/>
          <w:szCs w:val="24"/>
        </w:rPr>
        <w:t>RTT</w:t>
      </w:r>
      <w:r w:rsidR="006E59A1" w:rsidRPr="00BC57FC">
        <w:rPr>
          <w:rFonts w:asciiTheme="minorHAnsi" w:hAnsiTheme="minorHAnsi" w:cstheme="minorHAnsi"/>
          <w:sz w:val="24"/>
          <w:szCs w:val="24"/>
        </w:rPr>
        <w:t xml:space="preserve"> </w:t>
      </w:r>
      <w:r w:rsidRPr="00BC57FC">
        <w:rPr>
          <w:rFonts w:asciiTheme="minorHAnsi" w:hAnsiTheme="minorHAnsi" w:cstheme="minorHAnsi"/>
          <w:sz w:val="24"/>
          <w:szCs w:val="24"/>
        </w:rPr>
        <w:t>interoperability among</w:t>
      </w:r>
      <w:r w:rsidR="00F279DB" w:rsidRPr="00BC57FC">
        <w:rPr>
          <w:rFonts w:asciiTheme="minorHAnsi" w:hAnsiTheme="minorHAnsi" w:cstheme="minorHAnsi"/>
          <w:sz w:val="24"/>
          <w:szCs w:val="24"/>
        </w:rPr>
        <w:t xml:space="preserve"> telecommunications and advanced communications services and equipment </w:t>
      </w:r>
      <w:r w:rsidRPr="00BC57FC">
        <w:rPr>
          <w:rFonts w:asciiTheme="minorHAnsi" w:hAnsiTheme="minorHAnsi" w:cstheme="minorHAnsi"/>
          <w:sz w:val="24"/>
          <w:szCs w:val="24"/>
        </w:rPr>
        <w:t>is a</w:t>
      </w:r>
      <w:r w:rsidR="00070A62" w:rsidRPr="00BC57FC">
        <w:rPr>
          <w:rFonts w:asciiTheme="minorHAnsi" w:hAnsiTheme="minorHAnsi" w:cstheme="minorHAnsi"/>
          <w:sz w:val="24"/>
          <w:szCs w:val="24"/>
        </w:rPr>
        <w:t>n</w:t>
      </w:r>
      <w:r w:rsidRPr="00BC57FC">
        <w:rPr>
          <w:rFonts w:asciiTheme="minorHAnsi" w:hAnsiTheme="minorHAnsi" w:cstheme="minorHAnsi"/>
          <w:sz w:val="24"/>
          <w:szCs w:val="24"/>
        </w:rPr>
        <w:t xml:space="preserve"> important objective of the Disability Advisory Committee</w:t>
      </w:r>
      <w:r w:rsidR="00A6167C" w:rsidRPr="00BC57FC">
        <w:rPr>
          <w:rFonts w:asciiTheme="minorHAnsi" w:hAnsiTheme="minorHAnsi" w:cstheme="minorHAnsi"/>
          <w:sz w:val="24"/>
          <w:szCs w:val="24"/>
        </w:rPr>
        <w:t xml:space="preserve"> (DAC);</w:t>
      </w:r>
      <w:r w:rsidR="003A478A" w:rsidRPr="00BC57FC">
        <w:rPr>
          <w:rFonts w:asciiTheme="minorHAnsi" w:hAnsiTheme="minorHAnsi" w:cstheme="minorHAnsi"/>
          <w:sz w:val="24"/>
          <w:szCs w:val="24"/>
        </w:rPr>
        <w:t xml:space="preserve"> and</w:t>
      </w:r>
    </w:p>
    <w:p w:rsidR="00070A62" w:rsidRPr="00BC57FC" w:rsidRDefault="00070A62" w:rsidP="007E7234">
      <w:pPr>
        <w:rPr>
          <w:rFonts w:asciiTheme="minorHAnsi" w:hAnsiTheme="minorHAnsi" w:cstheme="minorHAnsi"/>
          <w:sz w:val="24"/>
          <w:szCs w:val="24"/>
        </w:rPr>
      </w:pPr>
    </w:p>
    <w:p w:rsidR="00070A62" w:rsidRPr="00BC57FC" w:rsidRDefault="00070A62" w:rsidP="007E7234">
      <w:pPr>
        <w:rPr>
          <w:rFonts w:asciiTheme="minorHAnsi" w:hAnsiTheme="minorHAnsi" w:cstheme="minorHAnsi"/>
          <w:sz w:val="24"/>
          <w:szCs w:val="24"/>
        </w:rPr>
      </w:pPr>
      <w:r w:rsidRPr="00BC57FC">
        <w:rPr>
          <w:rFonts w:asciiTheme="minorHAnsi" w:hAnsiTheme="minorHAnsi" w:cstheme="minorHAnsi"/>
          <w:sz w:val="24"/>
          <w:szCs w:val="24"/>
        </w:rPr>
        <w:t xml:space="preserve">WHEREAS </w:t>
      </w:r>
      <w:r w:rsidR="00E518AC" w:rsidRPr="00BC57FC">
        <w:rPr>
          <w:rFonts w:asciiTheme="minorHAnsi" w:hAnsiTheme="minorHAnsi" w:cstheme="minorHAnsi"/>
          <w:sz w:val="24"/>
          <w:szCs w:val="24"/>
        </w:rPr>
        <w:t xml:space="preserve">the method(s) for supporting </w:t>
      </w:r>
      <w:r w:rsidR="00A6167C" w:rsidRPr="00BC57FC">
        <w:rPr>
          <w:rFonts w:asciiTheme="minorHAnsi" w:hAnsiTheme="minorHAnsi" w:cstheme="minorHAnsi"/>
          <w:sz w:val="24"/>
          <w:szCs w:val="24"/>
        </w:rPr>
        <w:t>RTT</w:t>
      </w:r>
      <w:r w:rsidR="00E518AC" w:rsidRPr="00BC57FC">
        <w:rPr>
          <w:rFonts w:asciiTheme="minorHAnsi" w:hAnsiTheme="minorHAnsi" w:cstheme="minorHAnsi"/>
          <w:sz w:val="24"/>
          <w:szCs w:val="24"/>
        </w:rPr>
        <w:t xml:space="preserve"> </w:t>
      </w:r>
      <w:r w:rsidR="000C6175" w:rsidRPr="00BC57FC">
        <w:rPr>
          <w:rFonts w:asciiTheme="minorHAnsi" w:hAnsiTheme="minorHAnsi" w:cstheme="minorHAnsi"/>
          <w:sz w:val="24"/>
          <w:szCs w:val="24"/>
        </w:rPr>
        <w:t xml:space="preserve">must </w:t>
      </w:r>
      <w:r w:rsidR="00E518AC" w:rsidRPr="00BC57FC">
        <w:rPr>
          <w:rFonts w:asciiTheme="minorHAnsi" w:hAnsiTheme="minorHAnsi" w:cstheme="minorHAnsi"/>
          <w:sz w:val="24"/>
          <w:szCs w:val="24"/>
        </w:rPr>
        <w:t>be ‘achievable’</w:t>
      </w:r>
      <w:r w:rsidR="00A6167C" w:rsidRPr="00BC57FC">
        <w:rPr>
          <w:rStyle w:val="FootnoteReference"/>
          <w:rFonts w:asciiTheme="minorHAnsi" w:hAnsiTheme="minorHAnsi" w:cstheme="minorHAnsi"/>
          <w:sz w:val="24"/>
          <w:szCs w:val="24"/>
        </w:rPr>
        <w:footnoteReference w:id="8"/>
      </w:r>
      <w:r w:rsidR="003A478A" w:rsidRPr="00BC57FC">
        <w:rPr>
          <w:rFonts w:asciiTheme="minorHAnsi" w:hAnsiTheme="minorHAnsi" w:cstheme="minorHAnsi"/>
          <w:sz w:val="24"/>
          <w:szCs w:val="24"/>
        </w:rPr>
        <w:t>; and</w:t>
      </w:r>
    </w:p>
    <w:p w:rsidR="007E7234" w:rsidRPr="00BC57FC" w:rsidRDefault="007E7234" w:rsidP="007E4377">
      <w:pPr>
        <w:rPr>
          <w:rFonts w:asciiTheme="minorHAnsi" w:hAnsiTheme="minorHAnsi" w:cstheme="minorHAnsi"/>
          <w:sz w:val="24"/>
          <w:szCs w:val="24"/>
        </w:rPr>
      </w:pPr>
    </w:p>
    <w:p w:rsidR="00A10181" w:rsidRPr="00BC57FC" w:rsidRDefault="00976048" w:rsidP="00A10181">
      <w:pPr>
        <w:rPr>
          <w:rFonts w:asciiTheme="minorHAnsi" w:hAnsiTheme="minorHAnsi" w:cstheme="minorHAnsi"/>
          <w:sz w:val="24"/>
          <w:szCs w:val="24"/>
        </w:rPr>
      </w:pPr>
      <w:r w:rsidRPr="00BC57FC">
        <w:rPr>
          <w:rFonts w:asciiTheme="minorHAnsi" w:hAnsiTheme="minorHAnsi" w:cstheme="minorHAnsi"/>
          <w:sz w:val="24"/>
          <w:szCs w:val="24"/>
        </w:rPr>
        <w:t xml:space="preserve">WHEREAS, </w:t>
      </w:r>
      <w:r w:rsidR="00306556" w:rsidRPr="00BC57FC">
        <w:rPr>
          <w:rFonts w:asciiTheme="minorHAnsi" w:hAnsiTheme="minorHAnsi" w:cstheme="minorHAnsi"/>
          <w:sz w:val="24"/>
          <w:szCs w:val="24"/>
        </w:rPr>
        <w:t>as</w:t>
      </w:r>
      <w:r w:rsidR="00DA0C8B" w:rsidRPr="00BC57FC">
        <w:rPr>
          <w:rFonts w:asciiTheme="minorHAnsi" w:hAnsiTheme="minorHAnsi" w:cstheme="minorHAnsi"/>
          <w:sz w:val="24"/>
          <w:szCs w:val="24"/>
        </w:rPr>
        <w:t xml:space="preserve"> </w:t>
      </w:r>
      <w:r w:rsidR="00E93FE4" w:rsidRPr="00BC57FC">
        <w:rPr>
          <w:rFonts w:asciiTheme="minorHAnsi" w:hAnsiTheme="minorHAnsi" w:cstheme="minorHAnsi"/>
          <w:sz w:val="24"/>
          <w:szCs w:val="24"/>
        </w:rPr>
        <w:t>new technology emerges for voice communications</w:t>
      </w:r>
      <w:r w:rsidR="00DE6D25" w:rsidRPr="00BC57FC">
        <w:rPr>
          <w:rFonts w:asciiTheme="minorHAnsi" w:hAnsiTheme="minorHAnsi" w:cstheme="minorHAnsi"/>
          <w:sz w:val="24"/>
          <w:szCs w:val="24"/>
        </w:rPr>
        <w:t>,</w:t>
      </w:r>
      <w:r w:rsidR="00E93FE4" w:rsidRPr="00BC57FC">
        <w:rPr>
          <w:rFonts w:asciiTheme="minorHAnsi" w:hAnsiTheme="minorHAnsi" w:cstheme="minorHAnsi"/>
          <w:sz w:val="24"/>
          <w:szCs w:val="24"/>
        </w:rPr>
        <w:t xml:space="preserve"> additional guidance from the </w:t>
      </w:r>
      <w:r w:rsidRPr="00BC57FC">
        <w:rPr>
          <w:rFonts w:asciiTheme="minorHAnsi" w:hAnsiTheme="minorHAnsi" w:cstheme="minorHAnsi"/>
          <w:sz w:val="24"/>
          <w:szCs w:val="24"/>
        </w:rPr>
        <w:t>FCC</w:t>
      </w:r>
      <w:r w:rsidR="00D37F5D" w:rsidRPr="00BC57FC">
        <w:rPr>
          <w:rFonts w:asciiTheme="minorHAnsi" w:hAnsiTheme="minorHAnsi" w:cstheme="minorHAnsi"/>
          <w:sz w:val="24"/>
          <w:szCs w:val="24"/>
        </w:rPr>
        <w:t>, as part of a rulemaking,</w:t>
      </w:r>
      <w:r w:rsidRPr="00BC57FC">
        <w:rPr>
          <w:rFonts w:asciiTheme="minorHAnsi" w:hAnsiTheme="minorHAnsi" w:cstheme="minorHAnsi"/>
          <w:sz w:val="24"/>
          <w:szCs w:val="24"/>
        </w:rPr>
        <w:t xml:space="preserve"> is necessary to reflect changing consumer behavior and preferences </w:t>
      </w:r>
      <w:r w:rsidR="00D37F5D" w:rsidRPr="00BC57FC">
        <w:rPr>
          <w:rFonts w:asciiTheme="minorHAnsi" w:hAnsiTheme="minorHAnsi" w:cstheme="minorHAnsi"/>
          <w:sz w:val="24"/>
          <w:szCs w:val="24"/>
        </w:rPr>
        <w:t xml:space="preserve">for the transition from </w:t>
      </w:r>
      <w:r w:rsidRPr="00BC57FC">
        <w:rPr>
          <w:rFonts w:asciiTheme="minorHAnsi" w:hAnsiTheme="minorHAnsi" w:cstheme="minorHAnsi"/>
          <w:sz w:val="24"/>
          <w:szCs w:val="24"/>
        </w:rPr>
        <w:t>TTY technologies</w:t>
      </w:r>
      <w:r w:rsidR="00D37F5D" w:rsidRPr="00BC57FC">
        <w:rPr>
          <w:rFonts w:asciiTheme="minorHAnsi" w:hAnsiTheme="minorHAnsi" w:cstheme="minorHAnsi"/>
          <w:sz w:val="24"/>
          <w:szCs w:val="24"/>
        </w:rPr>
        <w:t xml:space="preserve"> to RTT</w:t>
      </w:r>
      <w:r w:rsidRPr="00BC57FC">
        <w:rPr>
          <w:rFonts w:asciiTheme="minorHAnsi" w:hAnsiTheme="minorHAnsi" w:cstheme="minorHAnsi"/>
          <w:sz w:val="24"/>
          <w:szCs w:val="24"/>
        </w:rPr>
        <w:t>; and</w:t>
      </w:r>
    </w:p>
    <w:p w:rsidR="006C676A" w:rsidRPr="00BC57FC" w:rsidRDefault="006C676A" w:rsidP="00A10181">
      <w:pPr>
        <w:rPr>
          <w:rFonts w:asciiTheme="minorHAnsi" w:hAnsiTheme="minorHAnsi" w:cstheme="minorHAnsi"/>
          <w:sz w:val="24"/>
          <w:szCs w:val="24"/>
        </w:rPr>
      </w:pPr>
    </w:p>
    <w:p w:rsidR="006C676A" w:rsidRPr="00BC57FC" w:rsidRDefault="006C676A" w:rsidP="00A10181">
      <w:pPr>
        <w:rPr>
          <w:rFonts w:asciiTheme="minorHAnsi" w:hAnsiTheme="minorHAnsi" w:cstheme="minorHAnsi"/>
          <w:sz w:val="24"/>
          <w:szCs w:val="24"/>
        </w:rPr>
      </w:pPr>
      <w:r w:rsidRPr="00BC57FC">
        <w:rPr>
          <w:rFonts w:asciiTheme="minorHAnsi" w:hAnsiTheme="minorHAnsi" w:cstheme="minorHAnsi"/>
          <w:sz w:val="24"/>
          <w:szCs w:val="24"/>
        </w:rPr>
        <w:t>WHEREAS</w:t>
      </w:r>
      <w:r w:rsidR="004A333A" w:rsidRPr="00BC57FC">
        <w:rPr>
          <w:rFonts w:asciiTheme="minorHAnsi" w:hAnsiTheme="minorHAnsi" w:cstheme="minorHAnsi"/>
          <w:sz w:val="24"/>
          <w:szCs w:val="24"/>
        </w:rPr>
        <w:t>,</w:t>
      </w:r>
      <w:r w:rsidRPr="00BC57FC">
        <w:rPr>
          <w:rFonts w:asciiTheme="minorHAnsi" w:hAnsiTheme="minorHAnsi" w:cstheme="minorHAnsi"/>
          <w:sz w:val="24"/>
          <w:szCs w:val="24"/>
        </w:rPr>
        <w:t xml:space="preserve"> the </w:t>
      </w:r>
      <w:r w:rsidR="00A613F7" w:rsidRPr="00BC57FC">
        <w:rPr>
          <w:rFonts w:asciiTheme="minorHAnsi" w:hAnsiTheme="minorHAnsi" w:cstheme="minorHAnsi"/>
          <w:sz w:val="24"/>
          <w:szCs w:val="24"/>
        </w:rPr>
        <w:t>FCC has recognized the limitations of TTY on some wireless networks</w:t>
      </w:r>
      <w:r w:rsidR="004A333A" w:rsidRPr="00BC57FC">
        <w:rPr>
          <w:rFonts w:asciiTheme="minorHAnsi" w:hAnsiTheme="minorHAnsi" w:cstheme="minorHAnsi"/>
          <w:sz w:val="24"/>
          <w:szCs w:val="24"/>
        </w:rPr>
        <w:t>, while also recognizing the potential of RTT services;</w:t>
      </w:r>
      <w:r w:rsidR="004A333A" w:rsidRPr="00BC57FC">
        <w:rPr>
          <w:rStyle w:val="FootnoteReference"/>
          <w:rFonts w:asciiTheme="minorHAnsi" w:hAnsiTheme="minorHAnsi" w:cstheme="minorHAnsi"/>
          <w:sz w:val="24"/>
          <w:szCs w:val="24"/>
        </w:rPr>
        <w:footnoteReference w:id="9"/>
      </w:r>
      <w:r w:rsidR="00A613F7" w:rsidRPr="00BC57FC">
        <w:rPr>
          <w:rFonts w:asciiTheme="minorHAnsi" w:hAnsiTheme="minorHAnsi" w:cstheme="minorHAnsi"/>
          <w:sz w:val="24"/>
          <w:szCs w:val="24"/>
        </w:rPr>
        <w:t xml:space="preserve"> </w:t>
      </w:r>
      <w:r w:rsidR="00F84579" w:rsidRPr="00BC57FC">
        <w:rPr>
          <w:rFonts w:asciiTheme="minorHAnsi" w:hAnsiTheme="minorHAnsi" w:cstheme="minorHAnsi"/>
          <w:sz w:val="24"/>
          <w:szCs w:val="24"/>
        </w:rPr>
        <w:t>and</w:t>
      </w:r>
    </w:p>
    <w:p w:rsidR="00FE75D4" w:rsidRPr="00BC57FC" w:rsidRDefault="00FE75D4" w:rsidP="00A10181">
      <w:pPr>
        <w:rPr>
          <w:rFonts w:asciiTheme="minorHAnsi" w:hAnsiTheme="minorHAnsi" w:cstheme="minorHAnsi"/>
          <w:sz w:val="24"/>
          <w:szCs w:val="24"/>
        </w:rPr>
      </w:pPr>
    </w:p>
    <w:p w:rsidR="00FE75D4" w:rsidRPr="00BC57FC" w:rsidRDefault="00FE75D4" w:rsidP="00A10181">
      <w:pPr>
        <w:rPr>
          <w:rFonts w:asciiTheme="minorHAnsi" w:hAnsiTheme="minorHAnsi" w:cstheme="minorHAnsi"/>
          <w:sz w:val="24"/>
          <w:szCs w:val="24"/>
        </w:rPr>
      </w:pPr>
      <w:r w:rsidRPr="00BC57FC">
        <w:rPr>
          <w:rFonts w:asciiTheme="minorHAnsi" w:hAnsiTheme="minorHAnsi" w:cstheme="minorHAnsi"/>
          <w:sz w:val="24"/>
          <w:szCs w:val="24"/>
        </w:rPr>
        <w:t xml:space="preserve">WHEREAS, </w:t>
      </w:r>
      <w:r w:rsidR="00D047A5" w:rsidRPr="00BC57FC">
        <w:rPr>
          <w:rFonts w:asciiTheme="minorHAnsi" w:hAnsiTheme="minorHAnsi" w:cstheme="minorHAnsi"/>
          <w:sz w:val="24"/>
          <w:szCs w:val="24"/>
        </w:rPr>
        <w:t>t</w:t>
      </w:r>
      <w:r w:rsidRPr="00BC57FC">
        <w:rPr>
          <w:rFonts w:asciiTheme="minorHAnsi" w:hAnsiTheme="minorHAnsi" w:cstheme="minorHAnsi"/>
          <w:sz w:val="24"/>
          <w:szCs w:val="24"/>
        </w:rPr>
        <w:t>he availability of RTT as a native functionality across</w:t>
      </w:r>
      <w:r w:rsidR="00B430B1" w:rsidRPr="00BC57FC">
        <w:rPr>
          <w:rFonts w:asciiTheme="minorHAnsi" w:hAnsiTheme="minorHAnsi" w:cstheme="minorHAnsi"/>
          <w:sz w:val="24"/>
          <w:szCs w:val="24"/>
        </w:rPr>
        <w:t xml:space="preserve"> telecommunications and advanced communications</w:t>
      </w:r>
      <w:r w:rsidRPr="00BC57FC">
        <w:rPr>
          <w:rFonts w:asciiTheme="minorHAnsi" w:hAnsiTheme="minorHAnsi" w:cstheme="minorHAnsi"/>
          <w:sz w:val="24"/>
          <w:szCs w:val="24"/>
        </w:rPr>
        <w:t xml:space="preserve"> services and equipment is </w:t>
      </w:r>
      <w:r w:rsidR="00D047A5" w:rsidRPr="00BC57FC">
        <w:rPr>
          <w:rFonts w:asciiTheme="minorHAnsi" w:hAnsiTheme="minorHAnsi" w:cstheme="minorHAnsi"/>
          <w:sz w:val="24"/>
          <w:szCs w:val="24"/>
        </w:rPr>
        <w:t>under various stages of development</w:t>
      </w:r>
      <w:r w:rsidRPr="00BC57FC">
        <w:rPr>
          <w:rFonts w:asciiTheme="minorHAnsi" w:hAnsiTheme="minorHAnsi" w:cstheme="minorHAnsi"/>
          <w:sz w:val="24"/>
          <w:szCs w:val="24"/>
        </w:rPr>
        <w:t>; and</w:t>
      </w:r>
    </w:p>
    <w:p w:rsidR="006C676A" w:rsidRPr="00BC57FC" w:rsidRDefault="006C676A" w:rsidP="00A10181">
      <w:pPr>
        <w:rPr>
          <w:rFonts w:asciiTheme="minorHAnsi" w:hAnsiTheme="minorHAnsi" w:cstheme="minorHAnsi"/>
          <w:sz w:val="24"/>
          <w:szCs w:val="24"/>
        </w:rPr>
      </w:pPr>
    </w:p>
    <w:p w:rsidR="00A10181" w:rsidRPr="00BC57FC" w:rsidRDefault="00A10181" w:rsidP="00CD05F7">
      <w:pPr>
        <w:rPr>
          <w:rFonts w:asciiTheme="minorHAnsi" w:hAnsiTheme="minorHAnsi" w:cstheme="minorHAnsi"/>
          <w:sz w:val="24"/>
          <w:szCs w:val="24"/>
        </w:rPr>
      </w:pPr>
      <w:r w:rsidRPr="00BC57FC">
        <w:rPr>
          <w:rFonts w:asciiTheme="minorHAnsi" w:hAnsiTheme="minorHAnsi" w:cstheme="minorHAnsi"/>
          <w:sz w:val="24"/>
          <w:szCs w:val="24"/>
        </w:rPr>
        <w:t>WHEREAS</w:t>
      </w:r>
      <w:r w:rsidR="0031213D" w:rsidRPr="00BC57FC">
        <w:rPr>
          <w:rFonts w:asciiTheme="minorHAnsi" w:hAnsiTheme="minorHAnsi" w:cstheme="minorHAnsi"/>
          <w:sz w:val="24"/>
          <w:szCs w:val="24"/>
        </w:rPr>
        <w:t>, the DAC has</w:t>
      </w:r>
      <w:r w:rsidR="00CD05F7" w:rsidRPr="00BC57FC">
        <w:rPr>
          <w:rFonts w:asciiTheme="minorHAnsi" w:hAnsiTheme="minorHAnsi" w:cstheme="minorHAnsi"/>
          <w:sz w:val="24"/>
          <w:szCs w:val="24"/>
        </w:rPr>
        <w:t xml:space="preserve"> recommended that the FCC initiate a rulemaking to explore the practical and legal questions raised by a transition from TTY technology to RTT or other next-generation text-based communications solutions and its impact on consumers with disabilities, service providers and manufacturers.</w:t>
      </w:r>
      <w:r w:rsidR="00CD05F7" w:rsidRPr="00BC57FC">
        <w:rPr>
          <w:rStyle w:val="FootnoteReference"/>
          <w:rFonts w:asciiTheme="minorHAnsi" w:hAnsiTheme="minorHAnsi" w:cstheme="minorHAnsi"/>
          <w:sz w:val="24"/>
          <w:szCs w:val="24"/>
        </w:rPr>
        <w:footnoteReference w:id="10"/>
      </w:r>
      <w:r w:rsidR="00CD05F7" w:rsidRPr="00BC57FC" w:rsidDel="00CD05F7">
        <w:rPr>
          <w:rFonts w:asciiTheme="minorHAnsi" w:hAnsiTheme="minorHAnsi" w:cstheme="minorHAnsi"/>
          <w:sz w:val="24"/>
          <w:szCs w:val="24"/>
        </w:rPr>
        <w:t xml:space="preserve"> </w:t>
      </w:r>
    </w:p>
    <w:p w:rsidR="00070A62" w:rsidRPr="00BC57FC" w:rsidRDefault="00070A62" w:rsidP="007E4377">
      <w:pPr>
        <w:rPr>
          <w:rFonts w:asciiTheme="minorHAnsi" w:hAnsiTheme="minorHAnsi" w:cstheme="minorHAnsi"/>
          <w:sz w:val="24"/>
          <w:szCs w:val="24"/>
        </w:rPr>
      </w:pPr>
    </w:p>
    <w:p w:rsidR="004A077D" w:rsidRPr="00BC57FC" w:rsidRDefault="007D56CA" w:rsidP="004A077D">
      <w:pPr>
        <w:rPr>
          <w:rFonts w:asciiTheme="minorHAnsi" w:hAnsiTheme="minorHAnsi" w:cstheme="minorHAnsi"/>
          <w:sz w:val="24"/>
          <w:szCs w:val="24"/>
        </w:rPr>
      </w:pPr>
      <w:r w:rsidRPr="00BC57FC">
        <w:rPr>
          <w:rFonts w:asciiTheme="minorHAnsi" w:hAnsiTheme="minorHAnsi" w:cstheme="minorHAnsi"/>
          <w:sz w:val="24"/>
          <w:szCs w:val="24"/>
        </w:rPr>
        <w:lastRenderedPageBreak/>
        <w:t xml:space="preserve">1. </w:t>
      </w:r>
      <w:r w:rsidR="00870CB1" w:rsidRPr="00BC57FC">
        <w:rPr>
          <w:rFonts w:asciiTheme="minorHAnsi" w:hAnsiTheme="minorHAnsi" w:cstheme="minorHAnsi"/>
          <w:sz w:val="24"/>
          <w:szCs w:val="24"/>
        </w:rPr>
        <w:t xml:space="preserve">RECOMMENDED, </w:t>
      </w:r>
      <w:r w:rsidR="00337BAA" w:rsidRPr="00BC57FC">
        <w:rPr>
          <w:rFonts w:asciiTheme="minorHAnsi" w:hAnsiTheme="minorHAnsi" w:cstheme="minorHAnsi"/>
          <w:sz w:val="24"/>
          <w:szCs w:val="24"/>
        </w:rPr>
        <w:t xml:space="preserve">as part of </w:t>
      </w:r>
      <w:r w:rsidR="00272A1D" w:rsidRPr="00BC57FC">
        <w:rPr>
          <w:rFonts w:asciiTheme="minorHAnsi" w:hAnsiTheme="minorHAnsi" w:cstheme="minorHAnsi"/>
          <w:sz w:val="24"/>
          <w:szCs w:val="24"/>
        </w:rPr>
        <w:t>a</w:t>
      </w:r>
      <w:r w:rsidR="00337BAA" w:rsidRPr="00BC57FC">
        <w:rPr>
          <w:rFonts w:asciiTheme="minorHAnsi" w:hAnsiTheme="minorHAnsi" w:cstheme="minorHAnsi"/>
          <w:sz w:val="24"/>
          <w:szCs w:val="24"/>
        </w:rPr>
        <w:t xml:space="preserve"> rulemaking, the FCC should con</w:t>
      </w:r>
      <w:r w:rsidR="00337BAA" w:rsidRPr="00BC57FC">
        <w:rPr>
          <w:rFonts w:asciiTheme="minorHAnsi" w:hAnsiTheme="minorHAnsi" w:cstheme="minorHAnsi"/>
          <w:color w:val="auto"/>
          <w:sz w:val="24"/>
          <w:szCs w:val="24"/>
        </w:rPr>
        <w:t xml:space="preserve">sider </w:t>
      </w:r>
      <w:r w:rsidR="008B6753" w:rsidRPr="00BC57FC">
        <w:rPr>
          <w:rFonts w:asciiTheme="minorHAnsi" w:hAnsiTheme="minorHAnsi" w:cstheme="minorHAnsi"/>
          <w:color w:val="auto"/>
          <w:sz w:val="24"/>
          <w:szCs w:val="24"/>
        </w:rPr>
        <w:t>under what circumstances</w:t>
      </w:r>
      <w:r w:rsidR="006779C1" w:rsidRPr="00BC57FC">
        <w:rPr>
          <w:rFonts w:asciiTheme="minorHAnsi" w:hAnsiTheme="minorHAnsi" w:cstheme="minorHAnsi"/>
          <w:color w:val="auto"/>
          <w:sz w:val="24"/>
          <w:szCs w:val="24"/>
        </w:rPr>
        <w:t xml:space="preserve"> </w:t>
      </w:r>
      <w:r w:rsidR="00834459" w:rsidRPr="00BC57FC">
        <w:rPr>
          <w:rFonts w:asciiTheme="minorHAnsi" w:hAnsiTheme="minorHAnsi" w:cstheme="minorHAnsi"/>
          <w:color w:val="auto"/>
          <w:sz w:val="24"/>
          <w:szCs w:val="24"/>
        </w:rPr>
        <w:t xml:space="preserve"> </w:t>
      </w:r>
      <w:r w:rsidR="000C6175" w:rsidRPr="00BC57FC">
        <w:rPr>
          <w:rFonts w:asciiTheme="minorHAnsi" w:hAnsiTheme="minorHAnsi" w:cstheme="minorHAnsi"/>
          <w:sz w:val="24"/>
          <w:szCs w:val="24"/>
        </w:rPr>
        <w:t xml:space="preserve">telecommunications and advanced communications services and equipment </w:t>
      </w:r>
      <w:r w:rsidR="00337BAA" w:rsidRPr="00BC57FC">
        <w:rPr>
          <w:rFonts w:asciiTheme="minorHAnsi" w:hAnsiTheme="minorHAnsi" w:cstheme="minorHAnsi"/>
          <w:sz w:val="24"/>
          <w:szCs w:val="24"/>
        </w:rPr>
        <w:t xml:space="preserve">should </w:t>
      </w:r>
      <w:r w:rsidR="000C6175" w:rsidRPr="00BC57FC">
        <w:rPr>
          <w:rFonts w:asciiTheme="minorHAnsi" w:hAnsiTheme="minorHAnsi" w:cstheme="minorHAnsi"/>
          <w:sz w:val="24"/>
          <w:szCs w:val="24"/>
        </w:rPr>
        <w:t>support RTT</w:t>
      </w:r>
      <w:r w:rsidR="00191EC0" w:rsidRPr="00BC57FC">
        <w:rPr>
          <w:rFonts w:asciiTheme="minorHAnsi" w:hAnsiTheme="minorHAnsi" w:cstheme="minorHAnsi"/>
          <w:sz w:val="24"/>
          <w:szCs w:val="24"/>
        </w:rPr>
        <w:t xml:space="preserve"> as a native function</w:t>
      </w:r>
      <w:r w:rsidR="00D0104C" w:rsidRPr="00BC57FC">
        <w:rPr>
          <w:rStyle w:val="FootnoteReference"/>
          <w:rFonts w:asciiTheme="minorHAnsi" w:hAnsiTheme="minorHAnsi" w:cstheme="minorHAnsi"/>
          <w:sz w:val="24"/>
          <w:szCs w:val="24"/>
        </w:rPr>
        <w:footnoteReference w:id="11"/>
      </w:r>
      <w:r w:rsidR="000C6175" w:rsidRPr="00BC57FC">
        <w:rPr>
          <w:rFonts w:asciiTheme="minorHAnsi" w:hAnsiTheme="minorHAnsi" w:cstheme="minorHAnsi"/>
          <w:sz w:val="24"/>
          <w:szCs w:val="24"/>
        </w:rPr>
        <w:t xml:space="preserve">, unless such equipment does </w:t>
      </w:r>
      <w:r w:rsidR="00CE159D" w:rsidRPr="00BC57FC">
        <w:rPr>
          <w:rFonts w:asciiTheme="minorHAnsi" w:hAnsiTheme="minorHAnsi" w:cstheme="minorHAnsi"/>
          <w:sz w:val="24"/>
          <w:szCs w:val="24"/>
        </w:rPr>
        <w:t xml:space="preserve">not </w:t>
      </w:r>
      <w:r w:rsidR="00BD066E" w:rsidRPr="00BC57FC">
        <w:rPr>
          <w:rFonts w:asciiTheme="minorHAnsi" w:hAnsiTheme="minorHAnsi" w:cstheme="minorHAnsi"/>
          <w:sz w:val="24"/>
          <w:szCs w:val="24"/>
        </w:rPr>
        <w:t>support any way to generate</w:t>
      </w:r>
      <w:r w:rsidR="000C6175" w:rsidRPr="00BC57FC">
        <w:rPr>
          <w:rFonts w:asciiTheme="minorHAnsi" w:hAnsiTheme="minorHAnsi" w:cstheme="minorHAnsi"/>
          <w:sz w:val="24"/>
          <w:szCs w:val="24"/>
        </w:rPr>
        <w:t>, present, receive or display</w:t>
      </w:r>
      <w:r w:rsidR="00BD066E" w:rsidRPr="00BC57FC">
        <w:rPr>
          <w:rFonts w:asciiTheme="minorHAnsi" w:hAnsiTheme="minorHAnsi" w:cstheme="minorHAnsi"/>
          <w:sz w:val="24"/>
          <w:szCs w:val="24"/>
        </w:rPr>
        <w:t xml:space="preserve"> text for other purposes</w:t>
      </w:r>
      <w:r w:rsidR="00FA59B6" w:rsidRPr="00BC57FC">
        <w:rPr>
          <w:rFonts w:asciiTheme="minorHAnsi" w:hAnsiTheme="minorHAnsi" w:cstheme="minorHAnsi"/>
          <w:sz w:val="24"/>
          <w:szCs w:val="24"/>
        </w:rPr>
        <w:t xml:space="preserve">; </w:t>
      </w:r>
      <w:r w:rsidR="004A077D" w:rsidRPr="00BC57FC">
        <w:rPr>
          <w:rFonts w:asciiTheme="minorHAnsi" w:hAnsiTheme="minorHAnsi" w:cstheme="minorHAnsi"/>
          <w:sz w:val="24"/>
          <w:szCs w:val="24"/>
        </w:rPr>
        <w:t>and</w:t>
      </w:r>
    </w:p>
    <w:p w:rsidR="004A077D" w:rsidRPr="00BC57FC" w:rsidRDefault="004A077D" w:rsidP="00ED788C">
      <w:pPr>
        <w:rPr>
          <w:rFonts w:asciiTheme="minorHAnsi" w:hAnsiTheme="minorHAnsi" w:cstheme="minorHAnsi"/>
          <w:color w:val="auto"/>
          <w:sz w:val="24"/>
          <w:szCs w:val="24"/>
        </w:rPr>
      </w:pPr>
    </w:p>
    <w:p w:rsidR="004A077D" w:rsidRPr="00BC57FC" w:rsidRDefault="007D56CA" w:rsidP="004A077D">
      <w:pPr>
        <w:rPr>
          <w:rFonts w:asciiTheme="minorHAnsi" w:hAnsiTheme="minorHAnsi" w:cstheme="minorHAnsi"/>
          <w:color w:val="auto"/>
          <w:sz w:val="24"/>
          <w:szCs w:val="24"/>
        </w:rPr>
      </w:pPr>
      <w:r w:rsidRPr="00BC57FC">
        <w:rPr>
          <w:rFonts w:asciiTheme="minorHAnsi" w:hAnsiTheme="minorHAnsi" w:cstheme="minorHAnsi"/>
          <w:color w:val="auto"/>
          <w:sz w:val="24"/>
          <w:szCs w:val="24"/>
        </w:rPr>
        <w:t xml:space="preserve">2. </w:t>
      </w:r>
      <w:r w:rsidR="004A077D" w:rsidRPr="00BC57FC">
        <w:rPr>
          <w:rFonts w:asciiTheme="minorHAnsi" w:hAnsiTheme="minorHAnsi" w:cstheme="minorHAnsi"/>
          <w:color w:val="auto"/>
          <w:sz w:val="24"/>
          <w:szCs w:val="24"/>
        </w:rPr>
        <w:t>RECOMMENDED further,</w:t>
      </w:r>
      <w:r w:rsidR="00337BAA" w:rsidRPr="00BC57FC">
        <w:rPr>
          <w:rFonts w:asciiTheme="minorHAnsi" w:hAnsiTheme="minorHAnsi" w:cstheme="minorHAnsi"/>
          <w:sz w:val="24"/>
          <w:szCs w:val="24"/>
        </w:rPr>
        <w:t xml:space="preserve"> as part of the rulemaking, the FCC should consider how to ensure </w:t>
      </w:r>
      <w:r w:rsidR="004A077D" w:rsidRPr="00BC57FC">
        <w:rPr>
          <w:rFonts w:asciiTheme="minorHAnsi" w:hAnsiTheme="minorHAnsi" w:cstheme="minorHAnsi"/>
          <w:color w:val="auto"/>
          <w:sz w:val="24"/>
          <w:szCs w:val="24"/>
        </w:rPr>
        <w:t xml:space="preserve">that </w:t>
      </w:r>
      <w:r w:rsidR="00337BAA" w:rsidRPr="00BC57FC">
        <w:rPr>
          <w:rFonts w:asciiTheme="minorHAnsi" w:hAnsiTheme="minorHAnsi" w:cstheme="minorHAnsi"/>
          <w:color w:val="auto"/>
          <w:sz w:val="24"/>
          <w:szCs w:val="24"/>
        </w:rPr>
        <w:t xml:space="preserve">a provider of telecommunications </w:t>
      </w:r>
      <w:r w:rsidR="00D0104C" w:rsidRPr="00BC57FC">
        <w:rPr>
          <w:rFonts w:asciiTheme="minorHAnsi" w:hAnsiTheme="minorHAnsi" w:cstheme="minorHAnsi"/>
          <w:color w:val="auto"/>
          <w:sz w:val="24"/>
          <w:szCs w:val="24"/>
        </w:rPr>
        <w:t>or</w:t>
      </w:r>
      <w:r w:rsidR="00337BAA" w:rsidRPr="00BC57FC">
        <w:rPr>
          <w:rFonts w:asciiTheme="minorHAnsi" w:hAnsiTheme="minorHAnsi" w:cstheme="minorHAnsi"/>
          <w:color w:val="auto"/>
          <w:sz w:val="24"/>
          <w:szCs w:val="24"/>
        </w:rPr>
        <w:t xml:space="preserve"> advanced communications services </w:t>
      </w:r>
      <w:r w:rsidR="004A077D" w:rsidRPr="00BC57FC">
        <w:rPr>
          <w:rFonts w:asciiTheme="minorHAnsi" w:hAnsiTheme="minorHAnsi" w:cstheme="minorHAnsi"/>
          <w:color w:val="auto"/>
          <w:sz w:val="24"/>
          <w:szCs w:val="24"/>
        </w:rPr>
        <w:t>not impede or impair RTT communication</w:t>
      </w:r>
      <w:r w:rsidR="00E4594C" w:rsidRPr="00BC57FC">
        <w:rPr>
          <w:rFonts w:asciiTheme="minorHAnsi" w:hAnsiTheme="minorHAnsi" w:cstheme="minorHAnsi"/>
          <w:color w:val="auto"/>
          <w:sz w:val="24"/>
          <w:szCs w:val="24"/>
        </w:rPr>
        <w:t>, consistent with</w:t>
      </w:r>
      <w:r w:rsidR="00FA59B6" w:rsidRPr="00BC57FC">
        <w:rPr>
          <w:rFonts w:asciiTheme="minorHAnsi" w:hAnsiTheme="minorHAnsi" w:cstheme="minorHAnsi"/>
          <w:color w:val="auto"/>
          <w:sz w:val="24"/>
          <w:szCs w:val="24"/>
        </w:rPr>
        <w:t xml:space="preserve"> </w:t>
      </w:r>
      <w:r w:rsidR="00B664CA" w:rsidRPr="00BC57FC">
        <w:rPr>
          <w:rFonts w:asciiTheme="minorHAnsi" w:hAnsiTheme="minorHAnsi" w:cstheme="minorHAnsi"/>
          <w:sz w:val="24"/>
          <w:szCs w:val="24"/>
        </w:rPr>
        <w:t xml:space="preserve">47 USC </w:t>
      </w:r>
      <w:r w:rsidR="00B664CA" w:rsidRPr="00BC57FC">
        <w:rPr>
          <w:rFonts w:asciiTheme="minorHAnsi" w:hAnsiTheme="minorHAnsi" w:cstheme="minorHAnsi"/>
          <w:color w:val="auto"/>
          <w:sz w:val="24"/>
          <w:szCs w:val="24"/>
        </w:rPr>
        <w:t>§</w:t>
      </w:r>
      <w:r w:rsidR="00B664CA" w:rsidRPr="00BC57FC">
        <w:rPr>
          <w:rFonts w:asciiTheme="minorHAnsi" w:hAnsiTheme="minorHAnsi" w:cstheme="minorHAnsi"/>
          <w:sz w:val="24"/>
          <w:szCs w:val="24"/>
        </w:rPr>
        <w:t xml:space="preserve">251(a)(2) and </w:t>
      </w:r>
      <w:r w:rsidR="001C553D" w:rsidRPr="00BC57FC">
        <w:rPr>
          <w:rFonts w:asciiTheme="minorHAnsi" w:hAnsiTheme="minorHAnsi" w:cstheme="minorHAnsi"/>
          <w:color w:val="auto"/>
          <w:sz w:val="24"/>
          <w:szCs w:val="24"/>
        </w:rPr>
        <w:t>47 U.S.C. §617(d)</w:t>
      </w:r>
      <w:r w:rsidR="00FA59B6" w:rsidRPr="00BC57FC">
        <w:rPr>
          <w:rFonts w:asciiTheme="minorHAnsi" w:hAnsiTheme="minorHAnsi" w:cstheme="minorHAnsi"/>
          <w:color w:val="auto"/>
          <w:sz w:val="24"/>
          <w:szCs w:val="24"/>
        </w:rPr>
        <w:t>; and</w:t>
      </w:r>
    </w:p>
    <w:p w:rsidR="00B2722E" w:rsidRPr="00BC57FC" w:rsidRDefault="00B2722E" w:rsidP="00ED788C">
      <w:pPr>
        <w:rPr>
          <w:rFonts w:asciiTheme="minorHAnsi" w:hAnsiTheme="minorHAnsi" w:cstheme="minorHAnsi"/>
          <w:sz w:val="24"/>
          <w:szCs w:val="24"/>
        </w:rPr>
      </w:pPr>
    </w:p>
    <w:p w:rsidR="00BB5A49" w:rsidRPr="00BC57FC" w:rsidRDefault="007D56CA" w:rsidP="00BB5A49">
      <w:pPr>
        <w:rPr>
          <w:rFonts w:asciiTheme="minorHAnsi" w:hAnsiTheme="minorHAnsi" w:cstheme="minorHAnsi"/>
          <w:sz w:val="24"/>
          <w:szCs w:val="24"/>
        </w:rPr>
      </w:pPr>
      <w:r w:rsidRPr="00BC57FC">
        <w:rPr>
          <w:rFonts w:asciiTheme="minorHAnsi" w:hAnsiTheme="minorHAnsi" w:cstheme="minorHAnsi"/>
          <w:sz w:val="24"/>
          <w:szCs w:val="24"/>
        </w:rPr>
        <w:t xml:space="preserve">3. </w:t>
      </w:r>
      <w:r w:rsidR="00BB5A49" w:rsidRPr="00BC57FC">
        <w:rPr>
          <w:rFonts w:asciiTheme="minorHAnsi" w:hAnsiTheme="minorHAnsi" w:cstheme="minorHAnsi"/>
          <w:sz w:val="24"/>
          <w:szCs w:val="24"/>
        </w:rPr>
        <w:t>RECOMMENDED</w:t>
      </w:r>
      <w:r w:rsidR="00350EC7" w:rsidRPr="00BC57FC">
        <w:rPr>
          <w:rFonts w:asciiTheme="minorHAnsi" w:hAnsiTheme="minorHAnsi" w:cstheme="minorHAnsi"/>
          <w:sz w:val="24"/>
          <w:szCs w:val="24"/>
        </w:rPr>
        <w:t xml:space="preserve"> further</w:t>
      </w:r>
      <w:r w:rsidR="00BB5A49" w:rsidRPr="00BC57FC">
        <w:rPr>
          <w:rFonts w:asciiTheme="minorHAnsi" w:hAnsiTheme="minorHAnsi" w:cstheme="minorHAnsi"/>
          <w:sz w:val="24"/>
          <w:szCs w:val="24"/>
        </w:rPr>
        <w:t xml:space="preserve">, </w:t>
      </w:r>
      <w:r w:rsidR="00674083" w:rsidRPr="00BC57FC">
        <w:rPr>
          <w:rFonts w:asciiTheme="minorHAnsi" w:hAnsiTheme="minorHAnsi" w:cstheme="minorHAnsi"/>
          <w:sz w:val="24"/>
          <w:szCs w:val="24"/>
        </w:rPr>
        <w:t xml:space="preserve">as part of the rulemaking, the FCC should consider an appropriate </w:t>
      </w:r>
      <w:r w:rsidR="00BB5A49" w:rsidRPr="00BC57FC">
        <w:rPr>
          <w:rFonts w:asciiTheme="minorHAnsi" w:hAnsiTheme="minorHAnsi" w:cstheme="minorHAnsi"/>
          <w:sz w:val="24"/>
          <w:szCs w:val="24"/>
        </w:rPr>
        <w:t xml:space="preserve">transition period </w:t>
      </w:r>
      <w:r w:rsidR="00191EC0" w:rsidRPr="00BC57FC">
        <w:rPr>
          <w:rFonts w:asciiTheme="minorHAnsi" w:hAnsiTheme="minorHAnsi" w:cstheme="minorHAnsi"/>
          <w:sz w:val="24"/>
          <w:szCs w:val="24"/>
        </w:rPr>
        <w:t>for manufacturers and providers of telecommunications and</w:t>
      </w:r>
      <w:r w:rsidR="00B430B1" w:rsidRPr="00BC57FC">
        <w:rPr>
          <w:rFonts w:asciiTheme="minorHAnsi" w:hAnsiTheme="minorHAnsi" w:cstheme="minorHAnsi"/>
          <w:sz w:val="24"/>
          <w:szCs w:val="24"/>
        </w:rPr>
        <w:t xml:space="preserve"> </w:t>
      </w:r>
      <w:r w:rsidR="00191EC0" w:rsidRPr="00BC57FC">
        <w:rPr>
          <w:rFonts w:asciiTheme="minorHAnsi" w:hAnsiTheme="minorHAnsi" w:cstheme="minorHAnsi"/>
          <w:sz w:val="24"/>
          <w:szCs w:val="24"/>
        </w:rPr>
        <w:t>advanced communications services and equipment to support RTT as a native f</w:t>
      </w:r>
      <w:r w:rsidR="00191EC0" w:rsidRPr="00BC57FC">
        <w:rPr>
          <w:rFonts w:asciiTheme="minorHAnsi" w:hAnsiTheme="minorHAnsi" w:cstheme="minorHAnsi"/>
          <w:color w:val="auto"/>
          <w:sz w:val="24"/>
          <w:szCs w:val="24"/>
        </w:rPr>
        <w:t>unction</w:t>
      </w:r>
      <w:r w:rsidR="008B6753" w:rsidRPr="00BC57FC">
        <w:rPr>
          <w:rFonts w:asciiTheme="minorHAnsi" w:hAnsiTheme="minorHAnsi" w:cstheme="minorHAnsi"/>
          <w:color w:val="auto"/>
          <w:sz w:val="24"/>
          <w:szCs w:val="24"/>
        </w:rPr>
        <w:t>, if required</w:t>
      </w:r>
      <w:r w:rsidR="00191EC0" w:rsidRPr="00BC57FC">
        <w:rPr>
          <w:rFonts w:asciiTheme="minorHAnsi" w:hAnsiTheme="minorHAnsi" w:cstheme="minorHAnsi"/>
          <w:color w:val="auto"/>
          <w:sz w:val="24"/>
          <w:szCs w:val="24"/>
        </w:rPr>
        <w:t xml:space="preserve">, and that </w:t>
      </w:r>
      <w:r w:rsidR="00BB5A49" w:rsidRPr="00BC57FC">
        <w:rPr>
          <w:rFonts w:asciiTheme="minorHAnsi" w:hAnsiTheme="minorHAnsi" w:cstheme="minorHAnsi"/>
          <w:color w:val="auto"/>
          <w:sz w:val="24"/>
          <w:szCs w:val="24"/>
        </w:rPr>
        <w:t xml:space="preserve">downloadable applications </w:t>
      </w:r>
      <w:r w:rsidR="00191EC0" w:rsidRPr="00BC57FC">
        <w:rPr>
          <w:rFonts w:asciiTheme="minorHAnsi" w:hAnsiTheme="minorHAnsi" w:cstheme="minorHAnsi"/>
          <w:color w:val="auto"/>
          <w:sz w:val="24"/>
          <w:szCs w:val="24"/>
        </w:rPr>
        <w:t xml:space="preserve">that </w:t>
      </w:r>
      <w:r w:rsidR="00BB5A49" w:rsidRPr="00BC57FC">
        <w:rPr>
          <w:rFonts w:asciiTheme="minorHAnsi" w:hAnsiTheme="minorHAnsi" w:cstheme="minorHAnsi"/>
          <w:color w:val="auto"/>
          <w:sz w:val="24"/>
          <w:szCs w:val="24"/>
        </w:rPr>
        <w:t xml:space="preserve">provide the </w:t>
      </w:r>
      <w:r w:rsidR="00191EC0" w:rsidRPr="00BC57FC">
        <w:rPr>
          <w:rFonts w:asciiTheme="minorHAnsi" w:hAnsiTheme="minorHAnsi" w:cstheme="minorHAnsi"/>
          <w:color w:val="auto"/>
          <w:sz w:val="24"/>
          <w:szCs w:val="24"/>
        </w:rPr>
        <w:t xml:space="preserve">RTT </w:t>
      </w:r>
      <w:r w:rsidR="00BB5A49" w:rsidRPr="00BC57FC">
        <w:rPr>
          <w:rFonts w:asciiTheme="minorHAnsi" w:hAnsiTheme="minorHAnsi" w:cstheme="minorHAnsi"/>
          <w:color w:val="auto"/>
          <w:sz w:val="24"/>
          <w:szCs w:val="24"/>
        </w:rPr>
        <w:t xml:space="preserve">functionality </w:t>
      </w:r>
      <w:r w:rsidR="00191EC0" w:rsidRPr="00BC57FC">
        <w:rPr>
          <w:rFonts w:asciiTheme="minorHAnsi" w:hAnsiTheme="minorHAnsi" w:cstheme="minorHAnsi"/>
          <w:color w:val="auto"/>
          <w:sz w:val="24"/>
          <w:szCs w:val="24"/>
        </w:rPr>
        <w:t xml:space="preserve">should be permitted until the </w:t>
      </w:r>
      <w:r w:rsidR="00BB5A49" w:rsidRPr="00BC57FC">
        <w:rPr>
          <w:rFonts w:asciiTheme="minorHAnsi" w:hAnsiTheme="minorHAnsi" w:cstheme="minorHAnsi"/>
          <w:color w:val="auto"/>
          <w:sz w:val="24"/>
          <w:szCs w:val="24"/>
        </w:rPr>
        <w:t>eventual phas</w:t>
      </w:r>
      <w:r w:rsidR="00BB5A49" w:rsidRPr="00BC57FC">
        <w:rPr>
          <w:rFonts w:asciiTheme="minorHAnsi" w:hAnsiTheme="minorHAnsi" w:cstheme="minorHAnsi"/>
          <w:sz w:val="24"/>
          <w:szCs w:val="24"/>
        </w:rPr>
        <w:t xml:space="preserve">ing in of native </w:t>
      </w:r>
      <w:r w:rsidR="00674083" w:rsidRPr="00BC57FC">
        <w:rPr>
          <w:rFonts w:asciiTheme="minorHAnsi" w:hAnsiTheme="minorHAnsi" w:cstheme="minorHAnsi"/>
          <w:sz w:val="24"/>
          <w:szCs w:val="24"/>
        </w:rPr>
        <w:t xml:space="preserve">RTT </w:t>
      </w:r>
      <w:r w:rsidR="00BB5A49" w:rsidRPr="00BC57FC">
        <w:rPr>
          <w:rFonts w:asciiTheme="minorHAnsi" w:hAnsiTheme="minorHAnsi" w:cstheme="minorHAnsi"/>
          <w:sz w:val="24"/>
          <w:szCs w:val="24"/>
        </w:rPr>
        <w:t>functionality; and</w:t>
      </w:r>
    </w:p>
    <w:p w:rsidR="00BB5A49" w:rsidRPr="00BC57FC" w:rsidRDefault="00BB5A49" w:rsidP="00ED788C">
      <w:pPr>
        <w:rPr>
          <w:rFonts w:asciiTheme="minorHAnsi" w:hAnsiTheme="minorHAnsi" w:cstheme="minorHAnsi"/>
          <w:sz w:val="24"/>
          <w:szCs w:val="24"/>
        </w:rPr>
      </w:pPr>
    </w:p>
    <w:p w:rsidR="00B1122D" w:rsidRPr="00BC57FC" w:rsidRDefault="00647BA7" w:rsidP="00ED788C">
      <w:pPr>
        <w:rPr>
          <w:rFonts w:asciiTheme="minorHAnsi" w:hAnsiTheme="minorHAnsi" w:cstheme="minorHAnsi"/>
          <w:sz w:val="24"/>
          <w:szCs w:val="24"/>
        </w:rPr>
      </w:pPr>
      <w:r w:rsidRPr="00BC57FC">
        <w:rPr>
          <w:rFonts w:asciiTheme="minorHAnsi" w:hAnsiTheme="minorHAnsi" w:cstheme="minorHAnsi"/>
          <w:sz w:val="24"/>
          <w:szCs w:val="24"/>
        </w:rPr>
        <w:t>4</w:t>
      </w:r>
      <w:r w:rsidR="007D56CA" w:rsidRPr="00BC57FC">
        <w:rPr>
          <w:rFonts w:asciiTheme="minorHAnsi" w:hAnsiTheme="minorHAnsi" w:cstheme="minorHAnsi"/>
          <w:sz w:val="24"/>
          <w:szCs w:val="24"/>
        </w:rPr>
        <w:t xml:space="preserve">. </w:t>
      </w:r>
      <w:r w:rsidR="00DC15D7" w:rsidRPr="00BC57FC">
        <w:rPr>
          <w:rFonts w:asciiTheme="minorHAnsi" w:hAnsiTheme="minorHAnsi" w:cstheme="minorHAnsi"/>
          <w:sz w:val="24"/>
          <w:szCs w:val="24"/>
        </w:rPr>
        <w:t>RECOMMENDED further, that, in order to ensure RTT-to-TTY interoperability</w:t>
      </w:r>
      <w:r w:rsidR="00E52FA3" w:rsidRPr="00BC57FC">
        <w:rPr>
          <w:rFonts w:asciiTheme="minorHAnsi" w:hAnsiTheme="minorHAnsi" w:cstheme="minorHAnsi"/>
          <w:sz w:val="24"/>
          <w:szCs w:val="24"/>
        </w:rPr>
        <w:t xml:space="preserve"> during a transition period </w:t>
      </w:r>
      <w:r w:rsidR="00CD5359" w:rsidRPr="00BC57FC">
        <w:rPr>
          <w:rFonts w:asciiTheme="minorHAnsi" w:hAnsiTheme="minorHAnsi" w:cstheme="minorHAnsi"/>
          <w:sz w:val="24"/>
          <w:szCs w:val="24"/>
        </w:rPr>
        <w:t xml:space="preserve">as part of the rulemaking, the FCC should consider how </w:t>
      </w:r>
      <w:r w:rsidR="00E52FA3" w:rsidRPr="00BC57FC">
        <w:rPr>
          <w:rFonts w:asciiTheme="minorHAnsi" w:hAnsiTheme="minorHAnsi" w:cstheme="minorHAnsi"/>
          <w:sz w:val="24"/>
          <w:szCs w:val="24"/>
        </w:rPr>
        <w:t>transcod</w:t>
      </w:r>
      <w:r w:rsidR="00272A1D" w:rsidRPr="00BC57FC">
        <w:rPr>
          <w:rFonts w:asciiTheme="minorHAnsi" w:hAnsiTheme="minorHAnsi" w:cstheme="minorHAnsi"/>
          <w:sz w:val="24"/>
          <w:szCs w:val="24"/>
        </w:rPr>
        <w:t>ing</w:t>
      </w:r>
      <w:r w:rsidR="00E52FA3" w:rsidRPr="00BC57FC">
        <w:rPr>
          <w:rFonts w:asciiTheme="minorHAnsi" w:hAnsiTheme="minorHAnsi" w:cstheme="minorHAnsi"/>
          <w:sz w:val="24"/>
          <w:szCs w:val="24"/>
        </w:rPr>
        <w:t xml:space="preserve"> between RTT and TTY </w:t>
      </w:r>
      <w:r w:rsidR="00CD5359" w:rsidRPr="00BC57FC">
        <w:rPr>
          <w:rFonts w:asciiTheme="minorHAnsi" w:hAnsiTheme="minorHAnsi" w:cstheme="minorHAnsi"/>
          <w:sz w:val="24"/>
          <w:szCs w:val="24"/>
        </w:rPr>
        <w:t xml:space="preserve">should </w:t>
      </w:r>
      <w:r w:rsidR="00EB732B" w:rsidRPr="00BC57FC">
        <w:rPr>
          <w:rFonts w:asciiTheme="minorHAnsi" w:hAnsiTheme="minorHAnsi" w:cstheme="minorHAnsi"/>
          <w:sz w:val="24"/>
          <w:szCs w:val="24"/>
        </w:rPr>
        <w:t>be performed</w:t>
      </w:r>
      <w:r w:rsidR="00272A1D" w:rsidRPr="00BC57FC">
        <w:rPr>
          <w:rFonts w:asciiTheme="minorHAnsi" w:hAnsiTheme="minorHAnsi" w:cstheme="minorHAnsi"/>
          <w:sz w:val="24"/>
          <w:szCs w:val="24"/>
        </w:rPr>
        <w:t xml:space="preserve"> </w:t>
      </w:r>
      <w:r w:rsidR="00E52FA3" w:rsidRPr="00BC57FC">
        <w:rPr>
          <w:rFonts w:asciiTheme="minorHAnsi" w:hAnsiTheme="minorHAnsi" w:cstheme="minorHAnsi"/>
          <w:sz w:val="24"/>
          <w:szCs w:val="24"/>
        </w:rPr>
        <w:t>with less than 1% character error rate end to end</w:t>
      </w:r>
      <w:r w:rsidR="00970CC7" w:rsidRPr="00BC57FC">
        <w:rPr>
          <w:rFonts w:asciiTheme="minorHAnsi" w:hAnsiTheme="minorHAnsi" w:cstheme="minorHAnsi"/>
          <w:sz w:val="24"/>
          <w:szCs w:val="24"/>
        </w:rPr>
        <w:t xml:space="preserve"> for all characters that are specified by TIA-825a</w:t>
      </w:r>
      <w:r w:rsidR="006870F8" w:rsidRPr="00BC57FC">
        <w:rPr>
          <w:rFonts w:asciiTheme="minorHAnsi" w:hAnsiTheme="minorHAnsi" w:cstheme="minorHAnsi"/>
          <w:sz w:val="24"/>
          <w:szCs w:val="24"/>
        </w:rPr>
        <w:t xml:space="preserve"> for emergency and non-emergency calls</w:t>
      </w:r>
      <w:r w:rsidR="00DC15D7" w:rsidRPr="00BC57FC">
        <w:rPr>
          <w:rFonts w:asciiTheme="minorHAnsi" w:hAnsiTheme="minorHAnsi" w:cstheme="minorHAnsi"/>
          <w:sz w:val="24"/>
          <w:szCs w:val="24"/>
        </w:rPr>
        <w:t>;</w:t>
      </w:r>
      <w:r w:rsidR="00D838D6" w:rsidRPr="00BC57FC">
        <w:rPr>
          <w:rStyle w:val="FootnoteReference"/>
          <w:rFonts w:asciiTheme="minorHAnsi" w:hAnsiTheme="minorHAnsi" w:cstheme="minorHAnsi"/>
          <w:sz w:val="24"/>
          <w:szCs w:val="24"/>
        </w:rPr>
        <w:footnoteReference w:id="12"/>
      </w:r>
      <w:r w:rsidR="00DC15D7" w:rsidRPr="00BC57FC">
        <w:rPr>
          <w:rFonts w:asciiTheme="minorHAnsi" w:hAnsiTheme="minorHAnsi" w:cstheme="minorHAnsi"/>
          <w:sz w:val="24"/>
          <w:szCs w:val="24"/>
        </w:rPr>
        <w:t xml:space="preserve"> and</w:t>
      </w:r>
    </w:p>
    <w:p w:rsidR="00B2722E" w:rsidRPr="00BC57FC" w:rsidRDefault="00B2722E" w:rsidP="00ED788C">
      <w:pPr>
        <w:rPr>
          <w:rFonts w:asciiTheme="minorHAnsi" w:hAnsiTheme="minorHAnsi" w:cstheme="minorHAnsi"/>
          <w:sz w:val="24"/>
          <w:szCs w:val="24"/>
        </w:rPr>
      </w:pPr>
    </w:p>
    <w:p w:rsidR="00B2722E" w:rsidRPr="00BC57FC" w:rsidRDefault="00647BA7" w:rsidP="00ED788C">
      <w:pPr>
        <w:rPr>
          <w:rFonts w:asciiTheme="minorHAnsi" w:hAnsiTheme="minorHAnsi" w:cstheme="minorHAnsi"/>
          <w:sz w:val="24"/>
          <w:szCs w:val="24"/>
        </w:rPr>
      </w:pPr>
      <w:r w:rsidRPr="00BC57FC">
        <w:rPr>
          <w:rFonts w:asciiTheme="minorHAnsi" w:hAnsiTheme="minorHAnsi" w:cstheme="minorHAnsi"/>
          <w:sz w:val="24"/>
          <w:szCs w:val="24"/>
        </w:rPr>
        <w:t>5</w:t>
      </w:r>
      <w:r w:rsidR="007D56CA" w:rsidRPr="00BC57FC">
        <w:rPr>
          <w:rFonts w:asciiTheme="minorHAnsi" w:hAnsiTheme="minorHAnsi" w:cstheme="minorHAnsi"/>
          <w:sz w:val="24"/>
          <w:szCs w:val="24"/>
        </w:rPr>
        <w:t xml:space="preserve">. </w:t>
      </w:r>
      <w:r w:rsidR="00B2722E" w:rsidRPr="00BC57FC">
        <w:rPr>
          <w:rFonts w:asciiTheme="minorHAnsi" w:hAnsiTheme="minorHAnsi" w:cstheme="minorHAnsi"/>
          <w:sz w:val="24"/>
          <w:szCs w:val="24"/>
        </w:rPr>
        <w:t>RECOMMENDED</w:t>
      </w:r>
      <w:r w:rsidR="00314D78" w:rsidRPr="00BC57FC">
        <w:rPr>
          <w:rFonts w:asciiTheme="minorHAnsi" w:hAnsiTheme="minorHAnsi" w:cstheme="minorHAnsi"/>
          <w:sz w:val="24"/>
          <w:szCs w:val="24"/>
        </w:rPr>
        <w:t xml:space="preserve"> further</w:t>
      </w:r>
      <w:r w:rsidR="00E8359B" w:rsidRPr="00BC57FC">
        <w:rPr>
          <w:rFonts w:asciiTheme="minorHAnsi" w:hAnsiTheme="minorHAnsi" w:cstheme="minorHAnsi"/>
          <w:sz w:val="24"/>
          <w:szCs w:val="24"/>
        </w:rPr>
        <w:t xml:space="preserve">, </w:t>
      </w:r>
      <w:r w:rsidR="006870F8" w:rsidRPr="00BC57FC">
        <w:rPr>
          <w:rFonts w:asciiTheme="minorHAnsi" w:hAnsiTheme="minorHAnsi" w:cstheme="minorHAnsi"/>
          <w:sz w:val="24"/>
          <w:szCs w:val="24"/>
        </w:rPr>
        <w:t xml:space="preserve">as part of the rulemaking, the FCC should consider whether </w:t>
      </w:r>
      <w:r w:rsidR="00E8359B" w:rsidRPr="00BC57FC">
        <w:rPr>
          <w:rFonts w:asciiTheme="minorHAnsi" w:hAnsiTheme="minorHAnsi" w:cstheme="minorHAnsi"/>
          <w:sz w:val="24"/>
          <w:szCs w:val="24"/>
        </w:rPr>
        <w:t>legacy state TTY relay servi</w:t>
      </w:r>
      <w:r w:rsidR="009873A3" w:rsidRPr="00BC57FC">
        <w:rPr>
          <w:rFonts w:asciiTheme="minorHAnsi" w:hAnsiTheme="minorHAnsi" w:cstheme="minorHAnsi"/>
          <w:sz w:val="24"/>
          <w:szCs w:val="24"/>
        </w:rPr>
        <w:t xml:space="preserve">ces </w:t>
      </w:r>
      <w:r w:rsidR="006870F8" w:rsidRPr="00BC57FC">
        <w:rPr>
          <w:rFonts w:asciiTheme="minorHAnsi" w:hAnsiTheme="minorHAnsi" w:cstheme="minorHAnsi"/>
          <w:sz w:val="24"/>
          <w:szCs w:val="24"/>
        </w:rPr>
        <w:t xml:space="preserve">should </w:t>
      </w:r>
      <w:r w:rsidR="009873A3" w:rsidRPr="00BC57FC">
        <w:rPr>
          <w:rFonts w:asciiTheme="minorHAnsi" w:hAnsiTheme="minorHAnsi" w:cstheme="minorHAnsi"/>
          <w:sz w:val="24"/>
          <w:szCs w:val="24"/>
        </w:rPr>
        <w:t>be upgraded to support RTT+</w:t>
      </w:r>
      <w:r w:rsidR="00E8359B" w:rsidRPr="00BC57FC">
        <w:rPr>
          <w:rFonts w:asciiTheme="minorHAnsi" w:hAnsiTheme="minorHAnsi" w:cstheme="minorHAnsi"/>
          <w:sz w:val="24"/>
          <w:szCs w:val="24"/>
        </w:rPr>
        <w:t>voice interoperability standards</w:t>
      </w:r>
      <w:r w:rsidR="009873A3" w:rsidRPr="00BC57FC">
        <w:rPr>
          <w:rFonts w:asciiTheme="minorHAnsi" w:hAnsiTheme="minorHAnsi" w:cstheme="minorHAnsi"/>
          <w:sz w:val="24"/>
          <w:szCs w:val="24"/>
        </w:rPr>
        <w:t>; and</w:t>
      </w:r>
    </w:p>
    <w:p w:rsidR="006B2FC7" w:rsidRPr="00BC57FC" w:rsidRDefault="006B2FC7" w:rsidP="00ED788C">
      <w:pPr>
        <w:rPr>
          <w:rFonts w:asciiTheme="minorHAnsi" w:hAnsiTheme="minorHAnsi" w:cstheme="minorHAnsi"/>
          <w:sz w:val="24"/>
          <w:szCs w:val="24"/>
        </w:rPr>
      </w:pPr>
    </w:p>
    <w:p w:rsidR="00DD5EB5" w:rsidRPr="00BC57FC" w:rsidRDefault="00647BA7" w:rsidP="006B2FC7">
      <w:pPr>
        <w:rPr>
          <w:rFonts w:asciiTheme="minorHAnsi" w:hAnsiTheme="minorHAnsi" w:cstheme="minorHAnsi"/>
          <w:sz w:val="24"/>
          <w:szCs w:val="24"/>
        </w:rPr>
      </w:pPr>
      <w:r w:rsidRPr="00BC57FC">
        <w:rPr>
          <w:rFonts w:asciiTheme="minorHAnsi" w:hAnsiTheme="minorHAnsi" w:cstheme="minorHAnsi"/>
          <w:sz w:val="24"/>
          <w:szCs w:val="24"/>
        </w:rPr>
        <w:t>6</w:t>
      </w:r>
      <w:r w:rsidR="007D56CA" w:rsidRPr="00BC57FC">
        <w:rPr>
          <w:rFonts w:asciiTheme="minorHAnsi" w:hAnsiTheme="minorHAnsi" w:cstheme="minorHAnsi"/>
          <w:sz w:val="24"/>
          <w:szCs w:val="24"/>
        </w:rPr>
        <w:t xml:space="preserve">. </w:t>
      </w:r>
      <w:r w:rsidR="006B2FC7" w:rsidRPr="00BC57FC">
        <w:rPr>
          <w:rFonts w:asciiTheme="minorHAnsi" w:hAnsiTheme="minorHAnsi" w:cstheme="minorHAnsi"/>
          <w:sz w:val="24"/>
          <w:szCs w:val="24"/>
        </w:rPr>
        <w:t>RECOMMENDED further,</w:t>
      </w:r>
      <w:r w:rsidR="00C36908" w:rsidRPr="00BC57FC">
        <w:rPr>
          <w:rFonts w:asciiTheme="minorHAnsi" w:hAnsiTheme="minorHAnsi" w:cstheme="minorHAnsi"/>
          <w:sz w:val="24"/>
          <w:szCs w:val="24"/>
        </w:rPr>
        <w:t xml:space="preserve"> as part of the rulemaking, the FCC should consider a</w:t>
      </w:r>
      <w:r w:rsidR="006B2FC7" w:rsidRPr="00BC57FC">
        <w:rPr>
          <w:rFonts w:asciiTheme="minorHAnsi" w:hAnsiTheme="minorHAnsi" w:cstheme="minorHAnsi"/>
          <w:sz w:val="24"/>
          <w:szCs w:val="24"/>
        </w:rPr>
        <w:t xml:space="preserve"> </w:t>
      </w:r>
      <w:r w:rsidR="00DD5EB5" w:rsidRPr="00BC57FC">
        <w:rPr>
          <w:rFonts w:asciiTheme="minorHAnsi" w:hAnsiTheme="minorHAnsi" w:cstheme="minorHAnsi"/>
          <w:sz w:val="24"/>
          <w:szCs w:val="24"/>
        </w:rPr>
        <w:t xml:space="preserve">TTY </w:t>
      </w:r>
      <w:r w:rsidR="006B2FC7" w:rsidRPr="00BC57FC">
        <w:rPr>
          <w:rFonts w:asciiTheme="minorHAnsi" w:hAnsiTheme="minorHAnsi" w:cstheme="minorHAnsi"/>
          <w:sz w:val="24"/>
          <w:szCs w:val="24"/>
        </w:rPr>
        <w:t xml:space="preserve">sunset period when declining </w:t>
      </w:r>
      <w:r w:rsidR="00191EC0" w:rsidRPr="00BC57FC">
        <w:rPr>
          <w:rFonts w:asciiTheme="minorHAnsi" w:hAnsiTheme="minorHAnsi" w:cstheme="minorHAnsi"/>
          <w:sz w:val="24"/>
          <w:szCs w:val="24"/>
        </w:rPr>
        <w:t xml:space="preserve">wireline </w:t>
      </w:r>
      <w:r w:rsidR="006B2FC7" w:rsidRPr="00BC57FC">
        <w:rPr>
          <w:rFonts w:asciiTheme="minorHAnsi" w:hAnsiTheme="minorHAnsi" w:cstheme="minorHAnsi"/>
          <w:sz w:val="24"/>
          <w:szCs w:val="24"/>
        </w:rPr>
        <w:t>TTY minutes reaches a certain threshold to be determined</w:t>
      </w:r>
      <w:r w:rsidR="00431354" w:rsidRPr="00BC57FC">
        <w:rPr>
          <w:rFonts w:asciiTheme="minorHAnsi" w:hAnsiTheme="minorHAnsi" w:cstheme="minorHAnsi"/>
          <w:sz w:val="24"/>
          <w:szCs w:val="24"/>
        </w:rPr>
        <w:t>, while addressing the needs of people who are deaf-blind, speech disabled, and have cognitive impairments as well as for relay services and rural access</w:t>
      </w:r>
      <w:r w:rsidR="00DD5EB5" w:rsidRPr="00BC57FC">
        <w:rPr>
          <w:rFonts w:asciiTheme="minorHAnsi" w:hAnsiTheme="minorHAnsi" w:cstheme="minorHAnsi"/>
          <w:sz w:val="24"/>
          <w:szCs w:val="24"/>
        </w:rPr>
        <w:t>;</w:t>
      </w:r>
      <w:r w:rsidR="00191EC0" w:rsidRPr="00BC57FC">
        <w:rPr>
          <w:rFonts w:asciiTheme="minorHAnsi" w:hAnsiTheme="minorHAnsi" w:cstheme="minorHAnsi"/>
          <w:sz w:val="24"/>
          <w:szCs w:val="24"/>
        </w:rPr>
        <w:t xml:space="preserve"> and</w:t>
      </w:r>
    </w:p>
    <w:p w:rsidR="00DD5EB5" w:rsidRPr="00BC57FC" w:rsidRDefault="00DD5EB5" w:rsidP="006B2FC7">
      <w:pPr>
        <w:rPr>
          <w:rFonts w:asciiTheme="minorHAnsi" w:hAnsiTheme="minorHAnsi" w:cstheme="minorHAnsi"/>
          <w:sz w:val="24"/>
          <w:szCs w:val="24"/>
        </w:rPr>
      </w:pPr>
    </w:p>
    <w:p w:rsidR="006B2FC7" w:rsidRPr="00BC57FC" w:rsidRDefault="00647BA7" w:rsidP="006B2FC7">
      <w:pPr>
        <w:rPr>
          <w:rFonts w:asciiTheme="minorHAnsi" w:hAnsiTheme="minorHAnsi" w:cstheme="minorHAnsi"/>
          <w:sz w:val="24"/>
          <w:szCs w:val="24"/>
        </w:rPr>
      </w:pPr>
      <w:r w:rsidRPr="00BC57FC">
        <w:rPr>
          <w:rFonts w:asciiTheme="minorHAnsi" w:hAnsiTheme="minorHAnsi" w:cstheme="minorHAnsi"/>
          <w:sz w:val="24"/>
          <w:szCs w:val="24"/>
        </w:rPr>
        <w:t xml:space="preserve">7. </w:t>
      </w:r>
      <w:r w:rsidR="00DD5EB5" w:rsidRPr="00BC57FC">
        <w:rPr>
          <w:rFonts w:asciiTheme="minorHAnsi" w:hAnsiTheme="minorHAnsi" w:cstheme="minorHAnsi"/>
          <w:sz w:val="24"/>
          <w:szCs w:val="24"/>
        </w:rPr>
        <w:t>RECOMMENDED further,</w:t>
      </w:r>
      <w:r w:rsidR="00191EC0" w:rsidRPr="00BC57FC">
        <w:rPr>
          <w:rFonts w:asciiTheme="minorHAnsi" w:hAnsiTheme="minorHAnsi" w:cstheme="minorHAnsi"/>
          <w:sz w:val="24"/>
          <w:szCs w:val="24"/>
        </w:rPr>
        <w:t xml:space="preserve"> that newly manufactured </w:t>
      </w:r>
      <w:r w:rsidR="0065402C" w:rsidRPr="00BC57FC">
        <w:rPr>
          <w:rFonts w:asciiTheme="minorHAnsi" w:hAnsiTheme="minorHAnsi" w:cstheme="minorHAnsi"/>
          <w:sz w:val="24"/>
          <w:szCs w:val="24"/>
        </w:rPr>
        <w:t xml:space="preserve">and offered </w:t>
      </w:r>
      <w:r w:rsidR="00191EC0" w:rsidRPr="00BC57FC">
        <w:rPr>
          <w:rFonts w:asciiTheme="minorHAnsi" w:hAnsiTheme="minorHAnsi" w:cstheme="minorHAnsi"/>
          <w:sz w:val="24"/>
          <w:szCs w:val="24"/>
        </w:rPr>
        <w:t>wireless equipment and</w:t>
      </w:r>
      <w:r w:rsidR="0065402C" w:rsidRPr="00BC57FC">
        <w:rPr>
          <w:rFonts w:asciiTheme="minorHAnsi" w:hAnsiTheme="minorHAnsi" w:cstheme="minorHAnsi"/>
          <w:sz w:val="24"/>
          <w:szCs w:val="24"/>
        </w:rPr>
        <w:t xml:space="preserve"> </w:t>
      </w:r>
      <w:r w:rsidR="00191EC0" w:rsidRPr="00BC57FC">
        <w:rPr>
          <w:rFonts w:asciiTheme="minorHAnsi" w:hAnsiTheme="minorHAnsi" w:cstheme="minorHAnsi"/>
          <w:sz w:val="24"/>
          <w:szCs w:val="24"/>
        </w:rPr>
        <w:t xml:space="preserve">services </w:t>
      </w:r>
      <w:r w:rsidR="00911BAA" w:rsidRPr="00BC57FC">
        <w:rPr>
          <w:rFonts w:asciiTheme="minorHAnsi" w:hAnsiTheme="minorHAnsi" w:cstheme="minorHAnsi"/>
          <w:sz w:val="24"/>
          <w:szCs w:val="24"/>
        </w:rPr>
        <w:t xml:space="preserve">that support </w:t>
      </w:r>
      <w:r w:rsidR="00077344" w:rsidRPr="00BC57FC">
        <w:rPr>
          <w:rFonts w:asciiTheme="minorHAnsi" w:hAnsiTheme="minorHAnsi" w:cstheme="minorHAnsi"/>
          <w:sz w:val="24"/>
          <w:szCs w:val="24"/>
        </w:rPr>
        <w:t>interoperable</w:t>
      </w:r>
      <w:r w:rsidR="00191EC0" w:rsidRPr="00BC57FC">
        <w:rPr>
          <w:rFonts w:asciiTheme="minorHAnsi" w:hAnsiTheme="minorHAnsi" w:cstheme="minorHAnsi"/>
          <w:sz w:val="24"/>
          <w:szCs w:val="24"/>
        </w:rPr>
        <w:t xml:space="preserve"> RTT</w:t>
      </w:r>
      <w:r w:rsidR="00911BAA" w:rsidRPr="00BC57FC">
        <w:rPr>
          <w:rFonts w:asciiTheme="minorHAnsi" w:hAnsiTheme="minorHAnsi" w:cstheme="minorHAnsi"/>
          <w:sz w:val="24"/>
          <w:szCs w:val="24"/>
        </w:rPr>
        <w:t xml:space="preserve"> consistent with Recommendation 4</w:t>
      </w:r>
      <w:r w:rsidR="00191EC0" w:rsidRPr="00BC57FC">
        <w:rPr>
          <w:rFonts w:asciiTheme="minorHAnsi" w:hAnsiTheme="minorHAnsi" w:cstheme="minorHAnsi"/>
          <w:sz w:val="24"/>
          <w:szCs w:val="24"/>
        </w:rPr>
        <w:t xml:space="preserve"> need not support TTY services and equipment</w:t>
      </w:r>
      <w:r w:rsidR="006B2FC7" w:rsidRPr="00BC57FC">
        <w:rPr>
          <w:rFonts w:asciiTheme="minorHAnsi" w:hAnsiTheme="minorHAnsi" w:cstheme="minorHAnsi"/>
          <w:sz w:val="24"/>
          <w:szCs w:val="24"/>
        </w:rPr>
        <w:t>; and</w:t>
      </w:r>
    </w:p>
    <w:p w:rsidR="004137BE" w:rsidRPr="00BC57FC" w:rsidRDefault="004137BE" w:rsidP="00ED788C">
      <w:pPr>
        <w:rPr>
          <w:rFonts w:asciiTheme="minorHAnsi" w:hAnsiTheme="minorHAnsi" w:cstheme="minorHAnsi"/>
          <w:sz w:val="24"/>
          <w:szCs w:val="24"/>
        </w:rPr>
      </w:pPr>
    </w:p>
    <w:p w:rsidR="003F57AC" w:rsidRDefault="00647BA7" w:rsidP="00BC57FC">
      <w:pPr>
        <w:rPr>
          <w:rFonts w:asciiTheme="minorHAnsi" w:hAnsiTheme="minorHAnsi" w:cstheme="minorHAnsi"/>
          <w:sz w:val="24"/>
          <w:szCs w:val="24"/>
        </w:rPr>
      </w:pPr>
      <w:r w:rsidRPr="00BC57FC">
        <w:rPr>
          <w:rFonts w:asciiTheme="minorHAnsi" w:hAnsiTheme="minorHAnsi" w:cstheme="minorHAnsi"/>
          <w:sz w:val="24"/>
          <w:szCs w:val="24"/>
        </w:rPr>
        <w:t>8</w:t>
      </w:r>
      <w:r w:rsidR="007D56CA" w:rsidRPr="00BC57FC">
        <w:rPr>
          <w:rFonts w:asciiTheme="minorHAnsi" w:hAnsiTheme="minorHAnsi" w:cstheme="minorHAnsi"/>
          <w:sz w:val="24"/>
          <w:szCs w:val="24"/>
        </w:rPr>
        <w:t xml:space="preserve">. </w:t>
      </w:r>
      <w:r w:rsidR="006E728D" w:rsidRPr="00BC57FC">
        <w:rPr>
          <w:rFonts w:asciiTheme="minorHAnsi" w:hAnsiTheme="minorHAnsi" w:cstheme="minorHAnsi"/>
          <w:sz w:val="24"/>
          <w:szCs w:val="24"/>
        </w:rPr>
        <w:t>RECOMMENDED</w:t>
      </w:r>
      <w:r w:rsidR="00E8359B" w:rsidRPr="00BC57FC">
        <w:rPr>
          <w:rFonts w:asciiTheme="minorHAnsi" w:hAnsiTheme="minorHAnsi" w:cstheme="minorHAnsi"/>
          <w:sz w:val="24"/>
          <w:szCs w:val="24"/>
        </w:rPr>
        <w:t xml:space="preserve"> further, </w:t>
      </w:r>
      <w:r w:rsidR="00DD5EB5" w:rsidRPr="00BC57FC">
        <w:rPr>
          <w:rFonts w:asciiTheme="minorHAnsi" w:hAnsiTheme="minorHAnsi" w:cstheme="minorHAnsi"/>
          <w:sz w:val="24"/>
          <w:szCs w:val="24"/>
        </w:rPr>
        <w:t>as part of the rulemaking, the FCC should consider how</w:t>
      </w:r>
      <w:r w:rsidR="00D464B5" w:rsidRPr="00BC57FC">
        <w:rPr>
          <w:rFonts w:asciiTheme="minorHAnsi" w:hAnsiTheme="minorHAnsi" w:cstheme="minorHAnsi"/>
          <w:sz w:val="24"/>
          <w:szCs w:val="24"/>
        </w:rPr>
        <w:t xml:space="preserve"> t</w:t>
      </w:r>
      <w:r w:rsidR="006E728D" w:rsidRPr="00BC57FC">
        <w:rPr>
          <w:rFonts w:asciiTheme="minorHAnsi" w:hAnsiTheme="minorHAnsi" w:cstheme="minorHAnsi"/>
          <w:sz w:val="24"/>
          <w:szCs w:val="24"/>
        </w:rPr>
        <w:t>elecommunication</w:t>
      </w:r>
      <w:r w:rsidR="00DD5EB5" w:rsidRPr="00BC57FC">
        <w:rPr>
          <w:rFonts w:asciiTheme="minorHAnsi" w:hAnsiTheme="minorHAnsi" w:cstheme="minorHAnsi"/>
          <w:sz w:val="24"/>
          <w:szCs w:val="24"/>
        </w:rPr>
        <w:t xml:space="preserve"> and </w:t>
      </w:r>
      <w:r w:rsidR="006964A4" w:rsidRPr="00BC57FC">
        <w:rPr>
          <w:rFonts w:asciiTheme="minorHAnsi" w:hAnsiTheme="minorHAnsi" w:cstheme="minorHAnsi"/>
          <w:sz w:val="24"/>
          <w:szCs w:val="24"/>
        </w:rPr>
        <w:t xml:space="preserve">advanced communications </w:t>
      </w:r>
      <w:r w:rsidR="00DD5EB5" w:rsidRPr="00BC57FC">
        <w:rPr>
          <w:rFonts w:asciiTheme="minorHAnsi" w:hAnsiTheme="minorHAnsi" w:cstheme="minorHAnsi"/>
          <w:sz w:val="24"/>
          <w:szCs w:val="24"/>
        </w:rPr>
        <w:t xml:space="preserve">services and equipment </w:t>
      </w:r>
      <w:r w:rsidR="006E728D" w:rsidRPr="00BC57FC">
        <w:rPr>
          <w:rFonts w:asciiTheme="minorHAnsi" w:hAnsiTheme="minorHAnsi" w:cstheme="minorHAnsi"/>
          <w:sz w:val="24"/>
          <w:szCs w:val="24"/>
        </w:rPr>
        <w:t xml:space="preserve">that support </w:t>
      </w:r>
      <w:r w:rsidR="00FA048C" w:rsidRPr="00BC57FC">
        <w:rPr>
          <w:rFonts w:asciiTheme="minorHAnsi" w:hAnsiTheme="minorHAnsi" w:cstheme="minorHAnsi"/>
          <w:sz w:val="24"/>
          <w:szCs w:val="24"/>
        </w:rPr>
        <w:t>RTT</w:t>
      </w:r>
      <w:r w:rsidR="006E728D" w:rsidRPr="00BC57FC">
        <w:rPr>
          <w:rFonts w:asciiTheme="minorHAnsi" w:hAnsiTheme="minorHAnsi" w:cstheme="minorHAnsi"/>
          <w:sz w:val="24"/>
          <w:szCs w:val="24"/>
        </w:rPr>
        <w:t xml:space="preserve"> provide the users of </w:t>
      </w:r>
      <w:r w:rsidR="00F54383" w:rsidRPr="00BC57FC">
        <w:rPr>
          <w:rFonts w:asciiTheme="minorHAnsi" w:hAnsiTheme="minorHAnsi" w:cstheme="minorHAnsi"/>
          <w:sz w:val="24"/>
          <w:szCs w:val="24"/>
        </w:rPr>
        <w:t>RTT</w:t>
      </w:r>
      <w:r w:rsidR="002B3C35" w:rsidRPr="00BC57FC">
        <w:rPr>
          <w:rFonts w:asciiTheme="minorHAnsi" w:hAnsiTheme="minorHAnsi" w:cstheme="minorHAnsi"/>
          <w:sz w:val="24"/>
          <w:szCs w:val="24"/>
        </w:rPr>
        <w:t xml:space="preserve"> </w:t>
      </w:r>
      <w:r w:rsidR="006E728D" w:rsidRPr="00BC57FC">
        <w:rPr>
          <w:rFonts w:asciiTheme="minorHAnsi" w:hAnsiTheme="minorHAnsi" w:cstheme="minorHAnsi"/>
          <w:sz w:val="24"/>
          <w:szCs w:val="24"/>
        </w:rPr>
        <w:t xml:space="preserve">(either in isolation or in conjunction with other media) with access to the same telecommunication </w:t>
      </w:r>
      <w:r w:rsidR="006964A4" w:rsidRPr="00BC57FC">
        <w:rPr>
          <w:rFonts w:asciiTheme="minorHAnsi" w:hAnsiTheme="minorHAnsi" w:cstheme="minorHAnsi"/>
          <w:sz w:val="24"/>
          <w:szCs w:val="24"/>
        </w:rPr>
        <w:t xml:space="preserve">and advanced communications </w:t>
      </w:r>
      <w:r w:rsidR="006E728D" w:rsidRPr="00BC57FC">
        <w:rPr>
          <w:rFonts w:asciiTheme="minorHAnsi" w:hAnsiTheme="minorHAnsi" w:cstheme="minorHAnsi"/>
          <w:sz w:val="24"/>
          <w:szCs w:val="24"/>
        </w:rPr>
        <w:t xml:space="preserve">functions and features that are provided to voice-based users of the </w:t>
      </w:r>
      <w:r w:rsidR="00DD5EB5" w:rsidRPr="00BC57FC">
        <w:rPr>
          <w:rFonts w:asciiTheme="minorHAnsi" w:hAnsiTheme="minorHAnsi" w:cstheme="minorHAnsi"/>
          <w:sz w:val="24"/>
          <w:szCs w:val="24"/>
        </w:rPr>
        <w:t>services and equipment</w:t>
      </w:r>
      <w:r w:rsidR="00B917EA" w:rsidRPr="00BC57FC">
        <w:rPr>
          <w:rFonts w:asciiTheme="minorHAnsi" w:hAnsiTheme="minorHAnsi" w:cstheme="minorHAnsi"/>
          <w:sz w:val="24"/>
          <w:szCs w:val="24"/>
        </w:rPr>
        <w:t>.</w:t>
      </w:r>
      <w:r w:rsidR="00DD5EB5" w:rsidRPr="00BC57FC">
        <w:rPr>
          <w:rFonts w:asciiTheme="minorHAnsi" w:hAnsiTheme="minorHAnsi" w:cstheme="minorHAnsi"/>
          <w:sz w:val="24"/>
          <w:szCs w:val="24"/>
        </w:rPr>
        <w:t xml:space="preserve"> Specifically, as part of the rulemaking, the FCC should consider </w:t>
      </w:r>
      <w:r w:rsidR="00565FD2" w:rsidRPr="00BC57FC">
        <w:rPr>
          <w:rFonts w:asciiTheme="minorHAnsi" w:hAnsiTheme="minorHAnsi" w:cstheme="minorHAnsi"/>
          <w:sz w:val="24"/>
          <w:szCs w:val="24"/>
        </w:rPr>
        <w:t>whether</w:t>
      </w:r>
      <w:r w:rsidR="00DD5EB5" w:rsidRPr="00BC57FC">
        <w:rPr>
          <w:rFonts w:asciiTheme="minorHAnsi" w:hAnsiTheme="minorHAnsi" w:cstheme="minorHAnsi"/>
          <w:sz w:val="24"/>
          <w:szCs w:val="24"/>
        </w:rPr>
        <w:t xml:space="preserve"> R</w:t>
      </w:r>
      <w:r w:rsidR="00C976D5" w:rsidRPr="00BC57FC">
        <w:rPr>
          <w:rFonts w:asciiTheme="minorHAnsi" w:hAnsiTheme="minorHAnsi" w:cstheme="minorHAnsi"/>
          <w:sz w:val="24"/>
          <w:szCs w:val="24"/>
        </w:rPr>
        <w:t xml:space="preserve">TT equipment and services </w:t>
      </w:r>
      <w:r w:rsidR="00357B14" w:rsidRPr="00BC57FC">
        <w:rPr>
          <w:rFonts w:asciiTheme="minorHAnsi" w:hAnsiTheme="minorHAnsi" w:cstheme="minorHAnsi"/>
          <w:sz w:val="24"/>
          <w:szCs w:val="24"/>
        </w:rPr>
        <w:t>shoul</w:t>
      </w:r>
      <w:r w:rsidR="00F956B0" w:rsidRPr="00BC57FC">
        <w:rPr>
          <w:rFonts w:asciiTheme="minorHAnsi" w:hAnsiTheme="minorHAnsi" w:cstheme="minorHAnsi"/>
          <w:sz w:val="24"/>
          <w:szCs w:val="24"/>
        </w:rPr>
        <w:t xml:space="preserve">d </w:t>
      </w:r>
      <w:r w:rsidR="00277809" w:rsidRPr="00BC57FC">
        <w:rPr>
          <w:rFonts w:asciiTheme="minorHAnsi" w:hAnsiTheme="minorHAnsi" w:cstheme="minorHAnsi"/>
          <w:sz w:val="24"/>
          <w:szCs w:val="24"/>
        </w:rPr>
        <w:t xml:space="preserve">support </w:t>
      </w:r>
      <w:r w:rsidR="00357B14" w:rsidRPr="00BC57FC">
        <w:rPr>
          <w:rFonts w:asciiTheme="minorHAnsi" w:hAnsiTheme="minorHAnsi" w:cstheme="minorHAnsi"/>
          <w:sz w:val="24"/>
          <w:szCs w:val="24"/>
        </w:rPr>
        <w:t>the following features</w:t>
      </w:r>
      <w:r w:rsidR="00CB1D94" w:rsidRPr="00BC57FC">
        <w:rPr>
          <w:rFonts w:asciiTheme="minorHAnsi" w:hAnsiTheme="minorHAnsi" w:cstheme="minorHAnsi"/>
          <w:sz w:val="24"/>
          <w:szCs w:val="24"/>
        </w:rPr>
        <w:t>:</w:t>
      </w:r>
      <w:r w:rsidR="00357B14" w:rsidRPr="00BC57FC">
        <w:rPr>
          <w:rFonts w:asciiTheme="minorHAnsi" w:hAnsiTheme="minorHAnsi" w:cstheme="minorHAnsi"/>
          <w:sz w:val="24"/>
          <w:szCs w:val="24"/>
        </w:rPr>
        <w:t xml:space="preserve"> </w:t>
      </w:r>
    </w:p>
    <w:p w:rsidR="00BC57FC" w:rsidRPr="00BC57FC" w:rsidRDefault="00BC57FC" w:rsidP="00BC57FC">
      <w:pPr>
        <w:rPr>
          <w:rFonts w:asciiTheme="minorHAnsi" w:hAnsiTheme="minorHAnsi" w:cstheme="minorHAnsi"/>
          <w:sz w:val="24"/>
          <w:szCs w:val="24"/>
        </w:rPr>
      </w:pPr>
    </w:p>
    <w:p w:rsidR="003F57AC" w:rsidRPr="00BC57FC" w:rsidRDefault="003D1928" w:rsidP="003F57AC">
      <w:pPr>
        <w:pStyle w:val="ListParagraph"/>
        <w:numPr>
          <w:ilvl w:val="0"/>
          <w:numId w:val="5"/>
        </w:numPr>
        <w:rPr>
          <w:rFonts w:asciiTheme="minorHAnsi" w:hAnsiTheme="minorHAnsi" w:cstheme="minorHAnsi"/>
          <w:sz w:val="24"/>
          <w:szCs w:val="24"/>
        </w:rPr>
      </w:pPr>
      <w:r w:rsidRPr="00BC57FC">
        <w:rPr>
          <w:rFonts w:asciiTheme="minorHAnsi" w:hAnsiTheme="minorHAnsi" w:cstheme="minorHAnsi"/>
          <w:i/>
          <w:sz w:val="24"/>
          <w:szCs w:val="24"/>
        </w:rPr>
        <w:t>i</w:t>
      </w:r>
      <w:r w:rsidR="003F57AC" w:rsidRPr="00BC57FC">
        <w:rPr>
          <w:rFonts w:asciiTheme="minorHAnsi" w:hAnsiTheme="minorHAnsi" w:cstheme="minorHAnsi"/>
          <w:i/>
          <w:sz w:val="24"/>
          <w:szCs w:val="24"/>
        </w:rPr>
        <w:t>nitiate</w:t>
      </w:r>
      <w:r w:rsidR="003F57AC" w:rsidRPr="00BC57FC">
        <w:rPr>
          <w:rFonts w:asciiTheme="minorHAnsi" w:hAnsiTheme="minorHAnsi" w:cstheme="minorHAnsi"/>
          <w:sz w:val="24"/>
          <w:szCs w:val="24"/>
        </w:rPr>
        <w:t xml:space="preserve"> a communication session </w:t>
      </w:r>
      <w:r w:rsidRPr="00BC57FC">
        <w:rPr>
          <w:rFonts w:asciiTheme="minorHAnsi" w:hAnsiTheme="minorHAnsi" w:cstheme="minorHAnsi"/>
          <w:sz w:val="24"/>
          <w:szCs w:val="24"/>
        </w:rPr>
        <w:t xml:space="preserve">using the same procedures used in voice </w:t>
      </w:r>
      <w:r w:rsidR="00BB5A49" w:rsidRPr="00BC57FC">
        <w:rPr>
          <w:rFonts w:asciiTheme="minorHAnsi" w:hAnsiTheme="minorHAnsi" w:cstheme="minorHAnsi"/>
          <w:sz w:val="24"/>
          <w:szCs w:val="24"/>
        </w:rPr>
        <w:t>telecommunication endpoints</w:t>
      </w:r>
      <w:r w:rsidRPr="00BC57FC">
        <w:rPr>
          <w:rFonts w:asciiTheme="minorHAnsi" w:hAnsiTheme="minorHAnsi" w:cstheme="minorHAnsi"/>
          <w:sz w:val="24"/>
          <w:szCs w:val="24"/>
        </w:rPr>
        <w:t xml:space="preserve"> on the system </w:t>
      </w:r>
      <w:r w:rsidR="003F57AC" w:rsidRPr="00BC57FC">
        <w:rPr>
          <w:rFonts w:asciiTheme="minorHAnsi" w:hAnsiTheme="minorHAnsi" w:cstheme="minorHAnsi"/>
          <w:sz w:val="24"/>
          <w:szCs w:val="24"/>
        </w:rPr>
        <w:t>(e.g., by manually dialing a phone number or by selecting a number from a directory)</w:t>
      </w:r>
      <w:r w:rsidR="00C976D5" w:rsidRPr="00BC57FC">
        <w:rPr>
          <w:rFonts w:asciiTheme="minorHAnsi" w:hAnsiTheme="minorHAnsi" w:cstheme="minorHAnsi"/>
          <w:sz w:val="24"/>
          <w:szCs w:val="24"/>
        </w:rPr>
        <w:t xml:space="preserve">; </w:t>
      </w:r>
    </w:p>
    <w:p w:rsidR="003D1928" w:rsidRPr="00BC57FC" w:rsidRDefault="003D1928" w:rsidP="003F57AC">
      <w:pPr>
        <w:pStyle w:val="ListParagraph"/>
        <w:numPr>
          <w:ilvl w:val="0"/>
          <w:numId w:val="5"/>
        </w:numPr>
        <w:rPr>
          <w:rFonts w:asciiTheme="minorHAnsi" w:hAnsiTheme="minorHAnsi" w:cstheme="minorHAnsi"/>
          <w:sz w:val="24"/>
          <w:szCs w:val="24"/>
        </w:rPr>
      </w:pPr>
      <w:r w:rsidRPr="00BC57FC">
        <w:rPr>
          <w:rFonts w:asciiTheme="minorHAnsi" w:hAnsiTheme="minorHAnsi" w:cstheme="minorHAnsi"/>
          <w:i/>
          <w:sz w:val="24"/>
          <w:szCs w:val="24"/>
        </w:rPr>
        <w:t>transfer</w:t>
      </w:r>
      <w:r w:rsidRPr="00BC57FC">
        <w:rPr>
          <w:rFonts w:asciiTheme="minorHAnsi" w:hAnsiTheme="minorHAnsi" w:cstheme="minorHAnsi"/>
          <w:sz w:val="24"/>
          <w:szCs w:val="24"/>
        </w:rPr>
        <w:t xml:space="preserve"> a communication session using the same procedures used in voice </w:t>
      </w:r>
      <w:r w:rsidR="00BB5A49" w:rsidRPr="00BC57FC">
        <w:rPr>
          <w:rFonts w:asciiTheme="minorHAnsi" w:hAnsiTheme="minorHAnsi" w:cstheme="minorHAnsi"/>
          <w:sz w:val="24"/>
          <w:szCs w:val="24"/>
        </w:rPr>
        <w:t>telecommunication endpoints</w:t>
      </w:r>
      <w:r w:rsidRPr="00BC57FC">
        <w:rPr>
          <w:rFonts w:asciiTheme="minorHAnsi" w:hAnsiTheme="minorHAnsi" w:cstheme="minorHAnsi"/>
          <w:sz w:val="24"/>
          <w:szCs w:val="24"/>
        </w:rPr>
        <w:t xml:space="preserve"> on the system</w:t>
      </w:r>
      <w:r w:rsidR="00C976D5" w:rsidRPr="00BC57FC">
        <w:rPr>
          <w:rFonts w:asciiTheme="minorHAnsi" w:hAnsiTheme="minorHAnsi" w:cstheme="minorHAnsi"/>
          <w:sz w:val="24"/>
          <w:szCs w:val="24"/>
        </w:rPr>
        <w:t>;</w:t>
      </w:r>
    </w:p>
    <w:p w:rsidR="003D1928" w:rsidRPr="00BC57FC" w:rsidRDefault="003D1928" w:rsidP="003D1928">
      <w:pPr>
        <w:pStyle w:val="ListParagraph"/>
        <w:numPr>
          <w:ilvl w:val="0"/>
          <w:numId w:val="5"/>
        </w:numPr>
        <w:rPr>
          <w:rFonts w:asciiTheme="minorHAnsi" w:hAnsiTheme="minorHAnsi" w:cstheme="minorHAnsi"/>
          <w:sz w:val="24"/>
          <w:szCs w:val="24"/>
        </w:rPr>
      </w:pPr>
      <w:r w:rsidRPr="00BC57FC">
        <w:rPr>
          <w:rFonts w:asciiTheme="minorHAnsi" w:hAnsiTheme="minorHAnsi" w:cstheme="minorHAnsi"/>
          <w:i/>
          <w:sz w:val="24"/>
          <w:szCs w:val="24"/>
        </w:rPr>
        <w:t>initiate a multi-party teleconference</w:t>
      </w:r>
      <w:r w:rsidRPr="00BC57FC">
        <w:rPr>
          <w:rFonts w:asciiTheme="minorHAnsi" w:hAnsiTheme="minorHAnsi" w:cstheme="minorHAnsi"/>
          <w:sz w:val="24"/>
          <w:szCs w:val="24"/>
        </w:rPr>
        <w:t xml:space="preserve"> using the same procedures used in voice te</w:t>
      </w:r>
      <w:r w:rsidR="00BB5A49" w:rsidRPr="00BC57FC">
        <w:rPr>
          <w:rFonts w:asciiTheme="minorHAnsi" w:hAnsiTheme="minorHAnsi" w:cstheme="minorHAnsi"/>
          <w:sz w:val="24"/>
          <w:szCs w:val="24"/>
        </w:rPr>
        <w:t>lecommunication endpoints</w:t>
      </w:r>
      <w:r w:rsidRPr="00BC57FC">
        <w:rPr>
          <w:rFonts w:asciiTheme="minorHAnsi" w:hAnsiTheme="minorHAnsi" w:cstheme="minorHAnsi"/>
          <w:sz w:val="24"/>
          <w:szCs w:val="24"/>
        </w:rPr>
        <w:t xml:space="preserve"> on the system</w:t>
      </w:r>
      <w:r w:rsidR="00C976D5" w:rsidRPr="00BC57FC">
        <w:rPr>
          <w:rFonts w:asciiTheme="minorHAnsi" w:hAnsiTheme="minorHAnsi" w:cstheme="minorHAnsi"/>
          <w:sz w:val="24"/>
          <w:szCs w:val="24"/>
        </w:rPr>
        <w:t>;</w:t>
      </w:r>
    </w:p>
    <w:p w:rsidR="003F19DA" w:rsidRPr="00BC57FC" w:rsidRDefault="003D1928" w:rsidP="003F19DA">
      <w:pPr>
        <w:pStyle w:val="ListParagraph"/>
        <w:numPr>
          <w:ilvl w:val="0"/>
          <w:numId w:val="5"/>
        </w:numPr>
        <w:rPr>
          <w:rFonts w:asciiTheme="minorHAnsi" w:hAnsiTheme="minorHAnsi" w:cstheme="minorHAnsi"/>
          <w:sz w:val="24"/>
          <w:szCs w:val="24"/>
        </w:rPr>
      </w:pPr>
      <w:r w:rsidRPr="00BC57FC">
        <w:rPr>
          <w:rFonts w:asciiTheme="minorHAnsi" w:hAnsiTheme="minorHAnsi" w:cstheme="minorHAnsi"/>
          <w:sz w:val="24"/>
          <w:szCs w:val="24"/>
        </w:rPr>
        <w:t xml:space="preserve">send </w:t>
      </w:r>
      <w:r w:rsidR="00C27F44" w:rsidRPr="00BC57FC">
        <w:rPr>
          <w:rFonts w:asciiTheme="minorHAnsi" w:hAnsiTheme="minorHAnsi" w:cstheme="minorHAnsi"/>
          <w:sz w:val="24"/>
          <w:szCs w:val="24"/>
        </w:rPr>
        <w:t xml:space="preserve">text </w:t>
      </w:r>
      <w:r w:rsidRPr="00BC57FC">
        <w:rPr>
          <w:rFonts w:asciiTheme="minorHAnsi" w:hAnsiTheme="minorHAnsi" w:cstheme="minorHAnsi"/>
          <w:sz w:val="24"/>
          <w:szCs w:val="24"/>
        </w:rPr>
        <w:t xml:space="preserve">and receive </w:t>
      </w:r>
      <w:r w:rsidR="00C27F44" w:rsidRPr="00BC57FC">
        <w:rPr>
          <w:rFonts w:asciiTheme="minorHAnsi" w:hAnsiTheme="minorHAnsi" w:cstheme="minorHAnsi"/>
          <w:sz w:val="24"/>
          <w:szCs w:val="24"/>
        </w:rPr>
        <w:t xml:space="preserve">text </w:t>
      </w:r>
      <w:r w:rsidRPr="00BC57FC">
        <w:rPr>
          <w:rFonts w:asciiTheme="minorHAnsi" w:hAnsiTheme="minorHAnsi" w:cstheme="minorHAnsi"/>
          <w:sz w:val="24"/>
          <w:szCs w:val="24"/>
        </w:rPr>
        <w:t>simultaneously</w:t>
      </w:r>
      <w:r w:rsidR="00C976D5" w:rsidRPr="00BC57FC">
        <w:rPr>
          <w:rFonts w:asciiTheme="minorHAnsi" w:hAnsiTheme="minorHAnsi" w:cstheme="minorHAnsi"/>
          <w:sz w:val="24"/>
          <w:szCs w:val="24"/>
        </w:rPr>
        <w:t>;</w:t>
      </w:r>
    </w:p>
    <w:p w:rsidR="003F57AC" w:rsidRPr="00BC57FC" w:rsidRDefault="003D1928" w:rsidP="003F57AC">
      <w:pPr>
        <w:pStyle w:val="ListParagraph"/>
        <w:numPr>
          <w:ilvl w:val="0"/>
          <w:numId w:val="5"/>
        </w:numPr>
        <w:rPr>
          <w:rFonts w:asciiTheme="minorHAnsi" w:hAnsiTheme="minorHAnsi" w:cstheme="minorHAnsi"/>
          <w:sz w:val="24"/>
          <w:szCs w:val="24"/>
        </w:rPr>
      </w:pPr>
      <w:r w:rsidRPr="00BC57FC">
        <w:rPr>
          <w:rFonts w:asciiTheme="minorHAnsi" w:hAnsiTheme="minorHAnsi" w:cstheme="minorHAnsi"/>
          <w:sz w:val="24"/>
          <w:szCs w:val="24"/>
        </w:rPr>
        <w:t>intermix voice and text on the same call</w:t>
      </w:r>
      <w:r w:rsidR="00C976D5" w:rsidRPr="00BC57FC">
        <w:rPr>
          <w:rFonts w:asciiTheme="minorHAnsi" w:hAnsiTheme="minorHAnsi" w:cstheme="minorHAnsi"/>
          <w:sz w:val="24"/>
          <w:szCs w:val="24"/>
        </w:rPr>
        <w:t>, including, f</w:t>
      </w:r>
      <w:r w:rsidR="00C27F44" w:rsidRPr="00BC57FC">
        <w:rPr>
          <w:rFonts w:asciiTheme="minorHAnsi" w:hAnsiTheme="minorHAnsi" w:cstheme="minorHAnsi"/>
          <w:sz w:val="24"/>
          <w:szCs w:val="24"/>
        </w:rPr>
        <w:t>or example, ‘</w:t>
      </w:r>
      <w:r w:rsidR="003F19DA" w:rsidRPr="00BC57FC">
        <w:rPr>
          <w:rFonts w:asciiTheme="minorHAnsi" w:hAnsiTheme="minorHAnsi" w:cstheme="minorHAnsi"/>
          <w:sz w:val="24"/>
          <w:szCs w:val="24"/>
        </w:rPr>
        <w:t>V</w:t>
      </w:r>
      <w:r w:rsidR="00C27F44" w:rsidRPr="00BC57FC">
        <w:rPr>
          <w:rFonts w:asciiTheme="minorHAnsi" w:hAnsiTheme="minorHAnsi" w:cstheme="minorHAnsi"/>
          <w:sz w:val="24"/>
          <w:szCs w:val="24"/>
        </w:rPr>
        <w:t xml:space="preserve">oice </w:t>
      </w:r>
      <w:r w:rsidR="003F19DA" w:rsidRPr="00BC57FC">
        <w:rPr>
          <w:rFonts w:asciiTheme="minorHAnsi" w:hAnsiTheme="minorHAnsi" w:cstheme="minorHAnsi"/>
          <w:sz w:val="24"/>
          <w:szCs w:val="24"/>
        </w:rPr>
        <w:t>C</w:t>
      </w:r>
      <w:r w:rsidR="00C27F44" w:rsidRPr="00BC57FC">
        <w:rPr>
          <w:rFonts w:asciiTheme="minorHAnsi" w:hAnsiTheme="minorHAnsi" w:cstheme="minorHAnsi"/>
          <w:sz w:val="24"/>
          <w:szCs w:val="24"/>
        </w:rPr>
        <w:t xml:space="preserve">arry </w:t>
      </w:r>
      <w:r w:rsidR="003F19DA" w:rsidRPr="00BC57FC">
        <w:rPr>
          <w:rFonts w:asciiTheme="minorHAnsi" w:hAnsiTheme="minorHAnsi" w:cstheme="minorHAnsi"/>
          <w:sz w:val="24"/>
          <w:szCs w:val="24"/>
        </w:rPr>
        <w:t>O</w:t>
      </w:r>
      <w:r w:rsidR="00C27F44" w:rsidRPr="00BC57FC">
        <w:rPr>
          <w:rFonts w:asciiTheme="minorHAnsi" w:hAnsiTheme="minorHAnsi" w:cstheme="minorHAnsi"/>
          <w:sz w:val="24"/>
          <w:szCs w:val="24"/>
        </w:rPr>
        <w:t>ver’ and ‘</w:t>
      </w:r>
      <w:r w:rsidR="003F19DA" w:rsidRPr="00BC57FC">
        <w:rPr>
          <w:rFonts w:asciiTheme="minorHAnsi" w:hAnsiTheme="minorHAnsi" w:cstheme="minorHAnsi"/>
          <w:sz w:val="24"/>
          <w:szCs w:val="24"/>
        </w:rPr>
        <w:t>H</w:t>
      </w:r>
      <w:r w:rsidR="00C27F44" w:rsidRPr="00BC57FC">
        <w:rPr>
          <w:rFonts w:asciiTheme="minorHAnsi" w:hAnsiTheme="minorHAnsi" w:cstheme="minorHAnsi"/>
          <w:sz w:val="24"/>
          <w:szCs w:val="24"/>
        </w:rPr>
        <w:t xml:space="preserve">earing </w:t>
      </w:r>
      <w:r w:rsidR="003F19DA" w:rsidRPr="00BC57FC">
        <w:rPr>
          <w:rFonts w:asciiTheme="minorHAnsi" w:hAnsiTheme="minorHAnsi" w:cstheme="minorHAnsi"/>
          <w:sz w:val="24"/>
          <w:szCs w:val="24"/>
        </w:rPr>
        <w:t>C</w:t>
      </w:r>
      <w:r w:rsidR="00C27F44" w:rsidRPr="00BC57FC">
        <w:rPr>
          <w:rFonts w:asciiTheme="minorHAnsi" w:hAnsiTheme="minorHAnsi" w:cstheme="minorHAnsi"/>
          <w:sz w:val="24"/>
          <w:szCs w:val="24"/>
        </w:rPr>
        <w:t xml:space="preserve">arry </w:t>
      </w:r>
      <w:r w:rsidR="003F19DA" w:rsidRPr="00BC57FC">
        <w:rPr>
          <w:rFonts w:asciiTheme="minorHAnsi" w:hAnsiTheme="minorHAnsi" w:cstheme="minorHAnsi"/>
          <w:sz w:val="24"/>
          <w:szCs w:val="24"/>
        </w:rPr>
        <w:t>O</w:t>
      </w:r>
      <w:r w:rsidR="00C27F44" w:rsidRPr="00BC57FC">
        <w:rPr>
          <w:rFonts w:asciiTheme="minorHAnsi" w:hAnsiTheme="minorHAnsi" w:cstheme="minorHAnsi"/>
          <w:sz w:val="24"/>
          <w:szCs w:val="24"/>
        </w:rPr>
        <w:t>ver’</w:t>
      </w:r>
      <w:r w:rsidR="00C976D5" w:rsidRPr="00BC57FC">
        <w:rPr>
          <w:rFonts w:asciiTheme="minorHAnsi" w:hAnsiTheme="minorHAnsi" w:cstheme="minorHAnsi"/>
          <w:sz w:val="24"/>
          <w:szCs w:val="24"/>
        </w:rPr>
        <w:t xml:space="preserve">; </w:t>
      </w:r>
    </w:p>
    <w:p w:rsidR="00F35982" w:rsidRPr="00BC57FC" w:rsidRDefault="002C2B13" w:rsidP="003F57AC">
      <w:pPr>
        <w:pStyle w:val="ListParagraph"/>
        <w:numPr>
          <w:ilvl w:val="0"/>
          <w:numId w:val="5"/>
        </w:numPr>
        <w:rPr>
          <w:rFonts w:asciiTheme="minorHAnsi" w:hAnsiTheme="minorHAnsi" w:cstheme="minorHAnsi"/>
          <w:sz w:val="24"/>
          <w:szCs w:val="24"/>
        </w:rPr>
      </w:pPr>
      <w:r w:rsidRPr="00BC57FC">
        <w:rPr>
          <w:rFonts w:asciiTheme="minorHAnsi" w:hAnsiTheme="minorHAnsi" w:cstheme="minorHAnsi"/>
          <w:sz w:val="24"/>
          <w:szCs w:val="24"/>
        </w:rPr>
        <w:t xml:space="preserve">use </w:t>
      </w:r>
      <w:r w:rsidR="0066160A" w:rsidRPr="00BC57FC">
        <w:rPr>
          <w:rFonts w:asciiTheme="minorHAnsi" w:hAnsiTheme="minorHAnsi" w:cstheme="minorHAnsi"/>
          <w:sz w:val="24"/>
          <w:szCs w:val="24"/>
        </w:rPr>
        <w:t>messaging, automated attendant, and interactive voice response systems</w:t>
      </w:r>
      <w:r w:rsidR="00C976D5" w:rsidRPr="00BC57FC">
        <w:rPr>
          <w:rFonts w:asciiTheme="minorHAnsi" w:hAnsiTheme="minorHAnsi" w:cstheme="minorHAnsi"/>
          <w:sz w:val="24"/>
          <w:szCs w:val="24"/>
        </w:rPr>
        <w:t>;</w:t>
      </w:r>
      <w:r w:rsidR="0066160A" w:rsidRPr="00BC57FC">
        <w:rPr>
          <w:rFonts w:asciiTheme="minorHAnsi" w:hAnsiTheme="minorHAnsi" w:cstheme="minorHAnsi"/>
          <w:sz w:val="24"/>
          <w:szCs w:val="24"/>
        </w:rPr>
        <w:t xml:space="preserve">  </w:t>
      </w:r>
    </w:p>
    <w:p w:rsidR="00277809" w:rsidRPr="00BC57FC" w:rsidRDefault="00277809" w:rsidP="003F57AC">
      <w:pPr>
        <w:pStyle w:val="ListParagraph"/>
        <w:numPr>
          <w:ilvl w:val="0"/>
          <w:numId w:val="5"/>
        </w:numPr>
        <w:rPr>
          <w:rFonts w:asciiTheme="minorHAnsi" w:hAnsiTheme="minorHAnsi" w:cstheme="minorHAnsi"/>
          <w:sz w:val="24"/>
          <w:szCs w:val="24"/>
        </w:rPr>
      </w:pPr>
      <w:r w:rsidRPr="00BC57FC">
        <w:rPr>
          <w:rFonts w:asciiTheme="minorHAnsi" w:hAnsiTheme="minorHAnsi" w:cstheme="minorHAnsi"/>
          <w:sz w:val="24"/>
          <w:szCs w:val="24"/>
        </w:rPr>
        <w:t>Caller Identification and similar telecommunication functions</w:t>
      </w:r>
      <w:r w:rsidR="00C976D5" w:rsidRPr="00BC57FC">
        <w:rPr>
          <w:rFonts w:asciiTheme="minorHAnsi" w:hAnsiTheme="minorHAnsi" w:cstheme="minorHAnsi"/>
          <w:sz w:val="24"/>
          <w:szCs w:val="24"/>
        </w:rPr>
        <w:t>; and</w:t>
      </w:r>
    </w:p>
    <w:p w:rsidR="00C27F44" w:rsidRPr="00BC57FC" w:rsidRDefault="00CC1955" w:rsidP="00CC1955">
      <w:pPr>
        <w:pStyle w:val="ListParagraph"/>
        <w:numPr>
          <w:ilvl w:val="0"/>
          <w:numId w:val="5"/>
        </w:numPr>
        <w:rPr>
          <w:rFonts w:asciiTheme="minorHAnsi" w:hAnsiTheme="minorHAnsi" w:cstheme="minorHAnsi"/>
          <w:sz w:val="24"/>
          <w:szCs w:val="24"/>
        </w:rPr>
      </w:pPr>
      <w:r w:rsidRPr="00BC57FC">
        <w:rPr>
          <w:rFonts w:asciiTheme="minorHAnsi" w:hAnsiTheme="minorHAnsi" w:cstheme="minorHAnsi"/>
          <w:sz w:val="24"/>
          <w:szCs w:val="24"/>
        </w:rPr>
        <w:t xml:space="preserve">In order to support users who require </w:t>
      </w:r>
      <w:r w:rsidR="000C7BE7" w:rsidRPr="00BC57FC">
        <w:rPr>
          <w:rFonts w:asciiTheme="minorHAnsi" w:hAnsiTheme="minorHAnsi" w:cstheme="minorHAnsi"/>
          <w:sz w:val="24"/>
          <w:szCs w:val="24"/>
        </w:rPr>
        <w:t>voice carry over</w:t>
      </w:r>
      <w:r w:rsidRPr="00BC57FC">
        <w:rPr>
          <w:rFonts w:asciiTheme="minorHAnsi" w:hAnsiTheme="minorHAnsi" w:cstheme="minorHAnsi"/>
          <w:sz w:val="24"/>
          <w:szCs w:val="24"/>
        </w:rPr>
        <w:t>, and consistent with the recommendation of the US Access Board Telecommunications and Electronic and Information Technology Advisory Committee (TEITAC), voice t</w:t>
      </w:r>
      <w:r w:rsidR="00BB5A49" w:rsidRPr="00BC57FC">
        <w:rPr>
          <w:rFonts w:asciiTheme="minorHAnsi" w:hAnsiTheme="minorHAnsi" w:cstheme="minorHAnsi"/>
          <w:sz w:val="24"/>
          <w:szCs w:val="24"/>
        </w:rPr>
        <w:t>elecommunication endpoints</w:t>
      </w:r>
      <w:r w:rsidRPr="00BC57FC">
        <w:rPr>
          <w:rFonts w:asciiTheme="minorHAnsi" w:hAnsiTheme="minorHAnsi" w:cstheme="minorHAnsi"/>
          <w:sz w:val="24"/>
          <w:szCs w:val="24"/>
        </w:rPr>
        <w:t xml:space="preserve"> that have a multi-line visual display </w:t>
      </w:r>
      <w:r w:rsidR="00F10C60" w:rsidRPr="00BC57FC">
        <w:rPr>
          <w:rFonts w:asciiTheme="minorHAnsi" w:hAnsiTheme="minorHAnsi" w:cstheme="minorHAnsi"/>
          <w:sz w:val="24"/>
          <w:szCs w:val="24"/>
        </w:rPr>
        <w:t>be</w:t>
      </w:r>
      <w:r w:rsidRPr="00BC57FC">
        <w:rPr>
          <w:rFonts w:asciiTheme="minorHAnsi" w:hAnsiTheme="minorHAnsi" w:cstheme="minorHAnsi"/>
          <w:sz w:val="24"/>
          <w:szCs w:val="24"/>
        </w:rPr>
        <w:t xml:space="preserve"> able to receive and display </w:t>
      </w:r>
      <w:r w:rsidR="00767E39" w:rsidRPr="00BC57FC">
        <w:rPr>
          <w:rFonts w:asciiTheme="minorHAnsi" w:hAnsiTheme="minorHAnsi" w:cstheme="minorHAnsi"/>
          <w:sz w:val="24"/>
          <w:szCs w:val="24"/>
        </w:rPr>
        <w:t xml:space="preserve">time-synchronized </w:t>
      </w:r>
      <w:r w:rsidR="009873A3" w:rsidRPr="00BC57FC">
        <w:rPr>
          <w:rFonts w:asciiTheme="minorHAnsi" w:hAnsiTheme="minorHAnsi" w:cstheme="minorHAnsi"/>
          <w:sz w:val="24"/>
          <w:szCs w:val="24"/>
        </w:rPr>
        <w:t xml:space="preserve">RTT </w:t>
      </w:r>
      <w:r w:rsidR="00767E39" w:rsidRPr="00BC57FC">
        <w:rPr>
          <w:rFonts w:asciiTheme="minorHAnsi" w:hAnsiTheme="minorHAnsi" w:cstheme="minorHAnsi"/>
          <w:sz w:val="24"/>
          <w:szCs w:val="24"/>
        </w:rPr>
        <w:t xml:space="preserve">transmissions that </w:t>
      </w:r>
      <w:r w:rsidRPr="00BC57FC">
        <w:rPr>
          <w:rFonts w:asciiTheme="minorHAnsi" w:hAnsiTheme="minorHAnsi" w:cstheme="minorHAnsi"/>
          <w:sz w:val="24"/>
          <w:szCs w:val="24"/>
        </w:rPr>
        <w:t>associated with active voice communication session</w:t>
      </w:r>
      <w:r w:rsidR="00767E39" w:rsidRPr="00BC57FC">
        <w:rPr>
          <w:rFonts w:asciiTheme="minorHAnsi" w:hAnsiTheme="minorHAnsi" w:cstheme="minorHAnsi"/>
          <w:sz w:val="24"/>
          <w:szCs w:val="24"/>
        </w:rPr>
        <w:t>s</w:t>
      </w:r>
      <w:r w:rsidRPr="00BC57FC">
        <w:rPr>
          <w:rFonts w:asciiTheme="minorHAnsi" w:hAnsiTheme="minorHAnsi" w:cstheme="minorHAnsi"/>
          <w:sz w:val="24"/>
          <w:szCs w:val="24"/>
        </w:rPr>
        <w:t xml:space="preserve">.  </w:t>
      </w:r>
    </w:p>
    <w:p w:rsidR="00277809" w:rsidRPr="00BC57FC" w:rsidRDefault="00277809" w:rsidP="00277809">
      <w:pPr>
        <w:rPr>
          <w:rFonts w:asciiTheme="minorHAnsi" w:hAnsiTheme="minorHAnsi" w:cstheme="minorHAnsi"/>
          <w:sz w:val="24"/>
          <w:szCs w:val="24"/>
        </w:rPr>
      </w:pPr>
    </w:p>
    <w:p w:rsidR="00B13DCE" w:rsidRPr="00BC57FC" w:rsidRDefault="00647BA7" w:rsidP="003F57AC">
      <w:pPr>
        <w:rPr>
          <w:rFonts w:asciiTheme="minorHAnsi" w:hAnsiTheme="minorHAnsi" w:cstheme="minorHAnsi"/>
          <w:sz w:val="24"/>
          <w:szCs w:val="24"/>
        </w:rPr>
      </w:pPr>
      <w:r w:rsidRPr="00BC57FC">
        <w:rPr>
          <w:rFonts w:asciiTheme="minorHAnsi" w:hAnsiTheme="minorHAnsi" w:cstheme="minorHAnsi"/>
          <w:sz w:val="24"/>
          <w:szCs w:val="24"/>
        </w:rPr>
        <w:t>9</w:t>
      </w:r>
      <w:r w:rsidR="007D56CA" w:rsidRPr="00BC57FC">
        <w:rPr>
          <w:rFonts w:asciiTheme="minorHAnsi" w:hAnsiTheme="minorHAnsi" w:cstheme="minorHAnsi"/>
          <w:sz w:val="24"/>
          <w:szCs w:val="24"/>
        </w:rPr>
        <w:t xml:space="preserve">. </w:t>
      </w:r>
      <w:r w:rsidR="003F57AC" w:rsidRPr="00BC57FC">
        <w:rPr>
          <w:rFonts w:asciiTheme="minorHAnsi" w:hAnsiTheme="minorHAnsi" w:cstheme="minorHAnsi"/>
          <w:sz w:val="24"/>
          <w:szCs w:val="24"/>
        </w:rPr>
        <w:t>RECOMMENDED</w:t>
      </w:r>
      <w:r w:rsidR="00E8359B" w:rsidRPr="00BC57FC">
        <w:rPr>
          <w:rFonts w:asciiTheme="minorHAnsi" w:hAnsiTheme="minorHAnsi" w:cstheme="minorHAnsi"/>
          <w:sz w:val="24"/>
          <w:szCs w:val="24"/>
        </w:rPr>
        <w:t xml:space="preserve"> further,</w:t>
      </w:r>
      <w:r w:rsidR="004A580F" w:rsidRPr="00BC57FC">
        <w:rPr>
          <w:rFonts w:asciiTheme="minorHAnsi" w:hAnsiTheme="minorHAnsi" w:cstheme="minorHAnsi"/>
          <w:sz w:val="24"/>
          <w:szCs w:val="24"/>
        </w:rPr>
        <w:t xml:space="preserve"> as part of the rulemaking, the FCC should consider whether</w:t>
      </w:r>
      <w:r w:rsidR="00E8359B" w:rsidRPr="00BC57FC">
        <w:rPr>
          <w:rFonts w:asciiTheme="minorHAnsi" w:hAnsiTheme="minorHAnsi" w:cstheme="minorHAnsi"/>
          <w:sz w:val="24"/>
          <w:szCs w:val="24"/>
        </w:rPr>
        <w:t xml:space="preserve"> </w:t>
      </w:r>
      <w:r w:rsidR="003F57AC" w:rsidRPr="00BC57FC">
        <w:rPr>
          <w:rFonts w:asciiTheme="minorHAnsi" w:hAnsiTheme="minorHAnsi" w:cstheme="minorHAnsi"/>
          <w:sz w:val="24"/>
          <w:szCs w:val="24"/>
        </w:rPr>
        <w:t xml:space="preserve">telecommunication </w:t>
      </w:r>
      <w:r w:rsidR="00B917EA" w:rsidRPr="00BC57FC">
        <w:rPr>
          <w:rFonts w:asciiTheme="minorHAnsi" w:hAnsiTheme="minorHAnsi" w:cstheme="minorHAnsi"/>
          <w:sz w:val="24"/>
          <w:szCs w:val="24"/>
        </w:rPr>
        <w:t xml:space="preserve">and advanced communications systems </w:t>
      </w:r>
      <w:r w:rsidR="004A580F" w:rsidRPr="00BC57FC">
        <w:rPr>
          <w:rFonts w:asciiTheme="minorHAnsi" w:hAnsiTheme="minorHAnsi" w:cstheme="minorHAnsi"/>
          <w:sz w:val="24"/>
          <w:szCs w:val="24"/>
        </w:rPr>
        <w:t>can</w:t>
      </w:r>
      <w:r w:rsidR="003F57AC" w:rsidRPr="00BC57FC">
        <w:rPr>
          <w:rFonts w:asciiTheme="minorHAnsi" w:hAnsiTheme="minorHAnsi" w:cstheme="minorHAnsi"/>
          <w:sz w:val="24"/>
          <w:szCs w:val="24"/>
        </w:rPr>
        <w:t xml:space="preserve"> </w:t>
      </w:r>
      <w:r w:rsidR="00513035" w:rsidRPr="00BC57FC">
        <w:rPr>
          <w:rFonts w:asciiTheme="minorHAnsi" w:hAnsiTheme="minorHAnsi" w:cstheme="minorHAnsi"/>
          <w:sz w:val="24"/>
          <w:szCs w:val="24"/>
        </w:rPr>
        <w:t xml:space="preserve">support the use of </w:t>
      </w:r>
      <w:r w:rsidR="00E8359B" w:rsidRPr="00BC57FC">
        <w:rPr>
          <w:rFonts w:asciiTheme="minorHAnsi" w:hAnsiTheme="minorHAnsi" w:cstheme="minorHAnsi"/>
          <w:sz w:val="24"/>
          <w:szCs w:val="24"/>
        </w:rPr>
        <w:t xml:space="preserve">RTT </w:t>
      </w:r>
      <w:r w:rsidR="00513035" w:rsidRPr="00BC57FC">
        <w:rPr>
          <w:rFonts w:asciiTheme="minorHAnsi" w:hAnsiTheme="minorHAnsi" w:cstheme="minorHAnsi"/>
          <w:sz w:val="24"/>
          <w:szCs w:val="24"/>
        </w:rPr>
        <w:t>simultaneously in conjunction with the other Real-Time media supported by the system,</w:t>
      </w:r>
      <w:r w:rsidR="004A580F" w:rsidRPr="00BC57FC">
        <w:rPr>
          <w:rFonts w:asciiTheme="minorHAnsi" w:hAnsiTheme="minorHAnsi" w:cstheme="minorHAnsi"/>
          <w:sz w:val="24"/>
          <w:szCs w:val="24"/>
        </w:rPr>
        <w:t xml:space="preserve"> ensuring </w:t>
      </w:r>
      <w:r w:rsidR="00513035" w:rsidRPr="00BC57FC">
        <w:rPr>
          <w:rFonts w:asciiTheme="minorHAnsi" w:hAnsiTheme="minorHAnsi" w:cstheme="minorHAnsi"/>
          <w:sz w:val="24"/>
          <w:szCs w:val="24"/>
        </w:rPr>
        <w:t>text</w:t>
      </w:r>
      <w:r w:rsidR="00B13DCE" w:rsidRPr="00BC57FC">
        <w:rPr>
          <w:rFonts w:asciiTheme="minorHAnsi" w:hAnsiTheme="minorHAnsi" w:cstheme="minorHAnsi"/>
          <w:sz w:val="24"/>
          <w:szCs w:val="24"/>
        </w:rPr>
        <w:t xml:space="preserve"> packets and voice packets</w:t>
      </w:r>
      <w:r w:rsidR="00C976D5" w:rsidRPr="00BC57FC">
        <w:rPr>
          <w:rFonts w:asciiTheme="minorHAnsi" w:hAnsiTheme="minorHAnsi" w:cstheme="minorHAnsi"/>
          <w:sz w:val="24"/>
          <w:szCs w:val="24"/>
        </w:rPr>
        <w:t xml:space="preserve"> </w:t>
      </w:r>
      <w:r w:rsidR="004A580F" w:rsidRPr="00BC57FC">
        <w:rPr>
          <w:rFonts w:asciiTheme="minorHAnsi" w:hAnsiTheme="minorHAnsi" w:cstheme="minorHAnsi"/>
          <w:sz w:val="24"/>
          <w:szCs w:val="24"/>
        </w:rPr>
        <w:t>can</w:t>
      </w:r>
      <w:r w:rsidR="00C976D5" w:rsidRPr="00BC57FC">
        <w:rPr>
          <w:rFonts w:asciiTheme="minorHAnsi" w:hAnsiTheme="minorHAnsi" w:cstheme="minorHAnsi"/>
          <w:sz w:val="24"/>
          <w:szCs w:val="24"/>
        </w:rPr>
        <w:t xml:space="preserve"> be</w:t>
      </w:r>
      <w:r w:rsidR="00B13DCE" w:rsidRPr="00BC57FC">
        <w:rPr>
          <w:rFonts w:asciiTheme="minorHAnsi" w:hAnsiTheme="minorHAnsi" w:cstheme="minorHAnsi"/>
          <w:sz w:val="24"/>
          <w:szCs w:val="24"/>
        </w:rPr>
        <w:t>:</w:t>
      </w:r>
    </w:p>
    <w:p w:rsidR="00B13DCE" w:rsidRPr="00BC57FC" w:rsidRDefault="00264755" w:rsidP="00B13DCE">
      <w:pPr>
        <w:pStyle w:val="ListParagraph"/>
        <w:numPr>
          <w:ilvl w:val="0"/>
          <w:numId w:val="6"/>
        </w:numPr>
        <w:rPr>
          <w:rFonts w:asciiTheme="minorHAnsi" w:hAnsiTheme="minorHAnsi" w:cstheme="minorHAnsi"/>
          <w:sz w:val="24"/>
          <w:szCs w:val="24"/>
        </w:rPr>
      </w:pPr>
      <w:r w:rsidRPr="00BC57FC">
        <w:rPr>
          <w:rFonts w:asciiTheme="minorHAnsi" w:hAnsiTheme="minorHAnsi" w:cstheme="minorHAnsi"/>
          <w:sz w:val="24"/>
          <w:szCs w:val="24"/>
        </w:rPr>
        <w:t>R</w:t>
      </w:r>
      <w:r w:rsidR="00513035" w:rsidRPr="00BC57FC">
        <w:rPr>
          <w:rFonts w:asciiTheme="minorHAnsi" w:hAnsiTheme="minorHAnsi" w:cstheme="minorHAnsi"/>
          <w:sz w:val="24"/>
          <w:szCs w:val="24"/>
        </w:rPr>
        <w:t>outed via the same network pathways</w:t>
      </w:r>
      <w:r w:rsidR="00C976D5" w:rsidRPr="00BC57FC">
        <w:rPr>
          <w:rFonts w:asciiTheme="minorHAnsi" w:hAnsiTheme="minorHAnsi" w:cstheme="minorHAnsi"/>
          <w:sz w:val="24"/>
          <w:szCs w:val="24"/>
        </w:rPr>
        <w:t>;</w:t>
      </w:r>
      <w:r w:rsidR="00513035" w:rsidRPr="00BC57FC">
        <w:rPr>
          <w:rFonts w:asciiTheme="minorHAnsi" w:hAnsiTheme="minorHAnsi" w:cstheme="minorHAnsi"/>
          <w:sz w:val="24"/>
          <w:szCs w:val="24"/>
        </w:rPr>
        <w:t xml:space="preserve"> </w:t>
      </w:r>
    </w:p>
    <w:p w:rsidR="00B13DCE" w:rsidRPr="00BC57FC" w:rsidRDefault="00B13DCE" w:rsidP="00B13DCE">
      <w:pPr>
        <w:pStyle w:val="ListParagraph"/>
        <w:numPr>
          <w:ilvl w:val="0"/>
          <w:numId w:val="6"/>
        </w:numPr>
        <w:rPr>
          <w:rFonts w:asciiTheme="minorHAnsi" w:hAnsiTheme="minorHAnsi" w:cstheme="minorHAnsi"/>
          <w:sz w:val="24"/>
          <w:szCs w:val="24"/>
        </w:rPr>
      </w:pPr>
      <w:r w:rsidRPr="00BC57FC">
        <w:rPr>
          <w:rFonts w:asciiTheme="minorHAnsi" w:hAnsiTheme="minorHAnsi" w:cstheme="minorHAnsi"/>
          <w:sz w:val="24"/>
          <w:szCs w:val="24"/>
        </w:rPr>
        <w:t>Use the same ‘transport layer’ protocol</w:t>
      </w:r>
      <w:r w:rsidR="00C976D5" w:rsidRPr="00BC57FC">
        <w:rPr>
          <w:rFonts w:asciiTheme="minorHAnsi" w:hAnsiTheme="minorHAnsi" w:cstheme="minorHAnsi"/>
          <w:sz w:val="24"/>
          <w:szCs w:val="24"/>
        </w:rPr>
        <w:t>; and</w:t>
      </w:r>
    </w:p>
    <w:p w:rsidR="00513035" w:rsidRPr="00BC57FC" w:rsidRDefault="00B13DCE" w:rsidP="003F57AC">
      <w:pPr>
        <w:pStyle w:val="ListParagraph"/>
        <w:numPr>
          <w:ilvl w:val="0"/>
          <w:numId w:val="6"/>
        </w:numPr>
        <w:rPr>
          <w:rFonts w:asciiTheme="minorHAnsi" w:hAnsiTheme="minorHAnsi" w:cstheme="minorHAnsi"/>
          <w:sz w:val="24"/>
          <w:szCs w:val="24"/>
        </w:rPr>
      </w:pPr>
      <w:r w:rsidRPr="00BC57FC">
        <w:rPr>
          <w:rFonts w:asciiTheme="minorHAnsi" w:hAnsiTheme="minorHAnsi" w:cstheme="minorHAnsi"/>
          <w:sz w:val="24"/>
          <w:szCs w:val="24"/>
        </w:rPr>
        <w:t xml:space="preserve">Use the same method to reduce point-to-point packet loss </w:t>
      </w:r>
    </w:p>
    <w:p w:rsidR="00513035" w:rsidRPr="00BC57FC" w:rsidRDefault="00513035" w:rsidP="003F57AC">
      <w:pPr>
        <w:rPr>
          <w:rFonts w:asciiTheme="minorHAnsi" w:hAnsiTheme="minorHAnsi" w:cstheme="minorHAnsi"/>
          <w:sz w:val="24"/>
          <w:szCs w:val="24"/>
        </w:rPr>
      </w:pPr>
    </w:p>
    <w:p w:rsidR="00EC7AF3" w:rsidRPr="00BC57FC" w:rsidRDefault="00647BA7">
      <w:pPr>
        <w:rPr>
          <w:rFonts w:asciiTheme="minorHAnsi" w:hAnsiTheme="minorHAnsi" w:cstheme="minorHAnsi"/>
          <w:sz w:val="24"/>
          <w:szCs w:val="24"/>
        </w:rPr>
      </w:pPr>
      <w:r w:rsidRPr="00BC57FC">
        <w:rPr>
          <w:rFonts w:asciiTheme="minorHAnsi" w:hAnsiTheme="minorHAnsi" w:cstheme="minorHAnsi"/>
          <w:sz w:val="24"/>
          <w:szCs w:val="24"/>
        </w:rPr>
        <w:t>10</w:t>
      </w:r>
      <w:r w:rsidR="00EC7AF3" w:rsidRPr="00BC57FC">
        <w:rPr>
          <w:rFonts w:asciiTheme="minorHAnsi" w:hAnsiTheme="minorHAnsi" w:cstheme="minorHAnsi"/>
          <w:sz w:val="24"/>
          <w:szCs w:val="24"/>
        </w:rPr>
        <w:t>. RECOMMENDED further, that</w:t>
      </w:r>
      <w:r w:rsidR="005F52CC" w:rsidRPr="00BC57FC">
        <w:rPr>
          <w:rFonts w:asciiTheme="minorHAnsi" w:hAnsiTheme="minorHAnsi" w:cstheme="minorHAnsi"/>
          <w:sz w:val="24"/>
          <w:szCs w:val="24"/>
        </w:rPr>
        <w:t xml:space="preserve"> t</w:t>
      </w:r>
      <w:r w:rsidR="00EC7AF3" w:rsidRPr="00BC57FC">
        <w:rPr>
          <w:rFonts w:asciiTheme="minorHAnsi" w:hAnsiTheme="minorHAnsi" w:cstheme="minorHAnsi"/>
          <w:sz w:val="24"/>
          <w:szCs w:val="24"/>
        </w:rPr>
        <w:t>he DAC encourages the FCC to expeditiously evaluate and examine possible protocols and standards for RTT interoperability; and</w:t>
      </w:r>
    </w:p>
    <w:p w:rsidR="00C00EF8" w:rsidRPr="00BC57FC" w:rsidRDefault="00C00EF8" w:rsidP="00F10C60">
      <w:pPr>
        <w:rPr>
          <w:rFonts w:asciiTheme="minorHAnsi" w:hAnsiTheme="minorHAnsi" w:cstheme="minorHAnsi"/>
          <w:sz w:val="24"/>
          <w:szCs w:val="24"/>
        </w:rPr>
      </w:pPr>
    </w:p>
    <w:p w:rsidR="00C00EF8" w:rsidRPr="00BC57FC" w:rsidRDefault="00C00EF8" w:rsidP="00C00EF8">
      <w:pPr>
        <w:shd w:val="clear" w:color="auto" w:fill="FFFFFF"/>
        <w:rPr>
          <w:rFonts w:asciiTheme="minorHAnsi" w:eastAsia="Times New Roman" w:hAnsiTheme="minorHAnsi" w:cstheme="minorHAnsi"/>
          <w:color w:val="222222"/>
          <w:sz w:val="24"/>
          <w:szCs w:val="24"/>
        </w:rPr>
      </w:pPr>
      <w:r w:rsidRPr="00BC57FC">
        <w:rPr>
          <w:rFonts w:asciiTheme="minorHAnsi" w:eastAsia="Times New Roman" w:hAnsiTheme="minorHAnsi" w:cstheme="minorHAnsi"/>
          <w:bCs/>
          <w:color w:val="222222"/>
          <w:sz w:val="24"/>
          <w:szCs w:val="24"/>
        </w:rPr>
        <w:t>11. RECOMMENDED further, the FCC should seek comment on whether existing standards and their variants can be used to support RTT interoperability, as well as seek comment on standards that might need to be developed or modified to support interoperable RTT communications for new and emerging technologies.</w:t>
      </w:r>
    </w:p>
    <w:p w:rsidR="00C00EF8" w:rsidRPr="00BC57FC" w:rsidRDefault="00C00EF8" w:rsidP="00C00EF8">
      <w:pPr>
        <w:shd w:val="clear" w:color="auto" w:fill="FFFFFF"/>
        <w:rPr>
          <w:rFonts w:asciiTheme="minorHAnsi" w:eastAsia="Times New Roman" w:hAnsiTheme="minorHAnsi" w:cstheme="minorHAnsi"/>
          <w:color w:val="222222"/>
          <w:sz w:val="24"/>
          <w:szCs w:val="24"/>
        </w:rPr>
      </w:pPr>
    </w:p>
    <w:p w:rsidR="00C00EF8" w:rsidRPr="00BC57FC" w:rsidRDefault="00C00EF8" w:rsidP="00C00EF8">
      <w:pPr>
        <w:shd w:val="clear" w:color="auto" w:fill="FFFFFF"/>
        <w:rPr>
          <w:rFonts w:asciiTheme="minorHAnsi" w:eastAsia="Times New Roman" w:hAnsiTheme="minorHAnsi" w:cstheme="minorHAnsi"/>
          <w:color w:val="222222"/>
          <w:sz w:val="24"/>
          <w:szCs w:val="24"/>
        </w:rPr>
      </w:pPr>
      <w:r w:rsidRPr="00BC57FC">
        <w:rPr>
          <w:rFonts w:asciiTheme="minorHAnsi" w:eastAsia="Times New Roman" w:hAnsiTheme="minorHAnsi" w:cstheme="minorHAnsi"/>
          <w:bCs/>
          <w:color w:val="222222"/>
          <w:sz w:val="24"/>
          <w:szCs w:val="24"/>
        </w:rPr>
        <w:t>12. RECOMMENDED further, the FCC should consider whether to recognize RFC-4103 as a standard that meets the above criteria and can support interoperable RTT communication, while addressing concerns about competing standards impeding RTT interoperability.</w:t>
      </w:r>
    </w:p>
    <w:p w:rsidR="00C00EF8" w:rsidRPr="00BC57FC" w:rsidRDefault="00C00EF8" w:rsidP="00F10C60">
      <w:pPr>
        <w:rPr>
          <w:rFonts w:asciiTheme="minorHAnsi" w:hAnsiTheme="minorHAnsi" w:cstheme="minorHAnsi"/>
          <w:sz w:val="24"/>
          <w:szCs w:val="24"/>
        </w:rPr>
      </w:pPr>
    </w:p>
    <w:sectPr w:rsidR="00C00EF8" w:rsidRPr="00BC57FC" w:rsidSect="00977B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64" w:rsidRDefault="000F7664" w:rsidP="00363423">
      <w:r>
        <w:separator/>
      </w:r>
    </w:p>
  </w:endnote>
  <w:endnote w:type="continuationSeparator" w:id="0">
    <w:p w:rsidR="000F7664" w:rsidRDefault="000F7664" w:rsidP="00363423">
      <w:r>
        <w:continuationSeparator/>
      </w:r>
    </w:p>
  </w:endnote>
  <w:endnote w:type="continuationNotice" w:id="1">
    <w:p w:rsidR="000F7664" w:rsidRDefault="000F7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E4" w:rsidRDefault="00E61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727608"/>
      <w:docPartObj>
        <w:docPartGallery w:val="Page Numbers (Bottom of Page)"/>
        <w:docPartUnique/>
      </w:docPartObj>
    </w:sdtPr>
    <w:sdtEndPr>
      <w:rPr>
        <w:noProof/>
      </w:rPr>
    </w:sdtEndPr>
    <w:sdtContent>
      <w:p w:rsidR="00222A87" w:rsidRDefault="009E2104">
        <w:pPr>
          <w:pStyle w:val="Footer"/>
          <w:jc w:val="center"/>
        </w:pPr>
        <w:r>
          <w:fldChar w:fldCharType="begin"/>
        </w:r>
        <w:r w:rsidR="00222A87">
          <w:instrText xml:space="preserve"> PAGE   \* MERGEFORMAT </w:instrText>
        </w:r>
        <w:r>
          <w:fldChar w:fldCharType="separate"/>
        </w:r>
        <w:r w:rsidR="00C853DD">
          <w:rPr>
            <w:noProof/>
          </w:rPr>
          <w:t>1</w:t>
        </w:r>
        <w:r>
          <w:rPr>
            <w:noProof/>
          </w:rPr>
          <w:fldChar w:fldCharType="end"/>
        </w:r>
      </w:p>
    </w:sdtContent>
  </w:sdt>
  <w:p w:rsidR="00222A87" w:rsidRDefault="00222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E4" w:rsidRDefault="00E61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64" w:rsidRDefault="000F7664" w:rsidP="00363423">
      <w:r>
        <w:separator/>
      </w:r>
    </w:p>
  </w:footnote>
  <w:footnote w:type="continuationSeparator" w:id="0">
    <w:p w:rsidR="000F7664" w:rsidRDefault="000F7664" w:rsidP="00363423">
      <w:r>
        <w:continuationSeparator/>
      </w:r>
    </w:p>
  </w:footnote>
  <w:footnote w:type="continuationNotice" w:id="1">
    <w:p w:rsidR="000F7664" w:rsidRDefault="000F7664"/>
  </w:footnote>
  <w:footnote w:id="2">
    <w:p w:rsidR="00EF679B" w:rsidRPr="00BC57FC" w:rsidRDefault="00EF679B">
      <w:pPr>
        <w:pStyle w:val="FootnoteText"/>
        <w:rPr>
          <w:rFonts w:asciiTheme="minorHAnsi" w:hAnsiTheme="minorHAnsi" w:cstheme="minorHAnsi"/>
        </w:rPr>
      </w:pPr>
      <w:r w:rsidRPr="00BC57FC">
        <w:rPr>
          <w:rStyle w:val="FootnoteReference"/>
          <w:rFonts w:asciiTheme="minorHAnsi" w:hAnsiTheme="minorHAnsi" w:cstheme="minorHAnsi"/>
        </w:rPr>
        <w:footnoteRef/>
      </w:r>
      <w:r w:rsidRPr="00BC57FC">
        <w:rPr>
          <w:rFonts w:asciiTheme="minorHAnsi" w:hAnsiTheme="minorHAnsi" w:cstheme="minorHAnsi"/>
        </w:rPr>
        <w:t xml:space="preserve"> </w:t>
      </w:r>
      <w:r w:rsidRPr="00BC57FC">
        <w:rPr>
          <w:rFonts w:asciiTheme="minorHAnsi" w:hAnsiTheme="minorHAnsi" w:cstheme="minorHAnsi"/>
          <w:i/>
        </w:rPr>
        <w:t>See</w:t>
      </w:r>
      <w:r w:rsidRPr="00BC57FC">
        <w:rPr>
          <w:rFonts w:asciiTheme="minorHAnsi" w:hAnsiTheme="minorHAnsi" w:cstheme="minorHAnsi"/>
        </w:rPr>
        <w:t xml:space="preserve"> 3GPP TS 23.226 Global Text Telephony, Stage 2, Version 5, available at: http://www.3gpp.org/ftp/specs/archive/23_series/23.226/</w:t>
      </w:r>
    </w:p>
  </w:footnote>
  <w:footnote w:id="3">
    <w:p w:rsidR="00647BA7" w:rsidRPr="00BC57FC" w:rsidRDefault="00647BA7">
      <w:pPr>
        <w:pStyle w:val="FootnoteText"/>
        <w:rPr>
          <w:rFonts w:asciiTheme="minorHAnsi" w:hAnsiTheme="minorHAnsi" w:cstheme="minorHAnsi"/>
        </w:rPr>
      </w:pPr>
      <w:r w:rsidRPr="00BC57FC">
        <w:rPr>
          <w:rStyle w:val="FootnoteReference"/>
          <w:rFonts w:asciiTheme="minorHAnsi" w:hAnsiTheme="minorHAnsi" w:cstheme="minorHAnsi"/>
        </w:rPr>
        <w:footnoteRef/>
      </w:r>
      <w:r w:rsidRPr="00BC57FC">
        <w:rPr>
          <w:rFonts w:asciiTheme="minorHAnsi" w:hAnsiTheme="minorHAnsi" w:cstheme="minorHAnsi"/>
        </w:rPr>
        <w:t xml:space="preserve"> Recommendation of the FCC Disability Advisory Committee Ad Hoc Real-Time Text Subcommittee, October 2015, available at </w:t>
      </w:r>
      <w:hyperlink r:id="rId1" w:history="1">
        <w:r w:rsidRPr="00BC57FC">
          <w:rPr>
            <w:rStyle w:val="Hyperlink"/>
            <w:rFonts w:asciiTheme="minorHAnsi" w:hAnsiTheme="minorHAnsi" w:cstheme="minorHAnsi"/>
          </w:rPr>
          <w:t>https://www.fcc.gov/general/disability-advisory-committee</w:t>
        </w:r>
      </w:hyperlink>
    </w:p>
  </w:footnote>
  <w:footnote w:id="4">
    <w:p w:rsidR="00EF679B" w:rsidRPr="00BC57FC" w:rsidRDefault="00EF679B">
      <w:pPr>
        <w:pStyle w:val="FootnoteText"/>
        <w:rPr>
          <w:rFonts w:asciiTheme="minorHAnsi" w:hAnsiTheme="minorHAnsi" w:cstheme="minorHAnsi"/>
          <w:i/>
        </w:rPr>
      </w:pPr>
      <w:r w:rsidRPr="00BC57FC">
        <w:rPr>
          <w:rStyle w:val="FootnoteReference"/>
          <w:rFonts w:asciiTheme="minorHAnsi" w:hAnsiTheme="minorHAnsi" w:cstheme="minorHAnsi"/>
        </w:rPr>
        <w:footnoteRef/>
      </w:r>
      <w:r w:rsidRPr="00BC57FC">
        <w:rPr>
          <w:rFonts w:asciiTheme="minorHAnsi" w:hAnsiTheme="minorHAnsi" w:cstheme="minorHAnsi"/>
        </w:rPr>
        <w:t xml:space="preserve"> </w:t>
      </w:r>
      <w:r w:rsidRPr="00BC57FC">
        <w:rPr>
          <w:rFonts w:asciiTheme="minorHAnsi" w:hAnsiTheme="minorHAnsi" w:cstheme="minorHAnsi"/>
          <w:i/>
        </w:rPr>
        <w:t>See</w:t>
      </w:r>
      <w:r w:rsidRPr="00BC57FC">
        <w:rPr>
          <w:rFonts w:asciiTheme="minorHAnsi" w:hAnsiTheme="minorHAnsi" w:cstheme="minorHAnsi"/>
        </w:rPr>
        <w:t xml:space="preserve"> Public Law 111-260, 124 Stat. 2751 (2010), § 106(c)(6) </w:t>
      </w:r>
      <w:r w:rsidRPr="00BC57FC">
        <w:rPr>
          <w:rFonts w:asciiTheme="minorHAnsi" w:hAnsiTheme="minorHAnsi" w:cstheme="minorHAnsi"/>
          <w:i/>
        </w:rPr>
        <w:t>(“CVAA”)</w:t>
      </w:r>
    </w:p>
  </w:footnote>
  <w:footnote w:id="5">
    <w:p w:rsidR="00EF679B" w:rsidRPr="00BC57FC" w:rsidRDefault="00EF679B">
      <w:pPr>
        <w:pStyle w:val="FootnoteText"/>
        <w:rPr>
          <w:rFonts w:asciiTheme="minorHAnsi" w:hAnsiTheme="minorHAnsi" w:cstheme="minorHAnsi"/>
        </w:rPr>
      </w:pPr>
      <w:r w:rsidRPr="00BC57FC">
        <w:rPr>
          <w:rStyle w:val="FootnoteReference"/>
          <w:rFonts w:asciiTheme="minorHAnsi" w:hAnsiTheme="minorHAnsi" w:cstheme="minorHAnsi"/>
        </w:rPr>
        <w:footnoteRef/>
      </w:r>
      <w:r w:rsidRPr="00BC57FC">
        <w:rPr>
          <w:rFonts w:asciiTheme="minorHAnsi" w:hAnsiTheme="minorHAnsi" w:cstheme="minorHAnsi"/>
        </w:rPr>
        <w:t xml:space="preserve"> </w:t>
      </w:r>
      <w:r w:rsidRPr="00BC57FC">
        <w:rPr>
          <w:rFonts w:asciiTheme="minorHAnsi" w:hAnsiTheme="minorHAnsi" w:cstheme="minorHAnsi"/>
          <w:i/>
        </w:rPr>
        <w:t>See</w:t>
      </w:r>
      <w:r w:rsidRPr="00BC57FC">
        <w:rPr>
          <w:rFonts w:asciiTheme="minorHAnsi" w:hAnsiTheme="minorHAnsi" w:cstheme="minorHAnsi"/>
        </w:rPr>
        <w:t xml:space="preserve"> Emergency Access Advisory Committee, Report on TTY transition, (March 2013), https://apps.fcc.gov/edocs_public/attachmatch/DOC-319386A1.pdf </w:t>
      </w:r>
      <w:r w:rsidRPr="00BC57FC">
        <w:rPr>
          <w:rFonts w:asciiTheme="minorHAnsi" w:hAnsiTheme="minorHAnsi" w:cstheme="minorHAnsi"/>
          <w:i/>
        </w:rPr>
        <w:t>(“EAAC Report”).</w:t>
      </w:r>
    </w:p>
  </w:footnote>
  <w:footnote w:id="6">
    <w:p w:rsidR="00EF679B" w:rsidRPr="00BC57FC" w:rsidRDefault="00EF679B">
      <w:pPr>
        <w:pStyle w:val="FootnoteText"/>
        <w:rPr>
          <w:rFonts w:asciiTheme="minorHAnsi" w:hAnsiTheme="minorHAnsi" w:cstheme="minorHAnsi"/>
        </w:rPr>
      </w:pPr>
      <w:r w:rsidRPr="00BC57FC">
        <w:rPr>
          <w:rStyle w:val="FootnoteReference"/>
          <w:rFonts w:asciiTheme="minorHAnsi" w:hAnsiTheme="minorHAnsi" w:cstheme="minorHAnsi"/>
        </w:rPr>
        <w:footnoteRef/>
      </w:r>
      <w:r w:rsidRPr="00BC57FC">
        <w:rPr>
          <w:rFonts w:asciiTheme="minorHAnsi" w:hAnsiTheme="minorHAnsi" w:cstheme="minorHAnsi"/>
        </w:rPr>
        <w:t xml:space="preserve"> </w:t>
      </w:r>
      <w:r w:rsidRPr="00BC57FC">
        <w:rPr>
          <w:rFonts w:asciiTheme="minorHAnsi" w:hAnsiTheme="minorHAnsi" w:cstheme="minorHAnsi"/>
          <w:i/>
        </w:rPr>
        <w:t>Id</w:t>
      </w:r>
      <w:r w:rsidRPr="00BC57FC">
        <w:rPr>
          <w:rFonts w:asciiTheme="minorHAnsi" w:hAnsiTheme="minorHAnsi" w:cstheme="minorHAnsi"/>
        </w:rPr>
        <w:t>.</w:t>
      </w:r>
    </w:p>
  </w:footnote>
  <w:footnote w:id="7">
    <w:p w:rsidR="00F279DB" w:rsidRPr="00BC57FC" w:rsidRDefault="00F279DB">
      <w:pPr>
        <w:pStyle w:val="FootnoteText"/>
        <w:rPr>
          <w:rFonts w:asciiTheme="minorHAnsi" w:hAnsiTheme="minorHAnsi" w:cstheme="minorHAnsi"/>
        </w:rPr>
      </w:pPr>
      <w:r w:rsidRPr="00BC57FC">
        <w:rPr>
          <w:rStyle w:val="FootnoteReference"/>
          <w:rFonts w:asciiTheme="minorHAnsi" w:hAnsiTheme="minorHAnsi" w:cstheme="minorHAnsi"/>
        </w:rPr>
        <w:footnoteRef/>
      </w:r>
      <w:r w:rsidRPr="00BC57FC">
        <w:rPr>
          <w:rFonts w:asciiTheme="minorHAnsi" w:hAnsiTheme="minorHAnsi" w:cstheme="minorHAnsi"/>
        </w:rPr>
        <w:t xml:space="preserve"> </w:t>
      </w:r>
      <w:r w:rsidR="00155CB9" w:rsidRPr="00BC57FC">
        <w:rPr>
          <w:rFonts w:asciiTheme="minorHAnsi" w:hAnsiTheme="minorHAnsi" w:cstheme="minorHAnsi"/>
          <w:i/>
        </w:rPr>
        <w:t xml:space="preserve">See </w:t>
      </w:r>
      <w:r w:rsidR="00155CB9" w:rsidRPr="00BC57FC">
        <w:rPr>
          <w:rFonts w:asciiTheme="minorHAnsi" w:hAnsiTheme="minorHAnsi" w:cstheme="minorHAnsi"/>
        </w:rPr>
        <w:t>Notes 1 and 4; This recommendation is not intended to address services that are limited to text communications without a voice component. For example, e-mail or other electronic messaging services are not within the scope of this recommendation, but VoIP and interoperable video</w:t>
      </w:r>
      <w:r w:rsidR="009C2FB3" w:rsidRPr="00BC57FC">
        <w:rPr>
          <w:rFonts w:asciiTheme="minorHAnsi" w:hAnsiTheme="minorHAnsi" w:cstheme="minorHAnsi"/>
        </w:rPr>
        <w:t xml:space="preserve"> conferencing</w:t>
      </w:r>
      <w:r w:rsidR="00155CB9" w:rsidRPr="00BC57FC">
        <w:rPr>
          <w:rFonts w:asciiTheme="minorHAnsi" w:hAnsiTheme="minorHAnsi" w:cstheme="minorHAnsi"/>
        </w:rPr>
        <w:t xml:space="preserve"> communications services are within the scope of this recommendation.</w:t>
      </w:r>
    </w:p>
  </w:footnote>
  <w:footnote w:id="8">
    <w:p w:rsidR="00EF679B" w:rsidRPr="00BC57FC" w:rsidRDefault="00EF679B">
      <w:pPr>
        <w:pStyle w:val="FootnoteText"/>
        <w:rPr>
          <w:rFonts w:asciiTheme="minorHAnsi" w:hAnsiTheme="minorHAnsi" w:cstheme="minorHAnsi"/>
        </w:rPr>
      </w:pPr>
      <w:r w:rsidRPr="00BC57FC">
        <w:rPr>
          <w:rStyle w:val="FootnoteReference"/>
          <w:rFonts w:asciiTheme="minorHAnsi" w:hAnsiTheme="minorHAnsi" w:cstheme="minorHAnsi"/>
        </w:rPr>
        <w:footnoteRef/>
      </w:r>
      <w:r w:rsidRPr="00BC57FC">
        <w:rPr>
          <w:rFonts w:asciiTheme="minorHAnsi" w:hAnsiTheme="minorHAnsi" w:cstheme="minorHAnsi"/>
        </w:rPr>
        <w:t xml:space="preserve"> </w:t>
      </w:r>
      <w:r w:rsidRPr="00BC57FC">
        <w:rPr>
          <w:rFonts w:asciiTheme="minorHAnsi" w:hAnsiTheme="minorHAnsi" w:cstheme="minorHAnsi"/>
          <w:i/>
        </w:rPr>
        <w:t>See</w:t>
      </w:r>
      <w:r w:rsidR="00591313" w:rsidRPr="00BC57FC">
        <w:rPr>
          <w:rFonts w:asciiTheme="minorHAnsi" w:hAnsiTheme="minorHAnsi" w:cstheme="minorHAnsi"/>
        </w:rPr>
        <w:t xml:space="preserve"> 47 U.S.C. </w:t>
      </w:r>
      <w:r w:rsidRPr="00BC57FC">
        <w:rPr>
          <w:rFonts w:asciiTheme="minorHAnsi" w:hAnsiTheme="minorHAnsi" w:cstheme="minorHAnsi"/>
        </w:rPr>
        <w:t>§</w:t>
      </w:r>
      <w:r w:rsidR="00591313" w:rsidRPr="00BC57FC">
        <w:rPr>
          <w:rFonts w:asciiTheme="minorHAnsi" w:hAnsiTheme="minorHAnsi" w:cstheme="minorHAnsi"/>
        </w:rPr>
        <w:t>6</w:t>
      </w:r>
      <w:r w:rsidRPr="00BC57FC">
        <w:rPr>
          <w:rFonts w:asciiTheme="minorHAnsi" w:hAnsiTheme="minorHAnsi" w:cstheme="minorHAnsi"/>
        </w:rPr>
        <w:t>1</w:t>
      </w:r>
      <w:r w:rsidR="00591313" w:rsidRPr="00BC57FC">
        <w:rPr>
          <w:rFonts w:asciiTheme="minorHAnsi" w:hAnsiTheme="minorHAnsi" w:cstheme="minorHAnsi"/>
        </w:rPr>
        <w:t>7 (</w:t>
      </w:r>
      <w:r w:rsidRPr="00BC57FC">
        <w:rPr>
          <w:rFonts w:asciiTheme="minorHAnsi" w:hAnsiTheme="minorHAnsi" w:cstheme="minorHAnsi"/>
        </w:rPr>
        <w:t>g).</w:t>
      </w:r>
    </w:p>
  </w:footnote>
  <w:footnote w:id="9">
    <w:p w:rsidR="004A333A" w:rsidRPr="00BC57FC" w:rsidRDefault="004A333A" w:rsidP="00413707">
      <w:pPr>
        <w:autoSpaceDE w:val="0"/>
        <w:autoSpaceDN w:val="0"/>
        <w:adjustRightInd w:val="0"/>
        <w:rPr>
          <w:rFonts w:asciiTheme="minorHAnsi" w:hAnsiTheme="minorHAnsi" w:cstheme="minorHAnsi"/>
          <w:sz w:val="20"/>
          <w:szCs w:val="20"/>
        </w:rPr>
      </w:pPr>
      <w:r w:rsidRPr="00BC57FC">
        <w:rPr>
          <w:rStyle w:val="FootnoteReference"/>
          <w:rFonts w:asciiTheme="minorHAnsi" w:hAnsiTheme="minorHAnsi" w:cstheme="minorHAnsi"/>
          <w:sz w:val="20"/>
          <w:szCs w:val="20"/>
        </w:rPr>
        <w:footnoteRef/>
      </w:r>
      <w:r w:rsidR="00413707" w:rsidRPr="00BC57FC">
        <w:rPr>
          <w:rFonts w:asciiTheme="minorHAnsi" w:hAnsiTheme="minorHAnsi" w:cstheme="minorHAnsi"/>
          <w:sz w:val="20"/>
          <w:szCs w:val="20"/>
        </w:rPr>
        <w:t xml:space="preserve"> </w:t>
      </w:r>
      <w:r w:rsidR="00413707" w:rsidRPr="00BC57FC">
        <w:rPr>
          <w:rFonts w:asciiTheme="minorHAnsi" w:hAnsiTheme="minorHAnsi" w:cstheme="minorHAnsi"/>
          <w:i/>
          <w:sz w:val="20"/>
          <w:szCs w:val="20"/>
        </w:rPr>
        <w:t xml:space="preserve">See </w:t>
      </w:r>
      <w:r w:rsidR="00413707" w:rsidRPr="00BC57FC">
        <w:rPr>
          <w:rFonts w:asciiTheme="minorHAnsi" w:hAnsiTheme="minorHAnsi" w:cstheme="minorHAnsi"/>
          <w:i/>
          <w:iCs/>
          <w:color w:val="auto"/>
          <w:sz w:val="20"/>
          <w:szCs w:val="20"/>
        </w:rPr>
        <w:t>Petition for Waiver of Rules Requiring Support of TTY Technology</w:t>
      </w:r>
      <w:r w:rsidR="00413707" w:rsidRPr="00BC57FC">
        <w:rPr>
          <w:rFonts w:asciiTheme="minorHAnsi" w:hAnsiTheme="minorHAnsi" w:cstheme="minorHAnsi"/>
          <w:color w:val="auto"/>
          <w:sz w:val="20"/>
          <w:szCs w:val="20"/>
        </w:rPr>
        <w:t>, GN Docket 15-178, Order, DA 15-1141, __ FCC Rcd ____ (CGB PSHSB WTB WCB 2015) (</w:t>
      </w:r>
      <w:r w:rsidR="00413707" w:rsidRPr="00BC57FC">
        <w:rPr>
          <w:rFonts w:asciiTheme="minorHAnsi" w:hAnsiTheme="minorHAnsi" w:cstheme="minorHAnsi"/>
          <w:i/>
          <w:iCs/>
          <w:color w:val="auto"/>
          <w:sz w:val="20"/>
          <w:szCs w:val="20"/>
        </w:rPr>
        <w:t>AT&amp;T TTY-RTT Transition Waiver Order</w:t>
      </w:r>
      <w:r w:rsidR="00413707" w:rsidRPr="00BC57FC">
        <w:rPr>
          <w:rFonts w:asciiTheme="minorHAnsi" w:hAnsiTheme="minorHAnsi" w:cstheme="minorHAnsi"/>
          <w:color w:val="auto"/>
          <w:sz w:val="20"/>
          <w:szCs w:val="20"/>
        </w:rPr>
        <w:t>);</w:t>
      </w:r>
      <w:r w:rsidR="00413707" w:rsidRPr="00BC57FC">
        <w:rPr>
          <w:rFonts w:asciiTheme="minorHAnsi" w:hAnsiTheme="minorHAnsi" w:cstheme="minorHAnsi"/>
          <w:i/>
          <w:sz w:val="20"/>
          <w:szCs w:val="20"/>
        </w:rPr>
        <w:t xml:space="preserve"> See also</w:t>
      </w:r>
      <w:r w:rsidR="00413707" w:rsidRPr="00BC57FC">
        <w:rPr>
          <w:rFonts w:asciiTheme="minorHAnsi" w:hAnsiTheme="minorHAnsi" w:cstheme="minorHAnsi"/>
          <w:sz w:val="20"/>
          <w:szCs w:val="20"/>
        </w:rPr>
        <w:t xml:space="preserve"> Note 3</w:t>
      </w:r>
      <w:r w:rsidRPr="00BC57FC">
        <w:rPr>
          <w:rFonts w:asciiTheme="minorHAnsi" w:hAnsiTheme="minorHAnsi" w:cstheme="minorHAnsi"/>
          <w:sz w:val="20"/>
          <w:szCs w:val="20"/>
        </w:rPr>
        <w:t>.</w:t>
      </w:r>
    </w:p>
  </w:footnote>
  <w:footnote w:id="10">
    <w:p w:rsidR="00CD05F7" w:rsidRPr="00BC57FC" w:rsidRDefault="00CD05F7" w:rsidP="00CD05F7">
      <w:pPr>
        <w:rPr>
          <w:rFonts w:asciiTheme="minorHAnsi" w:hAnsiTheme="minorHAnsi" w:cstheme="minorHAnsi"/>
          <w:sz w:val="20"/>
          <w:szCs w:val="20"/>
        </w:rPr>
      </w:pPr>
      <w:r w:rsidRPr="00BC57FC">
        <w:rPr>
          <w:rStyle w:val="FootnoteReference"/>
          <w:rFonts w:asciiTheme="minorHAnsi" w:hAnsiTheme="minorHAnsi" w:cstheme="minorHAnsi"/>
          <w:sz w:val="20"/>
          <w:szCs w:val="20"/>
        </w:rPr>
        <w:footnoteRef/>
      </w:r>
      <w:r w:rsidRPr="00BC57FC">
        <w:rPr>
          <w:rFonts w:asciiTheme="minorHAnsi" w:hAnsiTheme="minorHAnsi" w:cstheme="minorHAnsi"/>
          <w:sz w:val="20"/>
          <w:szCs w:val="20"/>
        </w:rPr>
        <w:t xml:space="preserve"> Recommendation of the FCC Disability Advisory Committee Ad Hoc Real-Time Text Subcommittee, October 2015, available at </w:t>
      </w:r>
      <w:hyperlink r:id="rId2" w:history="1">
        <w:r w:rsidRPr="00BC57FC">
          <w:rPr>
            <w:rStyle w:val="Hyperlink"/>
            <w:rFonts w:asciiTheme="minorHAnsi" w:hAnsiTheme="minorHAnsi" w:cstheme="minorHAnsi"/>
            <w:sz w:val="20"/>
            <w:szCs w:val="20"/>
          </w:rPr>
          <w:t>https://www.fcc.gov/general/disability-advisory-committee</w:t>
        </w:r>
      </w:hyperlink>
      <w:r w:rsidRPr="00BC57FC">
        <w:rPr>
          <w:rFonts w:asciiTheme="minorHAnsi" w:hAnsiTheme="minorHAnsi" w:cstheme="minorHAnsi"/>
          <w:sz w:val="20"/>
          <w:szCs w:val="20"/>
        </w:rPr>
        <w:t xml:space="preserve">. </w:t>
      </w:r>
    </w:p>
  </w:footnote>
  <w:footnote w:id="11">
    <w:p w:rsidR="00D0104C" w:rsidRPr="00BC57FC" w:rsidRDefault="00D0104C">
      <w:pPr>
        <w:pStyle w:val="FootnoteText"/>
        <w:rPr>
          <w:rFonts w:asciiTheme="minorHAnsi" w:hAnsiTheme="minorHAnsi" w:cstheme="minorHAnsi"/>
        </w:rPr>
      </w:pPr>
      <w:r w:rsidRPr="00BC57FC">
        <w:rPr>
          <w:rStyle w:val="FootnoteReference"/>
          <w:rFonts w:asciiTheme="minorHAnsi" w:hAnsiTheme="minorHAnsi" w:cstheme="minorHAnsi"/>
        </w:rPr>
        <w:footnoteRef/>
      </w:r>
      <w:r w:rsidRPr="00BC57FC">
        <w:rPr>
          <w:rFonts w:asciiTheme="minorHAnsi" w:hAnsiTheme="minorHAnsi" w:cstheme="minorHAnsi"/>
        </w:rPr>
        <w:t xml:space="preserve"> </w:t>
      </w:r>
      <w:r w:rsidRPr="00BC57FC">
        <w:rPr>
          <w:rFonts w:asciiTheme="minorHAnsi" w:hAnsiTheme="minorHAnsi" w:cstheme="minorHAnsi"/>
          <w:color w:val="auto"/>
        </w:rPr>
        <w:t>Consistent with the CVAA, this should apply to newly manufactured, offered or updated</w:t>
      </w:r>
      <w:r w:rsidR="00413707" w:rsidRPr="00BC57FC">
        <w:rPr>
          <w:rFonts w:asciiTheme="minorHAnsi" w:hAnsiTheme="minorHAnsi" w:cstheme="minorHAnsi"/>
          <w:color w:val="auto"/>
        </w:rPr>
        <w:t xml:space="preserve"> telecommunications and advanced communications</w:t>
      </w:r>
      <w:r w:rsidRPr="00BC57FC">
        <w:rPr>
          <w:rFonts w:asciiTheme="minorHAnsi" w:hAnsiTheme="minorHAnsi" w:cstheme="minorHAnsi"/>
          <w:color w:val="auto"/>
        </w:rPr>
        <w:t xml:space="preserve"> services and equipment.</w:t>
      </w:r>
    </w:p>
  </w:footnote>
  <w:footnote w:id="12">
    <w:p w:rsidR="00D838D6" w:rsidRPr="00BC57FC" w:rsidRDefault="00D838D6">
      <w:pPr>
        <w:pStyle w:val="FootnoteText"/>
        <w:rPr>
          <w:rFonts w:asciiTheme="minorHAnsi" w:hAnsiTheme="minorHAnsi" w:cstheme="minorHAnsi"/>
        </w:rPr>
      </w:pPr>
      <w:r w:rsidRPr="00BC57FC">
        <w:rPr>
          <w:rStyle w:val="FootnoteReference"/>
          <w:rFonts w:asciiTheme="minorHAnsi" w:hAnsiTheme="minorHAnsi" w:cstheme="minorHAnsi"/>
        </w:rPr>
        <w:footnoteRef/>
      </w:r>
      <w:r w:rsidRPr="00BC57FC">
        <w:rPr>
          <w:rFonts w:asciiTheme="minorHAnsi" w:hAnsiTheme="minorHAnsi" w:cstheme="minorHAnsi"/>
        </w:rPr>
        <w:t xml:space="preserve"> </w:t>
      </w:r>
      <w:r w:rsidR="00413707" w:rsidRPr="00BC57FC">
        <w:rPr>
          <w:rFonts w:asciiTheme="minorHAnsi" w:hAnsiTheme="minorHAnsi" w:cstheme="minorHAnsi"/>
          <w:i/>
        </w:rPr>
        <w:t xml:space="preserve">See </w:t>
      </w:r>
      <w:r w:rsidR="00413707" w:rsidRPr="00BC57FC">
        <w:rPr>
          <w:rFonts w:asciiTheme="minorHAnsi" w:hAnsiTheme="minorHAnsi" w:cstheme="minorHAnsi"/>
        </w:rPr>
        <w:t xml:space="preserve">EAAC Report, n3; </w:t>
      </w:r>
      <w:r w:rsidR="00413707" w:rsidRPr="00BC57FC">
        <w:rPr>
          <w:rFonts w:asciiTheme="minorHAnsi" w:hAnsiTheme="minorHAnsi" w:cstheme="minorHAnsi"/>
          <w:i/>
        </w:rPr>
        <w:t>and</w:t>
      </w:r>
      <w:r w:rsidR="00413707" w:rsidRPr="00BC57FC">
        <w:rPr>
          <w:rFonts w:asciiTheme="minorHAnsi" w:hAnsiTheme="minorHAnsi" w:cstheme="minorHAnsi"/>
        </w:rPr>
        <w:t xml:space="preserve"> </w:t>
      </w:r>
      <w:r w:rsidR="00413707" w:rsidRPr="00BC57FC">
        <w:rPr>
          <w:rFonts w:asciiTheme="minorHAnsi" w:hAnsiTheme="minorHAnsi" w:cstheme="minorHAnsi"/>
          <w:color w:val="000000"/>
        </w:rPr>
        <w:t xml:space="preserve">Detailed Functional and Interface Standards for the NENA i3 Solution, </w:t>
      </w:r>
      <w:r w:rsidR="00115AEE" w:rsidRPr="00BC57FC">
        <w:rPr>
          <w:rFonts w:asciiTheme="minorHAnsi" w:hAnsiTheme="minorHAnsi" w:cstheme="minorHAnsi"/>
        </w:rPr>
        <w:t xml:space="preserve">Version </w:t>
      </w:r>
      <w:r w:rsidR="00B37AB8" w:rsidRPr="00BC57FC">
        <w:rPr>
          <w:rFonts w:asciiTheme="minorHAnsi" w:hAnsiTheme="minorHAnsi" w:cstheme="minorHAnsi"/>
        </w:rPr>
        <w:t>NENA 08-003.v1 (and later versions, including NENA-</w:t>
      </w:r>
      <w:r w:rsidR="00115AEE" w:rsidRPr="00BC57FC">
        <w:rPr>
          <w:rFonts w:asciiTheme="minorHAnsi" w:hAnsiTheme="minorHAnsi" w:cstheme="minorHAnsi"/>
        </w:rPr>
        <w:t>STA-010</w:t>
      </w:r>
      <w:r w:rsidR="00B37AB8" w:rsidRPr="00BC57FC">
        <w:rPr>
          <w:rFonts w:asciiTheme="minorHAnsi" w:hAnsiTheme="minorHAnsi" w:cstheme="minorHAnsi"/>
        </w:rPr>
        <w:t>)</w:t>
      </w:r>
      <w:r w:rsidR="00115AEE" w:rsidRPr="00BC57FC">
        <w:rPr>
          <w:rFonts w:asciiTheme="minorHAnsi" w:hAnsiTheme="minorHAnsi" w:cstheme="minorHAnsi"/>
        </w:rPr>
        <w:t xml:space="preserve">, available at: </w:t>
      </w:r>
      <w:hyperlink r:id="rId3" w:history="1">
        <w:r w:rsidR="00B37AB8" w:rsidRPr="00BC57FC">
          <w:rPr>
            <w:rStyle w:val="Hyperlink"/>
            <w:rFonts w:asciiTheme="minorHAnsi" w:hAnsiTheme="minorHAnsi" w:cstheme="minorHAnsi"/>
          </w:rPr>
          <w:t>https://www.nena.org/?page=i3_Stage3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E4" w:rsidRDefault="00E61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FC" w:rsidRPr="00BC57FC" w:rsidRDefault="00BC57FC" w:rsidP="00BC57FC">
    <w:pPr>
      <w:pStyle w:val="Header"/>
      <w:jc w:val="center"/>
      <w:rPr>
        <w:rFonts w:asciiTheme="minorHAnsi" w:hAnsiTheme="minorHAnsi" w:cstheme="minorHAnsi"/>
        <w:color w:val="auto"/>
      </w:rPr>
    </w:pPr>
    <w:r w:rsidRPr="00BC57FC">
      <w:rPr>
        <w:rFonts w:asciiTheme="minorHAnsi" w:hAnsiTheme="minorHAnsi" w:cstheme="minorHAnsi"/>
      </w:rPr>
      <w:t>APPROVED AND ADOPTED BY THE</w:t>
    </w:r>
  </w:p>
  <w:p w:rsidR="00BC57FC" w:rsidRPr="00BC57FC" w:rsidRDefault="00BC57FC" w:rsidP="00BC57FC">
    <w:pPr>
      <w:tabs>
        <w:tab w:val="center" w:pos="4680"/>
        <w:tab w:val="right" w:pos="9360"/>
      </w:tabs>
      <w:jc w:val="center"/>
      <w:rPr>
        <w:rFonts w:asciiTheme="minorHAnsi" w:hAnsiTheme="minorHAnsi" w:cstheme="minorHAnsi"/>
      </w:rPr>
    </w:pPr>
    <w:r w:rsidRPr="00BC57FC">
      <w:rPr>
        <w:rFonts w:asciiTheme="minorHAnsi" w:hAnsiTheme="minorHAnsi" w:cstheme="minorHAnsi"/>
      </w:rPr>
      <w:t>DISABILITY ADVISORY COMMITTEE</w:t>
    </w:r>
  </w:p>
  <w:p w:rsidR="00BC57FC" w:rsidRPr="00BC57FC" w:rsidRDefault="00BC57FC" w:rsidP="00BC57FC">
    <w:pPr>
      <w:tabs>
        <w:tab w:val="center" w:pos="4680"/>
        <w:tab w:val="right" w:pos="9360"/>
      </w:tabs>
      <w:jc w:val="center"/>
      <w:rPr>
        <w:rFonts w:asciiTheme="minorHAnsi" w:hAnsiTheme="minorHAnsi" w:cstheme="minorHAnsi"/>
      </w:rPr>
    </w:pPr>
    <w:r w:rsidRPr="00BC57FC">
      <w:rPr>
        <w:rFonts w:asciiTheme="minorHAnsi" w:hAnsiTheme="minorHAnsi" w:cstheme="minorHAnsi"/>
      </w:rPr>
      <w:t>February 23, 2016</w:t>
    </w:r>
  </w:p>
  <w:p w:rsidR="00BC57FC" w:rsidRDefault="00BC57FC">
    <w:pPr>
      <w:pStyle w:val="Header"/>
    </w:pPr>
  </w:p>
  <w:p w:rsidR="00C31CAB" w:rsidRDefault="00C31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E4" w:rsidRDefault="00E61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6E24"/>
    <w:multiLevelType w:val="hybridMultilevel"/>
    <w:tmpl w:val="407E7566"/>
    <w:lvl w:ilvl="0" w:tplc="F328F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21DD5"/>
    <w:multiLevelType w:val="hybridMultilevel"/>
    <w:tmpl w:val="0FBAB2C0"/>
    <w:lvl w:ilvl="0" w:tplc="D7881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62E85"/>
    <w:multiLevelType w:val="hybridMultilevel"/>
    <w:tmpl w:val="CBE0CC0C"/>
    <w:lvl w:ilvl="0" w:tplc="8D78B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25905"/>
    <w:multiLevelType w:val="hybridMultilevel"/>
    <w:tmpl w:val="6008738A"/>
    <w:lvl w:ilvl="0" w:tplc="1E004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9629C"/>
    <w:multiLevelType w:val="hybridMultilevel"/>
    <w:tmpl w:val="E57C4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D4E8C"/>
    <w:multiLevelType w:val="hybridMultilevel"/>
    <w:tmpl w:val="E8E2A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1794F"/>
    <w:multiLevelType w:val="hybridMultilevel"/>
    <w:tmpl w:val="E5384C70"/>
    <w:lvl w:ilvl="0" w:tplc="9B6E7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2"/>
  </w:compat>
  <w:rsids>
    <w:rsidRoot w:val="00436F7F"/>
    <w:rsid w:val="00006B11"/>
    <w:rsid w:val="00010E03"/>
    <w:rsid w:val="00023185"/>
    <w:rsid w:val="00026ACF"/>
    <w:rsid w:val="0003006F"/>
    <w:rsid w:val="00035932"/>
    <w:rsid w:val="0004252F"/>
    <w:rsid w:val="00054ADB"/>
    <w:rsid w:val="000578C6"/>
    <w:rsid w:val="00067A83"/>
    <w:rsid w:val="00070A62"/>
    <w:rsid w:val="00077344"/>
    <w:rsid w:val="00084FD3"/>
    <w:rsid w:val="00087D86"/>
    <w:rsid w:val="000A55F4"/>
    <w:rsid w:val="000C5C01"/>
    <w:rsid w:val="000C6175"/>
    <w:rsid w:val="000C7BE7"/>
    <w:rsid w:val="000E55A1"/>
    <w:rsid w:val="000E5B71"/>
    <w:rsid w:val="000F4572"/>
    <w:rsid w:val="000F5DB5"/>
    <w:rsid w:val="000F7664"/>
    <w:rsid w:val="00103B46"/>
    <w:rsid w:val="00115AEE"/>
    <w:rsid w:val="00127154"/>
    <w:rsid w:val="00140307"/>
    <w:rsid w:val="0014246E"/>
    <w:rsid w:val="00143EB2"/>
    <w:rsid w:val="00155CB9"/>
    <w:rsid w:val="001832F5"/>
    <w:rsid w:val="00191EC0"/>
    <w:rsid w:val="0019338B"/>
    <w:rsid w:val="001A32A2"/>
    <w:rsid w:val="001A32F0"/>
    <w:rsid w:val="001A3ADC"/>
    <w:rsid w:val="001B584D"/>
    <w:rsid w:val="001B6C25"/>
    <w:rsid w:val="001C1BEF"/>
    <w:rsid w:val="001C553D"/>
    <w:rsid w:val="001C64B3"/>
    <w:rsid w:val="001D054D"/>
    <w:rsid w:val="001F3228"/>
    <w:rsid w:val="001F6AC7"/>
    <w:rsid w:val="0020012B"/>
    <w:rsid w:val="00221E8A"/>
    <w:rsid w:val="00222A87"/>
    <w:rsid w:val="00222FE5"/>
    <w:rsid w:val="00225A9A"/>
    <w:rsid w:val="00230C1C"/>
    <w:rsid w:val="00264755"/>
    <w:rsid w:val="00270F99"/>
    <w:rsid w:val="00272A1D"/>
    <w:rsid w:val="00277809"/>
    <w:rsid w:val="00291092"/>
    <w:rsid w:val="002B3C35"/>
    <w:rsid w:val="002C2B13"/>
    <w:rsid w:val="002D1815"/>
    <w:rsid w:val="002D324C"/>
    <w:rsid w:val="0030001C"/>
    <w:rsid w:val="00301D34"/>
    <w:rsid w:val="00306556"/>
    <w:rsid w:val="0031213D"/>
    <w:rsid w:val="00314D78"/>
    <w:rsid w:val="00335A0E"/>
    <w:rsid w:val="00337889"/>
    <w:rsid w:val="00337BAA"/>
    <w:rsid w:val="00350EC7"/>
    <w:rsid w:val="00357999"/>
    <w:rsid w:val="00357B14"/>
    <w:rsid w:val="00363423"/>
    <w:rsid w:val="00377105"/>
    <w:rsid w:val="0038217F"/>
    <w:rsid w:val="0038450A"/>
    <w:rsid w:val="00392B76"/>
    <w:rsid w:val="003A478A"/>
    <w:rsid w:val="003B24EC"/>
    <w:rsid w:val="003D1928"/>
    <w:rsid w:val="003E21FF"/>
    <w:rsid w:val="003F19DA"/>
    <w:rsid w:val="003F57AC"/>
    <w:rsid w:val="00413707"/>
    <w:rsid w:val="004137BE"/>
    <w:rsid w:val="00425BED"/>
    <w:rsid w:val="00430CD0"/>
    <w:rsid w:val="00431354"/>
    <w:rsid w:val="00436F7F"/>
    <w:rsid w:val="00452555"/>
    <w:rsid w:val="00453D46"/>
    <w:rsid w:val="00466D0A"/>
    <w:rsid w:val="00492970"/>
    <w:rsid w:val="004A077D"/>
    <w:rsid w:val="004A333A"/>
    <w:rsid w:val="004A580F"/>
    <w:rsid w:val="004C5511"/>
    <w:rsid w:val="004D63E6"/>
    <w:rsid w:val="004E0296"/>
    <w:rsid w:val="004F35E9"/>
    <w:rsid w:val="00501F5E"/>
    <w:rsid w:val="005076DA"/>
    <w:rsid w:val="00513035"/>
    <w:rsid w:val="00552B5B"/>
    <w:rsid w:val="00556E89"/>
    <w:rsid w:val="00565FD2"/>
    <w:rsid w:val="00572D18"/>
    <w:rsid w:val="0057582A"/>
    <w:rsid w:val="005848F4"/>
    <w:rsid w:val="00591313"/>
    <w:rsid w:val="005B42DD"/>
    <w:rsid w:val="005C3EE5"/>
    <w:rsid w:val="005F1401"/>
    <w:rsid w:val="005F1A42"/>
    <w:rsid w:val="005F52CC"/>
    <w:rsid w:val="0061095C"/>
    <w:rsid w:val="00633123"/>
    <w:rsid w:val="00647BA7"/>
    <w:rsid w:val="0065402C"/>
    <w:rsid w:val="0065569F"/>
    <w:rsid w:val="0066160A"/>
    <w:rsid w:val="00674083"/>
    <w:rsid w:val="006779C1"/>
    <w:rsid w:val="006870F8"/>
    <w:rsid w:val="006964A4"/>
    <w:rsid w:val="006B2FC7"/>
    <w:rsid w:val="006C148E"/>
    <w:rsid w:val="006C676A"/>
    <w:rsid w:val="006D536B"/>
    <w:rsid w:val="006E43D1"/>
    <w:rsid w:val="006E59A1"/>
    <w:rsid w:val="006E728D"/>
    <w:rsid w:val="006F4AD9"/>
    <w:rsid w:val="00701010"/>
    <w:rsid w:val="00702462"/>
    <w:rsid w:val="00705291"/>
    <w:rsid w:val="007249F6"/>
    <w:rsid w:val="00734605"/>
    <w:rsid w:val="00735EA2"/>
    <w:rsid w:val="00736DC9"/>
    <w:rsid w:val="007373D3"/>
    <w:rsid w:val="00740861"/>
    <w:rsid w:val="00742906"/>
    <w:rsid w:val="00767E39"/>
    <w:rsid w:val="00774186"/>
    <w:rsid w:val="00781A54"/>
    <w:rsid w:val="00782E08"/>
    <w:rsid w:val="007857B5"/>
    <w:rsid w:val="00790F8B"/>
    <w:rsid w:val="007C144D"/>
    <w:rsid w:val="007C1597"/>
    <w:rsid w:val="007D56CA"/>
    <w:rsid w:val="007E4377"/>
    <w:rsid w:val="007E622C"/>
    <w:rsid w:val="007E7234"/>
    <w:rsid w:val="008230D0"/>
    <w:rsid w:val="00834258"/>
    <w:rsid w:val="00834459"/>
    <w:rsid w:val="00837F06"/>
    <w:rsid w:val="008423B4"/>
    <w:rsid w:val="00843B83"/>
    <w:rsid w:val="00867996"/>
    <w:rsid w:val="00870CB1"/>
    <w:rsid w:val="00877BD5"/>
    <w:rsid w:val="0088354C"/>
    <w:rsid w:val="0089186D"/>
    <w:rsid w:val="00893655"/>
    <w:rsid w:val="008A5C85"/>
    <w:rsid w:val="008A7848"/>
    <w:rsid w:val="008B01C1"/>
    <w:rsid w:val="008B3C24"/>
    <w:rsid w:val="008B5DC4"/>
    <w:rsid w:val="008B6753"/>
    <w:rsid w:val="008E174A"/>
    <w:rsid w:val="008E5255"/>
    <w:rsid w:val="009038FA"/>
    <w:rsid w:val="00911BAA"/>
    <w:rsid w:val="0092427E"/>
    <w:rsid w:val="00932106"/>
    <w:rsid w:val="00940DBC"/>
    <w:rsid w:val="00942723"/>
    <w:rsid w:val="00970CC7"/>
    <w:rsid w:val="00976048"/>
    <w:rsid w:val="00977BED"/>
    <w:rsid w:val="009873A3"/>
    <w:rsid w:val="009A6B89"/>
    <w:rsid w:val="009A7DE1"/>
    <w:rsid w:val="009C2FB3"/>
    <w:rsid w:val="009D44CF"/>
    <w:rsid w:val="009E2104"/>
    <w:rsid w:val="009E5DB9"/>
    <w:rsid w:val="00A00097"/>
    <w:rsid w:val="00A07AE3"/>
    <w:rsid w:val="00A10181"/>
    <w:rsid w:val="00A14E0E"/>
    <w:rsid w:val="00A20A3D"/>
    <w:rsid w:val="00A27853"/>
    <w:rsid w:val="00A4155F"/>
    <w:rsid w:val="00A57B98"/>
    <w:rsid w:val="00A613F7"/>
    <w:rsid w:val="00A6167C"/>
    <w:rsid w:val="00A64C5E"/>
    <w:rsid w:val="00A75F6A"/>
    <w:rsid w:val="00A8263E"/>
    <w:rsid w:val="00AC2818"/>
    <w:rsid w:val="00AC3A09"/>
    <w:rsid w:val="00AF1BFF"/>
    <w:rsid w:val="00AF33E8"/>
    <w:rsid w:val="00B1122D"/>
    <w:rsid w:val="00B13DCE"/>
    <w:rsid w:val="00B1438B"/>
    <w:rsid w:val="00B20AC2"/>
    <w:rsid w:val="00B2722E"/>
    <w:rsid w:val="00B30071"/>
    <w:rsid w:val="00B37AB8"/>
    <w:rsid w:val="00B430B1"/>
    <w:rsid w:val="00B45DDC"/>
    <w:rsid w:val="00B471AA"/>
    <w:rsid w:val="00B51407"/>
    <w:rsid w:val="00B55D35"/>
    <w:rsid w:val="00B65A74"/>
    <w:rsid w:val="00B664CA"/>
    <w:rsid w:val="00B67439"/>
    <w:rsid w:val="00B765C1"/>
    <w:rsid w:val="00B7715E"/>
    <w:rsid w:val="00B81B8A"/>
    <w:rsid w:val="00B87A28"/>
    <w:rsid w:val="00B917EA"/>
    <w:rsid w:val="00BA1319"/>
    <w:rsid w:val="00BB2867"/>
    <w:rsid w:val="00BB5A49"/>
    <w:rsid w:val="00BC57FC"/>
    <w:rsid w:val="00BD066E"/>
    <w:rsid w:val="00C00EF8"/>
    <w:rsid w:val="00C02C7D"/>
    <w:rsid w:val="00C27F44"/>
    <w:rsid w:val="00C31CAB"/>
    <w:rsid w:val="00C36908"/>
    <w:rsid w:val="00C80FC9"/>
    <w:rsid w:val="00C853DD"/>
    <w:rsid w:val="00C87894"/>
    <w:rsid w:val="00C9683A"/>
    <w:rsid w:val="00C976D5"/>
    <w:rsid w:val="00CB19D1"/>
    <w:rsid w:val="00CB1D94"/>
    <w:rsid w:val="00CC1955"/>
    <w:rsid w:val="00CD05F7"/>
    <w:rsid w:val="00CD4EA8"/>
    <w:rsid w:val="00CD5359"/>
    <w:rsid w:val="00CE159D"/>
    <w:rsid w:val="00D00648"/>
    <w:rsid w:val="00D0104C"/>
    <w:rsid w:val="00D030BC"/>
    <w:rsid w:val="00D047A5"/>
    <w:rsid w:val="00D126B3"/>
    <w:rsid w:val="00D2768C"/>
    <w:rsid w:val="00D37F5D"/>
    <w:rsid w:val="00D456A9"/>
    <w:rsid w:val="00D464B5"/>
    <w:rsid w:val="00D52F27"/>
    <w:rsid w:val="00D64CAA"/>
    <w:rsid w:val="00D73F40"/>
    <w:rsid w:val="00D80DCA"/>
    <w:rsid w:val="00D838D6"/>
    <w:rsid w:val="00DA0C8B"/>
    <w:rsid w:val="00DB5984"/>
    <w:rsid w:val="00DC15D7"/>
    <w:rsid w:val="00DD155A"/>
    <w:rsid w:val="00DD5EB5"/>
    <w:rsid w:val="00DE6D25"/>
    <w:rsid w:val="00DF63E4"/>
    <w:rsid w:val="00E052EA"/>
    <w:rsid w:val="00E13E2E"/>
    <w:rsid w:val="00E238BD"/>
    <w:rsid w:val="00E30658"/>
    <w:rsid w:val="00E4594C"/>
    <w:rsid w:val="00E518AC"/>
    <w:rsid w:val="00E52FA3"/>
    <w:rsid w:val="00E612E4"/>
    <w:rsid w:val="00E7337F"/>
    <w:rsid w:val="00E8359B"/>
    <w:rsid w:val="00E92451"/>
    <w:rsid w:val="00E93FE4"/>
    <w:rsid w:val="00EB2F0E"/>
    <w:rsid w:val="00EB65D2"/>
    <w:rsid w:val="00EB732B"/>
    <w:rsid w:val="00EC50C0"/>
    <w:rsid w:val="00EC7AF3"/>
    <w:rsid w:val="00ED788C"/>
    <w:rsid w:val="00EE305F"/>
    <w:rsid w:val="00EF11ED"/>
    <w:rsid w:val="00EF513C"/>
    <w:rsid w:val="00EF679B"/>
    <w:rsid w:val="00EF6C07"/>
    <w:rsid w:val="00F10C60"/>
    <w:rsid w:val="00F12832"/>
    <w:rsid w:val="00F21A09"/>
    <w:rsid w:val="00F279DB"/>
    <w:rsid w:val="00F35982"/>
    <w:rsid w:val="00F42347"/>
    <w:rsid w:val="00F54383"/>
    <w:rsid w:val="00F660CE"/>
    <w:rsid w:val="00F75616"/>
    <w:rsid w:val="00F761FA"/>
    <w:rsid w:val="00F7635E"/>
    <w:rsid w:val="00F84579"/>
    <w:rsid w:val="00F85375"/>
    <w:rsid w:val="00F87465"/>
    <w:rsid w:val="00F87A23"/>
    <w:rsid w:val="00F956B0"/>
    <w:rsid w:val="00F963AB"/>
    <w:rsid w:val="00FA048C"/>
    <w:rsid w:val="00FA59B6"/>
    <w:rsid w:val="00FB3AFE"/>
    <w:rsid w:val="00FB4C31"/>
    <w:rsid w:val="00FB4FFB"/>
    <w:rsid w:val="00FC3C37"/>
    <w:rsid w:val="00FE75D4"/>
    <w:rsid w:val="00FE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4D"/>
    <w:pPr>
      <w:spacing w:after="0" w:line="240" w:lineRule="auto"/>
    </w:pPr>
    <w:rPr>
      <w:rFonts w:ascii="Arial" w:hAnsi="Arial"/>
      <w:color w:val="000000" w:themeColor="text1"/>
    </w:rPr>
  </w:style>
  <w:style w:type="paragraph" w:styleId="Heading3">
    <w:name w:val="heading 3"/>
    <w:basedOn w:val="Normal"/>
    <w:link w:val="Heading3Char"/>
    <w:uiPriority w:val="9"/>
    <w:qFormat/>
    <w:rsid w:val="00CC1955"/>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B584D"/>
    <w:pPr>
      <w:spacing w:after="0" w:line="240" w:lineRule="auto"/>
    </w:pPr>
    <w:rPr>
      <w:rFonts w:ascii="Arial" w:hAnsi="Arial"/>
      <w:color w:val="000000" w:themeColor="text1"/>
    </w:rPr>
  </w:style>
  <w:style w:type="paragraph" w:styleId="ListParagraph">
    <w:name w:val="List Paragraph"/>
    <w:basedOn w:val="Normal"/>
    <w:uiPriority w:val="34"/>
    <w:qFormat/>
    <w:rsid w:val="000C5C01"/>
    <w:pPr>
      <w:ind w:left="720"/>
      <w:contextualSpacing/>
    </w:pPr>
  </w:style>
  <w:style w:type="character" w:customStyle="1" w:styleId="Heading3Char">
    <w:name w:val="Heading 3 Char"/>
    <w:basedOn w:val="DefaultParagraphFont"/>
    <w:link w:val="Heading3"/>
    <w:uiPriority w:val="9"/>
    <w:rsid w:val="00CC195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F19DA"/>
    <w:rPr>
      <w:color w:val="0000FF" w:themeColor="hyperlink"/>
      <w:u w:val="single"/>
    </w:rPr>
  </w:style>
  <w:style w:type="character" w:styleId="CommentReference">
    <w:name w:val="annotation reference"/>
    <w:basedOn w:val="DefaultParagraphFont"/>
    <w:uiPriority w:val="99"/>
    <w:semiHidden/>
    <w:unhideWhenUsed/>
    <w:rsid w:val="00B2722E"/>
    <w:rPr>
      <w:sz w:val="16"/>
      <w:szCs w:val="16"/>
    </w:rPr>
  </w:style>
  <w:style w:type="paragraph" w:styleId="CommentText">
    <w:name w:val="annotation text"/>
    <w:basedOn w:val="Normal"/>
    <w:link w:val="CommentTextChar"/>
    <w:uiPriority w:val="99"/>
    <w:unhideWhenUsed/>
    <w:rsid w:val="00B2722E"/>
    <w:rPr>
      <w:sz w:val="20"/>
      <w:szCs w:val="20"/>
    </w:rPr>
  </w:style>
  <w:style w:type="character" w:customStyle="1" w:styleId="CommentTextChar">
    <w:name w:val="Comment Text Char"/>
    <w:basedOn w:val="DefaultParagraphFont"/>
    <w:link w:val="CommentText"/>
    <w:uiPriority w:val="99"/>
    <w:rsid w:val="00B2722E"/>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722E"/>
    <w:rPr>
      <w:b/>
      <w:bCs/>
    </w:rPr>
  </w:style>
  <w:style w:type="character" w:customStyle="1" w:styleId="CommentSubjectChar">
    <w:name w:val="Comment Subject Char"/>
    <w:basedOn w:val="CommentTextChar"/>
    <w:link w:val="CommentSubject"/>
    <w:uiPriority w:val="99"/>
    <w:semiHidden/>
    <w:rsid w:val="00B2722E"/>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B2722E"/>
    <w:rPr>
      <w:rFonts w:ascii="Tahoma" w:hAnsi="Tahoma" w:cs="Tahoma"/>
      <w:sz w:val="16"/>
      <w:szCs w:val="16"/>
    </w:rPr>
  </w:style>
  <w:style w:type="character" w:customStyle="1" w:styleId="BalloonTextChar">
    <w:name w:val="Balloon Text Char"/>
    <w:basedOn w:val="DefaultParagraphFont"/>
    <w:link w:val="BalloonText"/>
    <w:uiPriority w:val="99"/>
    <w:semiHidden/>
    <w:rsid w:val="00B2722E"/>
    <w:rPr>
      <w:rFonts w:ascii="Tahoma" w:hAnsi="Tahoma" w:cs="Tahoma"/>
      <w:color w:val="000000" w:themeColor="text1"/>
      <w:sz w:val="16"/>
      <w:szCs w:val="16"/>
    </w:rPr>
  </w:style>
  <w:style w:type="paragraph" w:styleId="FootnoteText">
    <w:name w:val="footnote text"/>
    <w:basedOn w:val="Normal"/>
    <w:link w:val="FootnoteTextChar"/>
    <w:uiPriority w:val="99"/>
    <w:unhideWhenUsed/>
    <w:rsid w:val="00363423"/>
    <w:rPr>
      <w:sz w:val="20"/>
      <w:szCs w:val="20"/>
    </w:rPr>
  </w:style>
  <w:style w:type="character" w:customStyle="1" w:styleId="FootnoteTextChar">
    <w:name w:val="Footnote Text Char"/>
    <w:basedOn w:val="DefaultParagraphFont"/>
    <w:link w:val="FootnoteText"/>
    <w:uiPriority w:val="99"/>
    <w:rsid w:val="00363423"/>
    <w:rPr>
      <w:rFonts w:ascii="Arial" w:hAnsi="Arial"/>
      <w:color w:val="000000" w:themeColor="text1"/>
      <w:sz w:val="20"/>
      <w:szCs w:val="20"/>
    </w:rPr>
  </w:style>
  <w:style w:type="character" w:styleId="FootnoteReference">
    <w:name w:val="footnote reference"/>
    <w:basedOn w:val="DefaultParagraphFont"/>
    <w:uiPriority w:val="99"/>
    <w:semiHidden/>
    <w:unhideWhenUsed/>
    <w:rsid w:val="00363423"/>
    <w:rPr>
      <w:vertAlign w:val="superscript"/>
    </w:rPr>
  </w:style>
  <w:style w:type="character" w:customStyle="1" w:styleId="apple-converted-space">
    <w:name w:val="apple-converted-space"/>
    <w:basedOn w:val="DefaultParagraphFont"/>
    <w:rsid w:val="00B1122D"/>
  </w:style>
  <w:style w:type="paragraph" w:styleId="Revision">
    <w:name w:val="Revision"/>
    <w:hidden/>
    <w:uiPriority w:val="99"/>
    <w:semiHidden/>
    <w:rsid w:val="00F963AB"/>
    <w:pPr>
      <w:spacing w:after="0" w:line="240" w:lineRule="auto"/>
    </w:pPr>
    <w:rPr>
      <w:rFonts w:ascii="Arial" w:hAnsi="Arial"/>
      <w:color w:val="000000" w:themeColor="text1"/>
    </w:rPr>
  </w:style>
  <w:style w:type="paragraph" w:styleId="Header">
    <w:name w:val="header"/>
    <w:basedOn w:val="Normal"/>
    <w:link w:val="HeaderChar"/>
    <w:uiPriority w:val="99"/>
    <w:unhideWhenUsed/>
    <w:rsid w:val="007D56CA"/>
    <w:pPr>
      <w:tabs>
        <w:tab w:val="center" w:pos="4680"/>
        <w:tab w:val="right" w:pos="9360"/>
      </w:tabs>
    </w:pPr>
  </w:style>
  <w:style w:type="character" w:customStyle="1" w:styleId="HeaderChar">
    <w:name w:val="Header Char"/>
    <w:basedOn w:val="DefaultParagraphFont"/>
    <w:link w:val="Header"/>
    <w:uiPriority w:val="99"/>
    <w:rsid w:val="007D56CA"/>
    <w:rPr>
      <w:rFonts w:ascii="Arial" w:hAnsi="Arial"/>
      <w:color w:val="000000" w:themeColor="text1"/>
    </w:rPr>
  </w:style>
  <w:style w:type="paragraph" w:styleId="Footer">
    <w:name w:val="footer"/>
    <w:basedOn w:val="Normal"/>
    <w:link w:val="FooterChar"/>
    <w:uiPriority w:val="99"/>
    <w:unhideWhenUsed/>
    <w:rsid w:val="007D56CA"/>
    <w:pPr>
      <w:tabs>
        <w:tab w:val="center" w:pos="4680"/>
        <w:tab w:val="right" w:pos="9360"/>
      </w:tabs>
    </w:pPr>
  </w:style>
  <w:style w:type="character" w:customStyle="1" w:styleId="FooterChar">
    <w:name w:val="Footer Char"/>
    <w:basedOn w:val="DefaultParagraphFont"/>
    <w:link w:val="Footer"/>
    <w:uiPriority w:val="99"/>
    <w:rsid w:val="007D56CA"/>
    <w:rPr>
      <w:rFonts w:ascii="Arial" w:hAnsi="Arial"/>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0273">
      <w:bodyDiv w:val="1"/>
      <w:marLeft w:val="0"/>
      <w:marRight w:val="0"/>
      <w:marTop w:val="0"/>
      <w:marBottom w:val="0"/>
      <w:divBdr>
        <w:top w:val="none" w:sz="0" w:space="0" w:color="auto"/>
        <w:left w:val="none" w:sz="0" w:space="0" w:color="auto"/>
        <w:bottom w:val="none" w:sz="0" w:space="0" w:color="auto"/>
        <w:right w:val="none" w:sz="0" w:space="0" w:color="auto"/>
      </w:divBdr>
      <w:divsChild>
        <w:div w:id="73019074">
          <w:marLeft w:val="0"/>
          <w:marRight w:val="0"/>
          <w:marTop w:val="0"/>
          <w:marBottom w:val="0"/>
          <w:divBdr>
            <w:top w:val="none" w:sz="0" w:space="0" w:color="auto"/>
            <w:left w:val="none" w:sz="0" w:space="0" w:color="auto"/>
            <w:bottom w:val="none" w:sz="0" w:space="0" w:color="auto"/>
            <w:right w:val="none" w:sz="0" w:space="0" w:color="auto"/>
          </w:divBdr>
        </w:div>
        <w:div w:id="1633900726">
          <w:marLeft w:val="0"/>
          <w:marRight w:val="0"/>
          <w:marTop w:val="0"/>
          <w:marBottom w:val="0"/>
          <w:divBdr>
            <w:top w:val="none" w:sz="0" w:space="0" w:color="auto"/>
            <w:left w:val="none" w:sz="0" w:space="0" w:color="auto"/>
            <w:bottom w:val="none" w:sz="0" w:space="0" w:color="auto"/>
            <w:right w:val="none" w:sz="0" w:space="0" w:color="auto"/>
          </w:divBdr>
        </w:div>
        <w:div w:id="1922179872">
          <w:marLeft w:val="0"/>
          <w:marRight w:val="0"/>
          <w:marTop w:val="0"/>
          <w:marBottom w:val="0"/>
          <w:divBdr>
            <w:top w:val="none" w:sz="0" w:space="0" w:color="auto"/>
            <w:left w:val="none" w:sz="0" w:space="0" w:color="auto"/>
            <w:bottom w:val="none" w:sz="0" w:space="0" w:color="auto"/>
            <w:right w:val="none" w:sz="0" w:space="0" w:color="auto"/>
          </w:divBdr>
        </w:div>
      </w:divsChild>
    </w:div>
    <w:div w:id="474614731">
      <w:bodyDiv w:val="1"/>
      <w:marLeft w:val="0"/>
      <w:marRight w:val="0"/>
      <w:marTop w:val="315"/>
      <w:marBottom w:val="300"/>
      <w:divBdr>
        <w:top w:val="none" w:sz="0" w:space="0" w:color="auto"/>
        <w:left w:val="none" w:sz="0" w:space="0" w:color="auto"/>
        <w:bottom w:val="none" w:sz="0" w:space="0" w:color="auto"/>
        <w:right w:val="none" w:sz="0" w:space="0" w:color="auto"/>
      </w:divBdr>
      <w:divsChild>
        <w:div w:id="2097507963">
          <w:marLeft w:val="0"/>
          <w:marRight w:val="0"/>
          <w:marTop w:val="0"/>
          <w:marBottom w:val="0"/>
          <w:divBdr>
            <w:top w:val="none" w:sz="0" w:space="0" w:color="auto"/>
            <w:left w:val="none" w:sz="0" w:space="0" w:color="auto"/>
            <w:bottom w:val="none" w:sz="0" w:space="0" w:color="auto"/>
            <w:right w:val="none" w:sz="0" w:space="0" w:color="auto"/>
          </w:divBdr>
          <w:divsChild>
            <w:div w:id="501315007">
              <w:marLeft w:val="0"/>
              <w:marRight w:val="0"/>
              <w:marTop w:val="0"/>
              <w:marBottom w:val="0"/>
              <w:divBdr>
                <w:top w:val="none" w:sz="0" w:space="0" w:color="auto"/>
                <w:left w:val="none" w:sz="0" w:space="0" w:color="auto"/>
                <w:bottom w:val="none" w:sz="0" w:space="0" w:color="auto"/>
                <w:right w:val="none" w:sz="0" w:space="0" w:color="auto"/>
              </w:divBdr>
              <w:divsChild>
                <w:div w:id="147481618">
                  <w:marLeft w:val="0"/>
                  <w:marRight w:val="0"/>
                  <w:marTop w:val="0"/>
                  <w:marBottom w:val="0"/>
                  <w:divBdr>
                    <w:top w:val="none" w:sz="0" w:space="0" w:color="auto"/>
                    <w:left w:val="none" w:sz="0" w:space="0" w:color="auto"/>
                    <w:bottom w:val="none" w:sz="0" w:space="0" w:color="auto"/>
                    <w:right w:val="none" w:sz="0" w:space="0" w:color="auto"/>
                  </w:divBdr>
                  <w:divsChild>
                    <w:div w:id="886457879">
                      <w:marLeft w:val="0"/>
                      <w:marRight w:val="0"/>
                      <w:marTop w:val="0"/>
                      <w:marBottom w:val="0"/>
                      <w:divBdr>
                        <w:top w:val="none" w:sz="0" w:space="0" w:color="auto"/>
                        <w:left w:val="none" w:sz="0" w:space="0" w:color="auto"/>
                        <w:bottom w:val="none" w:sz="0" w:space="0" w:color="auto"/>
                        <w:right w:val="none" w:sz="0" w:space="0" w:color="auto"/>
                      </w:divBdr>
                      <w:divsChild>
                        <w:div w:id="1920795579">
                          <w:marLeft w:val="0"/>
                          <w:marRight w:val="0"/>
                          <w:marTop w:val="0"/>
                          <w:marBottom w:val="0"/>
                          <w:divBdr>
                            <w:top w:val="none" w:sz="0" w:space="0" w:color="auto"/>
                            <w:left w:val="none" w:sz="0" w:space="0" w:color="auto"/>
                            <w:bottom w:val="none" w:sz="0" w:space="0" w:color="auto"/>
                            <w:right w:val="none" w:sz="0" w:space="0" w:color="auto"/>
                          </w:divBdr>
                          <w:divsChild>
                            <w:div w:id="12716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838593">
      <w:bodyDiv w:val="1"/>
      <w:marLeft w:val="0"/>
      <w:marRight w:val="0"/>
      <w:marTop w:val="0"/>
      <w:marBottom w:val="0"/>
      <w:divBdr>
        <w:top w:val="none" w:sz="0" w:space="0" w:color="auto"/>
        <w:left w:val="none" w:sz="0" w:space="0" w:color="auto"/>
        <w:bottom w:val="none" w:sz="0" w:space="0" w:color="auto"/>
        <w:right w:val="none" w:sz="0" w:space="0" w:color="auto"/>
      </w:divBdr>
      <w:divsChild>
        <w:div w:id="25451124">
          <w:marLeft w:val="0"/>
          <w:marRight w:val="0"/>
          <w:marTop w:val="0"/>
          <w:marBottom w:val="75"/>
          <w:divBdr>
            <w:top w:val="none" w:sz="0" w:space="0" w:color="auto"/>
            <w:left w:val="none" w:sz="0" w:space="0" w:color="auto"/>
            <w:bottom w:val="none" w:sz="0" w:space="0" w:color="auto"/>
            <w:right w:val="none" w:sz="0" w:space="0" w:color="auto"/>
          </w:divBdr>
        </w:div>
        <w:div w:id="607394866">
          <w:marLeft w:val="0"/>
          <w:marRight w:val="0"/>
          <w:marTop w:val="0"/>
          <w:marBottom w:val="75"/>
          <w:divBdr>
            <w:top w:val="none" w:sz="0" w:space="0" w:color="auto"/>
            <w:left w:val="none" w:sz="0" w:space="0" w:color="auto"/>
            <w:bottom w:val="none" w:sz="0" w:space="0" w:color="auto"/>
            <w:right w:val="none" w:sz="0" w:space="0" w:color="auto"/>
          </w:divBdr>
        </w:div>
      </w:divsChild>
    </w:div>
    <w:div w:id="1223104385">
      <w:bodyDiv w:val="1"/>
      <w:marLeft w:val="0"/>
      <w:marRight w:val="0"/>
      <w:marTop w:val="0"/>
      <w:marBottom w:val="0"/>
      <w:divBdr>
        <w:top w:val="none" w:sz="0" w:space="0" w:color="auto"/>
        <w:left w:val="none" w:sz="0" w:space="0" w:color="auto"/>
        <w:bottom w:val="none" w:sz="0" w:space="0" w:color="auto"/>
        <w:right w:val="none" w:sz="0" w:space="0" w:color="auto"/>
      </w:divBdr>
    </w:div>
    <w:div w:id="1762290495">
      <w:bodyDiv w:val="1"/>
      <w:marLeft w:val="0"/>
      <w:marRight w:val="0"/>
      <w:marTop w:val="0"/>
      <w:marBottom w:val="0"/>
      <w:divBdr>
        <w:top w:val="none" w:sz="0" w:space="0" w:color="auto"/>
        <w:left w:val="none" w:sz="0" w:space="0" w:color="auto"/>
        <w:bottom w:val="none" w:sz="0" w:space="0" w:color="auto"/>
        <w:right w:val="none" w:sz="0" w:space="0" w:color="auto"/>
      </w:divBdr>
      <w:divsChild>
        <w:div w:id="778379692">
          <w:marLeft w:val="0"/>
          <w:marRight w:val="0"/>
          <w:marTop w:val="0"/>
          <w:marBottom w:val="90"/>
          <w:divBdr>
            <w:top w:val="none" w:sz="0" w:space="0" w:color="auto"/>
            <w:left w:val="none" w:sz="0" w:space="0" w:color="auto"/>
            <w:bottom w:val="none" w:sz="0" w:space="0" w:color="auto"/>
            <w:right w:val="none" w:sz="0" w:space="0" w:color="auto"/>
          </w:divBdr>
        </w:div>
        <w:div w:id="1358896853">
          <w:marLeft w:val="0"/>
          <w:marRight w:val="0"/>
          <w:marTop w:val="0"/>
          <w:marBottom w:val="90"/>
          <w:divBdr>
            <w:top w:val="none" w:sz="0" w:space="0" w:color="auto"/>
            <w:left w:val="none" w:sz="0" w:space="0" w:color="auto"/>
            <w:bottom w:val="none" w:sz="0" w:space="0" w:color="auto"/>
            <w:right w:val="none" w:sz="0" w:space="0" w:color="auto"/>
          </w:divBdr>
        </w:div>
      </w:divsChild>
    </w:div>
    <w:div w:id="18858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na.org/?page=i3_Stage3" TargetMode="External"/><Relationship Id="rId2" Type="http://schemas.openxmlformats.org/officeDocument/2006/relationships/hyperlink" Target="https://www.fcc.gov/general/disability-advisory-committee" TargetMode="External"/><Relationship Id="rId1" Type="http://schemas.openxmlformats.org/officeDocument/2006/relationships/hyperlink" Target="https://www.fcc.gov/general/disability-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7310</Characters>
  <Application>Microsoft Office Word</Application>
  <DocSecurity>0</DocSecurity>
  <Lines>143</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2016-02-25T15:55:00Z</dcterms:created>
  <dcterms:modified xsi:type="dcterms:W3CDTF">2016-02-25T15:55:00Z</dcterms:modified>
  <cp:category> </cp:category>
  <cp:contentStatus> </cp:contentStatus>
</cp:coreProperties>
</file>