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4F7A" w14:textId="77777777" w:rsidR="004C2EE3" w:rsidRPr="00833574" w:rsidRDefault="004C2EE3">
      <w:pPr>
        <w:jc w:val="center"/>
        <w:rPr>
          <w:b/>
        </w:rPr>
      </w:pPr>
      <w:bookmarkStart w:id="0" w:name="_GoBack"/>
      <w:bookmarkEnd w:id="0"/>
      <w:r w:rsidRPr="00833574">
        <w:rPr>
          <w:rFonts w:ascii="Times New Roman Bold" w:hAnsi="Times New Roman Bold"/>
          <w:b/>
          <w:kern w:val="0"/>
          <w:szCs w:val="22"/>
        </w:rPr>
        <w:t>Before</w:t>
      </w:r>
      <w:r w:rsidRPr="00833574">
        <w:rPr>
          <w:b/>
        </w:rPr>
        <w:t xml:space="preserve"> the</w:t>
      </w:r>
    </w:p>
    <w:p w14:paraId="303FE725" w14:textId="77777777" w:rsidR="00921803" w:rsidRPr="00833574" w:rsidRDefault="00921803" w:rsidP="00921803">
      <w:pPr>
        <w:pStyle w:val="StyleBoldCentered"/>
      </w:pPr>
      <w:r w:rsidRPr="00833574">
        <w:t>F</w:t>
      </w:r>
      <w:r w:rsidRPr="00833574">
        <w:rPr>
          <w:caps w:val="0"/>
        </w:rPr>
        <w:t>ederal Communications Commission</w:t>
      </w:r>
    </w:p>
    <w:p w14:paraId="1E933888" w14:textId="77777777" w:rsidR="004C2EE3" w:rsidRDefault="00810B6F" w:rsidP="00096D8C">
      <w:pPr>
        <w:pStyle w:val="StyleBoldCentered"/>
        <w:rPr>
          <w:caps w:val="0"/>
        </w:rPr>
      </w:pPr>
      <w:r w:rsidRPr="00833574">
        <w:rPr>
          <w:caps w:val="0"/>
        </w:rPr>
        <w:t>Washington, D.C. 20554</w:t>
      </w:r>
    </w:p>
    <w:p w14:paraId="10EC74D4" w14:textId="77777777" w:rsidR="007A20FE" w:rsidRPr="00833574" w:rsidRDefault="007A20FE" w:rsidP="00096D8C">
      <w:pPr>
        <w:pStyle w:val="StyleBoldCentered"/>
      </w:pPr>
    </w:p>
    <w:tbl>
      <w:tblPr>
        <w:tblW w:w="0" w:type="auto"/>
        <w:tblLayout w:type="fixed"/>
        <w:tblLook w:val="0000" w:firstRow="0" w:lastRow="0" w:firstColumn="0" w:lastColumn="0" w:noHBand="0" w:noVBand="0"/>
      </w:tblPr>
      <w:tblGrid>
        <w:gridCol w:w="4698"/>
        <w:gridCol w:w="630"/>
        <w:gridCol w:w="4248"/>
      </w:tblGrid>
      <w:tr w:rsidR="007A20FE" w:rsidRPr="00AF3D68" w14:paraId="53B6B20A" w14:textId="77777777" w:rsidTr="005E51E5">
        <w:trPr>
          <w:trHeight w:val="1467"/>
        </w:trPr>
        <w:tc>
          <w:tcPr>
            <w:tcW w:w="4698" w:type="dxa"/>
          </w:tcPr>
          <w:p w14:paraId="5A4A9E10" w14:textId="77777777" w:rsidR="007A20FE" w:rsidRPr="00EE211D" w:rsidRDefault="007A20FE" w:rsidP="005E51E5">
            <w:pPr>
              <w:tabs>
                <w:tab w:val="center" w:pos="4680"/>
              </w:tabs>
              <w:suppressAutoHyphens/>
            </w:pPr>
            <w:r w:rsidRPr="00EE211D">
              <w:t>In the Matter of</w:t>
            </w:r>
          </w:p>
          <w:p w14:paraId="7B9EBCBA" w14:textId="77777777" w:rsidR="007A20FE" w:rsidRPr="00EE211D" w:rsidRDefault="007A20FE" w:rsidP="005E51E5">
            <w:pPr>
              <w:tabs>
                <w:tab w:val="center" w:pos="4680"/>
              </w:tabs>
              <w:suppressAutoHyphens/>
            </w:pPr>
          </w:p>
          <w:p w14:paraId="13BB2183" w14:textId="77777777" w:rsidR="007A20FE" w:rsidRPr="004D2F87" w:rsidRDefault="007A20FE" w:rsidP="005E51E5">
            <w:r w:rsidRPr="004D2F87">
              <w:t>Expanding the Economic and Innovation Opportunities of Spectrum Through Incentive Auctions</w:t>
            </w:r>
          </w:p>
          <w:p w14:paraId="0D014E79" w14:textId="77777777" w:rsidR="007A20FE" w:rsidRPr="00DD6179" w:rsidRDefault="007A20FE" w:rsidP="005E51E5"/>
          <w:p w14:paraId="062C2E0F" w14:textId="77777777" w:rsidR="007A20FE" w:rsidRPr="004D2F87" w:rsidRDefault="007A20FE" w:rsidP="005E51E5">
            <w:r>
              <w:t xml:space="preserve">Channel Sharing by Full Power and Class A Stations Outside </w:t>
            </w:r>
            <w:r w:rsidRPr="00D036BB">
              <w:t>the Broadcast Television Spectrum Incentive Auction Context</w:t>
            </w:r>
          </w:p>
        </w:tc>
        <w:tc>
          <w:tcPr>
            <w:tcW w:w="630" w:type="dxa"/>
          </w:tcPr>
          <w:p w14:paraId="67EFAE78" w14:textId="77777777" w:rsidR="007A20FE" w:rsidRPr="00EE211D" w:rsidRDefault="007A20FE" w:rsidP="005E51E5">
            <w:pPr>
              <w:tabs>
                <w:tab w:val="center" w:pos="4680"/>
              </w:tabs>
              <w:suppressAutoHyphens/>
            </w:pPr>
            <w:r w:rsidRPr="00EE211D">
              <w:t>)</w:t>
            </w:r>
          </w:p>
          <w:p w14:paraId="71051432" w14:textId="77777777" w:rsidR="007A20FE" w:rsidRPr="00EE211D" w:rsidRDefault="007A20FE" w:rsidP="005E51E5">
            <w:pPr>
              <w:tabs>
                <w:tab w:val="center" w:pos="4680"/>
              </w:tabs>
              <w:suppressAutoHyphens/>
            </w:pPr>
            <w:r w:rsidRPr="00EE211D">
              <w:t>)</w:t>
            </w:r>
          </w:p>
          <w:p w14:paraId="6AE4C3DD" w14:textId="77777777" w:rsidR="007A20FE" w:rsidRPr="00EE211D" w:rsidRDefault="007A20FE" w:rsidP="005E51E5">
            <w:pPr>
              <w:tabs>
                <w:tab w:val="center" w:pos="4680"/>
              </w:tabs>
              <w:suppressAutoHyphens/>
            </w:pPr>
            <w:r w:rsidRPr="00EE211D">
              <w:t>)</w:t>
            </w:r>
          </w:p>
          <w:p w14:paraId="653ADF4F" w14:textId="77777777" w:rsidR="007A20FE" w:rsidRPr="00EE211D" w:rsidRDefault="007A20FE" w:rsidP="005E51E5">
            <w:pPr>
              <w:tabs>
                <w:tab w:val="center" w:pos="4680"/>
              </w:tabs>
              <w:suppressAutoHyphens/>
            </w:pPr>
            <w:r w:rsidRPr="00EE211D">
              <w:t>)</w:t>
            </w:r>
            <w:r w:rsidRPr="00EE211D">
              <w:br/>
              <w:t>)</w:t>
            </w:r>
          </w:p>
          <w:p w14:paraId="1E95B471" w14:textId="77777777" w:rsidR="007A20FE" w:rsidRPr="00EE211D" w:rsidRDefault="007A20FE" w:rsidP="005E51E5">
            <w:pPr>
              <w:tabs>
                <w:tab w:val="center" w:pos="4680"/>
              </w:tabs>
              <w:suppressAutoHyphens/>
            </w:pPr>
            <w:r w:rsidRPr="00EE211D">
              <w:t>)</w:t>
            </w:r>
          </w:p>
          <w:p w14:paraId="70380540" w14:textId="77777777" w:rsidR="007A20FE" w:rsidRPr="00EE211D" w:rsidRDefault="007A20FE" w:rsidP="005E51E5">
            <w:pPr>
              <w:tabs>
                <w:tab w:val="center" w:pos="4680"/>
              </w:tabs>
              <w:suppressAutoHyphens/>
            </w:pPr>
            <w:r w:rsidRPr="00EE211D">
              <w:t>)</w:t>
            </w:r>
          </w:p>
          <w:p w14:paraId="302E5CEA" w14:textId="77777777" w:rsidR="007A20FE" w:rsidRDefault="007A20FE" w:rsidP="005E51E5">
            <w:pPr>
              <w:tabs>
                <w:tab w:val="center" w:pos="4680"/>
              </w:tabs>
              <w:suppressAutoHyphens/>
            </w:pPr>
            <w:r w:rsidRPr="00EE211D">
              <w:t>)</w:t>
            </w:r>
          </w:p>
          <w:p w14:paraId="7DAF4FCD" w14:textId="77777777" w:rsidR="007A20FE" w:rsidRPr="00EE211D" w:rsidRDefault="007A20FE" w:rsidP="005E51E5">
            <w:pPr>
              <w:tabs>
                <w:tab w:val="center" w:pos="4680"/>
              </w:tabs>
              <w:suppressAutoHyphens/>
            </w:pPr>
            <w:r>
              <w:t>)</w:t>
            </w:r>
          </w:p>
        </w:tc>
        <w:tc>
          <w:tcPr>
            <w:tcW w:w="4248" w:type="dxa"/>
          </w:tcPr>
          <w:p w14:paraId="499560A9" w14:textId="77777777" w:rsidR="007A20FE" w:rsidRPr="00EE211D" w:rsidRDefault="007A20FE" w:rsidP="005E51E5">
            <w:pPr>
              <w:tabs>
                <w:tab w:val="center" w:pos="4680"/>
              </w:tabs>
              <w:suppressAutoHyphens/>
            </w:pPr>
          </w:p>
          <w:p w14:paraId="02AA1089" w14:textId="77777777" w:rsidR="007A20FE" w:rsidRPr="00EE211D" w:rsidRDefault="007A20FE" w:rsidP="005E51E5">
            <w:pPr>
              <w:pStyle w:val="TOAHeading"/>
              <w:widowControl/>
              <w:tabs>
                <w:tab w:val="clear" w:pos="9360"/>
                <w:tab w:val="center" w:pos="4680"/>
              </w:tabs>
            </w:pPr>
          </w:p>
          <w:p w14:paraId="514902C7" w14:textId="77777777" w:rsidR="007A20FE" w:rsidRPr="00EE211D" w:rsidRDefault="007A20FE" w:rsidP="005E51E5">
            <w:pPr>
              <w:tabs>
                <w:tab w:val="center" w:pos="4680"/>
              </w:tabs>
              <w:suppressAutoHyphens/>
            </w:pPr>
            <w:r w:rsidRPr="00EE211D">
              <w:t>GN Docket No. 12-268</w:t>
            </w:r>
          </w:p>
          <w:p w14:paraId="78FC702C" w14:textId="77777777" w:rsidR="007A20FE" w:rsidRPr="00EE211D" w:rsidRDefault="007A20FE" w:rsidP="005E51E5">
            <w:pPr>
              <w:tabs>
                <w:tab w:val="center" w:pos="4680"/>
              </w:tabs>
              <w:suppressAutoHyphens/>
            </w:pPr>
          </w:p>
          <w:p w14:paraId="07683DB3" w14:textId="77777777" w:rsidR="007A20FE" w:rsidRPr="00EE211D" w:rsidRDefault="007A20FE" w:rsidP="005E51E5">
            <w:pPr>
              <w:tabs>
                <w:tab w:val="center" w:pos="4680"/>
              </w:tabs>
              <w:suppressAutoHyphens/>
            </w:pPr>
          </w:p>
          <w:p w14:paraId="4513BD4A" w14:textId="77777777" w:rsidR="007A20FE" w:rsidRPr="00EE211D" w:rsidRDefault="007A20FE" w:rsidP="005E51E5">
            <w:pPr>
              <w:tabs>
                <w:tab w:val="center" w:pos="4680"/>
              </w:tabs>
              <w:suppressAutoHyphens/>
            </w:pPr>
          </w:p>
          <w:p w14:paraId="2151A1BE" w14:textId="77777777" w:rsidR="007A20FE" w:rsidRPr="00EE211D" w:rsidRDefault="007A20FE" w:rsidP="005E51E5">
            <w:pPr>
              <w:tabs>
                <w:tab w:val="center" w:pos="4680"/>
              </w:tabs>
              <w:suppressAutoHyphens/>
            </w:pPr>
            <w:r w:rsidRPr="00EE211D">
              <w:t>MB Docket No. 15-</w:t>
            </w:r>
            <w:r>
              <w:t>137</w:t>
            </w:r>
          </w:p>
        </w:tc>
      </w:tr>
    </w:tbl>
    <w:p w14:paraId="22D9166E" w14:textId="77777777" w:rsidR="004C2EE3" w:rsidRPr="00833574" w:rsidRDefault="004C2EE3" w:rsidP="0070224F"/>
    <w:p w14:paraId="7D3E49E8" w14:textId="77777777" w:rsidR="00841AB1" w:rsidRPr="00833574" w:rsidRDefault="00633BE6" w:rsidP="00F021FA">
      <w:pPr>
        <w:pStyle w:val="StyleBoldCentered"/>
      </w:pPr>
      <w:r>
        <w:t>ERRATUM</w:t>
      </w:r>
    </w:p>
    <w:p w14:paraId="59A64237" w14:textId="77777777" w:rsidR="004C2EE3" w:rsidRPr="00833574" w:rsidRDefault="004C2EE3">
      <w:pPr>
        <w:tabs>
          <w:tab w:val="left" w:pos="-720"/>
        </w:tabs>
        <w:suppressAutoHyphens/>
        <w:spacing w:line="227" w:lineRule="auto"/>
        <w:rPr>
          <w:spacing w:val="-2"/>
        </w:rPr>
      </w:pPr>
    </w:p>
    <w:p w14:paraId="5A471869" w14:textId="2A9CB05D" w:rsidR="004C2EE3" w:rsidRPr="00833574" w:rsidRDefault="00822CE0" w:rsidP="00B510FE">
      <w:pPr>
        <w:suppressAutoHyphens/>
        <w:spacing w:line="227" w:lineRule="auto"/>
        <w:jc w:val="right"/>
        <w:rPr>
          <w:spacing w:val="-2"/>
        </w:rPr>
      </w:pPr>
      <w:r w:rsidRPr="00833574">
        <w:rPr>
          <w:b/>
          <w:spacing w:val="-2"/>
        </w:rPr>
        <w:t>Released</w:t>
      </w:r>
      <w:r w:rsidR="004C2EE3" w:rsidRPr="00833574">
        <w:rPr>
          <w:b/>
          <w:spacing w:val="-2"/>
        </w:rPr>
        <w:t>:</w:t>
      </w:r>
      <w:r w:rsidRPr="00833574">
        <w:rPr>
          <w:b/>
          <w:spacing w:val="-2"/>
        </w:rPr>
        <w:t xml:space="preserve"> </w:t>
      </w:r>
      <w:r w:rsidR="004C2EE3" w:rsidRPr="00833574">
        <w:rPr>
          <w:b/>
          <w:spacing w:val="-2"/>
        </w:rPr>
        <w:t xml:space="preserve"> </w:t>
      </w:r>
      <w:r w:rsidR="0004601C">
        <w:rPr>
          <w:b/>
          <w:spacing w:val="-2"/>
        </w:rPr>
        <w:t>July</w:t>
      </w:r>
      <w:r w:rsidR="00633BE6">
        <w:rPr>
          <w:b/>
          <w:spacing w:val="-2"/>
        </w:rPr>
        <w:t xml:space="preserve"> </w:t>
      </w:r>
      <w:r w:rsidR="007779F5">
        <w:rPr>
          <w:b/>
          <w:spacing w:val="-2"/>
        </w:rPr>
        <w:t>7</w:t>
      </w:r>
      <w:r w:rsidR="00333652">
        <w:rPr>
          <w:b/>
          <w:spacing w:val="-2"/>
        </w:rPr>
        <w:t>, 2015</w:t>
      </w:r>
    </w:p>
    <w:p w14:paraId="74806B94" w14:textId="77777777" w:rsidR="00822CE0" w:rsidRPr="00833574" w:rsidRDefault="00822CE0">
      <w:pPr>
        <w:rPr>
          <w:highlight w:val="yellow"/>
        </w:rPr>
      </w:pPr>
    </w:p>
    <w:p w14:paraId="7DABFB22" w14:textId="77777777" w:rsidR="00412FC5" w:rsidRDefault="004C2EE3" w:rsidP="00412FC5">
      <w:r w:rsidRPr="00833574">
        <w:t xml:space="preserve">By </w:t>
      </w:r>
      <w:r w:rsidR="004E4A22" w:rsidRPr="00833574">
        <w:t>the</w:t>
      </w:r>
      <w:r w:rsidR="002A2D2E" w:rsidRPr="00833574">
        <w:t xml:space="preserve"> </w:t>
      </w:r>
      <w:r w:rsidR="00633BE6">
        <w:rPr>
          <w:spacing w:val="-2"/>
        </w:rPr>
        <w:t>Chief, Media Bureau</w:t>
      </w:r>
      <w:r w:rsidR="00633BE6">
        <w:t>:</w:t>
      </w:r>
    </w:p>
    <w:p w14:paraId="49CE369F" w14:textId="77777777" w:rsidR="00633BE6" w:rsidRDefault="00633BE6" w:rsidP="00412FC5"/>
    <w:p w14:paraId="167534D8" w14:textId="04B03215" w:rsidR="00971BBE" w:rsidRDefault="00633BE6" w:rsidP="0046793E">
      <w:pPr>
        <w:spacing w:after="120"/>
      </w:pPr>
      <w:r>
        <w:tab/>
        <w:t xml:space="preserve">On June </w:t>
      </w:r>
      <w:r w:rsidR="00A54802">
        <w:t>12</w:t>
      </w:r>
      <w:r>
        <w:t>, 2015, the Commission releas</w:t>
      </w:r>
      <w:r w:rsidR="00A54802">
        <w:t xml:space="preserve">ed a </w:t>
      </w:r>
      <w:r w:rsidR="00A54802" w:rsidRPr="00B510FE">
        <w:rPr>
          <w:i/>
        </w:rPr>
        <w:t>Report and Order</w:t>
      </w:r>
      <w:r w:rsidR="00A54802">
        <w:t>, FCC 15-67</w:t>
      </w:r>
      <w:r>
        <w:t xml:space="preserve">, in the above-captioned proceeding.  This Erratum </w:t>
      </w:r>
      <w:r w:rsidR="00F53494">
        <w:t xml:space="preserve">amends Appendix A of the </w:t>
      </w:r>
      <w:r w:rsidR="00F53494" w:rsidRPr="00B20D5D">
        <w:rPr>
          <w:i/>
        </w:rPr>
        <w:t>Report and Order</w:t>
      </w:r>
      <w:r w:rsidR="00F53494">
        <w:t xml:space="preserve"> as indicated below:</w:t>
      </w:r>
    </w:p>
    <w:p w14:paraId="6269F5F2" w14:textId="4CCCE0C6" w:rsidR="00633BE6" w:rsidRDefault="007779F5" w:rsidP="00801474">
      <w:pPr>
        <w:pStyle w:val="ListParagraph"/>
        <w:numPr>
          <w:ilvl w:val="0"/>
          <w:numId w:val="18"/>
        </w:numPr>
        <w:tabs>
          <w:tab w:val="left" w:pos="720"/>
        </w:tabs>
        <w:spacing w:after="120"/>
        <w:ind w:left="720"/>
        <w:contextualSpacing w:val="0"/>
      </w:pPr>
      <w:r>
        <w:t>Paragraph 3, o</w:t>
      </w:r>
      <w:r w:rsidR="00260091">
        <w:t xml:space="preserve">n page 27, </w:t>
      </w:r>
      <w:r w:rsidR="0057031B">
        <w:t>is corrected to read</w:t>
      </w:r>
      <w:r w:rsidR="00FB1C7C">
        <w:t xml:space="preserve"> </w:t>
      </w:r>
      <w:r w:rsidR="00633BE6">
        <w:t>as follows:</w:t>
      </w:r>
    </w:p>
    <w:p w14:paraId="3FEEEB83" w14:textId="10BE688E" w:rsidR="004864BB" w:rsidRPr="0046793E" w:rsidRDefault="0057031B" w:rsidP="0046793E">
      <w:pPr>
        <w:widowControl/>
        <w:autoSpaceDE w:val="0"/>
        <w:autoSpaceDN w:val="0"/>
        <w:adjustRightInd w:val="0"/>
        <w:spacing w:after="120"/>
        <w:ind w:left="634"/>
        <w:rPr>
          <w:rFonts w:eastAsia="TimesNewRoman"/>
          <w:color w:val="010101"/>
        </w:rPr>
      </w:pPr>
      <w:r>
        <w:rPr>
          <w:rFonts w:eastAsia="TimesNewRoman"/>
          <w:color w:val="010101"/>
        </w:rPr>
        <w:t>“</w:t>
      </w:r>
      <w:r w:rsidR="00EC52F3" w:rsidRPr="00B510FE">
        <w:rPr>
          <w:rFonts w:eastAsia="TimesNewRoman"/>
          <w:color w:val="010101"/>
        </w:rPr>
        <w:t xml:space="preserve">Section 73.3700 is amended by revising paragraph (a)(3); revising paragraph (b)(1)(i); adding paragraph (b)(1)(vii); revising paragraphs (b)(2)(i), (b)(2)(ii) and (b)(3); </w:t>
      </w:r>
      <w:r w:rsidR="00EC52F3" w:rsidRPr="0057031B">
        <w:rPr>
          <w:color w:val="000000" w:themeColor="text1"/>
        </w:rPr>
        <w:t>removing paragraphs (h)(3)(v) and (h)(5)</w:t>
      </w:r>
      <w:r w:rsidR="00EC52F3" w:rsidRPr="00B510FE">
        <w:rPr>
          <w:rFonts w:eastAsia="TimesNewRoman"/>
          <w:color w:val="010101"/>
        </w:rPr>
        <w:t>; r</w:t>
      </w:r>
      <w:r w:rsidR="00EC52F3" w:rsidRPr="0057031B">
        <w:rPr>
          <w:color w:val="000000" w:themeColor="text1"/>
        </w:rPr>
        <w:t xml:space="preserve">edesignating paragraphs (h)(2) through (h)(4) as (h)(3) through (h)(5); adding a new paragraph </w:t>
      </w:r>
      <w:r w:rsidR="00EC52F3" w:rsidRPr="00B510FE">
        <w:rPr>
          <w:rFonts w:eastAsia="TimesNewRoman"/>
          <w:color w:val="010101"/>
        </w:rPr>
        <w:t xml:space="preserve">(h)(2); revising redesignated paragraph (h)(5)(i)(D); adding new paragraph (h)(5)(i)(E); and revising </w:t>
      </w:r>
      <w:r w:rsidR="00F42FCA">
        <w:rPr>
          <w:rFonts w:eastAsia="TimesNewRoman"/>
          <w:color w:val="010101"/>
        </w:rPr>
        <w:t xml:space="preserve">redesignated </w:t>
      </w:r>
      <w:r w:rsidR="00EC52F3" w:rsidRPr="00B510FE">
        <w:rPr>
          <w:rFonts w:eastAsia="TimesNewRoman"/>
          <w:color w:val="010101"/>
        </w:rPr>
        <w:t xml:space="preserve">paragraph (h)(5)(ii)(A) </w:t>
      </w:r>
      <w:r w:rsidR="00EC52F3" w:rsidRPr="0057031B">
        <w:rPr>
          <w:color w:val="000000" w:themeColor="text1"/>
        </w:rPr>
        <w:t>to read as follows:</w:t>
      </w:r>
      <w:r>
        <w:rPr>
          <w:color w:val="000000" w:themeColor="text1"/>
        </w:rPr>
        <w:t>”</w:t>
      </w:r>
    </w:p>
    <w:p w14:paraId="12950A71" w14:textId="09E56050" w:rsidR="0057031B" w:rsidRPr="00EE568A" w:rsidRDefault="007779F5" w:rsidP="00EE568A">
      <w:pPr>
        <w:pStyle w:val="ListParagraph"/>
        <w:numPr>
          <w:ilvl w:val="0"/>
          <w:numId w:val="18"/>
        </w:numPr>
        <w:tabs>
          <w:tab w:val="left" w:pos="720"/>
        </w:tabs>
        <w:spacing w:after="120"/>
        <w:ind w:left="630"/>
        <w:contextualSpacing w:val="0"/>
        <w:rPr>
          <w:rFonts w:eastAsia="TimesNewRoman"/>
          <w:color w:val="010101"/>
        </w:rPr>
      </w:pPr>
      <w:r>
        <w:rPr>
          <w:rFonts w:eastAsia="TimesNewRoman"/>
          <w:color w:val="010101"/>
        </w:rPr>
        <w:t>In</w:t>
      </w:r>
      <w:r w:rsidRPr="00EE568A">
        <w:rPr>
          <w:rFonts w:eastAsia="TimesNewRoman"/>
          <w:color w:val="010101"/>
        </w:rPr>
        <w:t xml:space="preserve"> section 7</w:t>
      </w:r>
      <w:r>
        <w:rPr>
          <w:rFonts w:eastAsia="TimesNewRoman"/>
          <w:color w:val="010101"/>
        </w:rPr>
        <w:t>3</w:t>
      </w:r>
      <w:r w:rsidRPr="00EE568A">
        <w:rPr>
          <w:rFonts w:eastAsia="TimesNewRoman"/>
          <w:color w:val="010101"/>
        </w:rPr>
        <w:t xml:space="preserve">.3700(h), </w:t>
      </w:r>
      <w:r>
        <w:rPr>
          <w:rFonts w:eastAsia="TimesNewRoman"/>
          <w:color w:val="010101"/>
        </w:rPr>
        <w:t>o</w:t>
      </w:r>
      <w:r w:rsidR="00903F0F" w:rsidRPr="00EE568A">
        <w:rPr>
          <w:rFonts w:eastAsia="TimesNewRoman"/>
          <w:color w:val="010101"/>
        </w:rPr>
        <w:t xml:space="preserve">n page 28, </w:t>
      </w:r>
      <w:r w:rsidR="00903F0F">
        <w:rPr>
          <w:rFonts w:eastAsia="TimesNewRoman"/>
          <w:color w:val="010101"/>
        </w:rPr>
        <w:t>p</w:t>
      </w:r>
      <w:r w:rsidR="0057031B" w:rsidRPr="00EE568A">
        <w:rPr>
          <w:rFonts w:eastAsia="TimesNewRoman"/>
          <w:color w:val="010101"/>
        </w:rPr>
        <w:t>aragraph (2)</w:t>
      </w:r>
      <w:r w:rsidR="00B63919" w:rsidRPr="00EE568A">
        <w:rPr>
          <w:rFonts w:eastAsia="TimesNewRoman"/>
          <w:color w:val="010101"/>
        </w:rPr>
        <w:t xml:space="preserve"> </w:t>
      </w:r>
      <w:r w:rsidR="0057031B" w:rsidRPr="00EE568A">
        <w:rPr>
          <w:rFonts w:eastAsia="TimesNewRoman"/>
          <w:color w:val="010101"/>
        </w:rPr>
        <w:t>is corrected to read as follows:</w:t>
      </w:r>
    </w:p>
    <w:p w14:paraId="7ABE41FA" w14:textId="77777777" w:rsidR="0057031B" w:rsidRDefault="0057031B" w:rsidP="00B510FE">
      <w:pPr>
        <w:spacing w:after="120"/>
        <w:ind w:left="720" w:hanging="90"/>
        <w:rPr>
          <w:rFonts w:eastAsia="TimesNewRoman"/>
          <w:color w:val="010101"/>
        </w:rPr>
      </w:pPr>
      <w:r>
        <w:rPr>
          <w:rFonts w:eastAsia="TimesNewRoman"/>
          <w:color w:val="010101"/>
        </w:rPr>
        <w:t>“</w:t>
      </w:r>
      <w:r w:rsidR="00FB1C7C"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sidR="00FB1C7C" w:rsidRPr="00262921">
        <w:rPr>
          <w:rFonts w:eastAsia="TimesNewRoman"/>
          <w:color w:val="010101"/>
        </w:rPr>
        <w:t>(h)(</w:t>
      </w:r>
      <w:r w:rsidR="00FB1C7C">
        <w:rPr>
          <w:rFonts w:eastAsia="TimesNewRoman"/>
          <w:color w:val="010101"/>
        </w:rPr>
        <w:t>5</w:t>
      </w:r>
      <w:r w:rsidR="00FB1C7C" w:rsidRPr="00262921">
        <w:rPr>
          <w:rFonts w:eastAsia="TimesNewRoman"/>
          <w:color w:val="010101"/>
        </w:rPr>
        <w:t>)</w:t>
      </w:r>
      <w:r w:rsidR="00D90E06">
        <w:rPr>
          <w:rFonts w:eastAsia="TimesNewRoman"/>
          <w:color w:val="010101"/>
        </w:rPr>
        <w:t>(i)</w:t>
      </w:r>
      <w:r w:rsidR="00FB1C7C" w:rsidRPr="00262921">
        <w:rPr>
          <w:rFonts w:eastAsia="TimesNewRoman"/>
          <w:color w:val="010101"/>
        </w:rPr>
        <w:t>(E)</w:t>
      </w:r>
      <w:r w:rsidR="00FB1C7C" w:rsidRPr="00510CE4">
        <w:rPr>
          <w:rFonts w:eastAsia="TimesNewRoman"/>
          <w:color w:val="010101"/>
        </w:rPr>
        <w:t xml:space="preserve"> of this section.  I</w:t>
      </w:r>
      <w:r w:rsidR="00FB1C7C">
        <w:rPr>
          <w:rFonts w:eastAsia="TimesNewRoman"/>
          <w:color w:val="010101"/>
        </w:rPr>
        <w:t>f</w:t>
      </w:r>
      <w:r w:rsidR="00FB1C7C" w:rsidRPr="00510CE4">
        <w:rPr>
          <w:rFonts w:eastAsia="TimesNewRoman"/>
          <w:color w:val="010101"/>
        </w:rPr>
        <w:t xml:space="preserve"> upon termination of the license of a party to a CSA only one party to the CSA remains, the remaining licensee may file an application to change its license to non-shared status using FCC Form 2100, Schedule B (for a full power licensee) or F (for a Class A licensee).</w:t>
      </w:r>
    </w:p>
    <w:p w14:paraId="6FF6051C" w14:textId="0E47C6D5" w:rsidR="0057031B" w:rsidRDefault="0057031B" w:rsidP="00EE568A">
      <w:pPr>
        <w:pStyle w:val="ListParagraph"/>
        <w:numPr>
          <w:ilvl w:val="0"/>
          <w:numId w:val="18"/>
        </w:numPr>
        <w:tabs>
          <w:tab w:val="left" w:pos="720"/>
        </w:tabs>
        <w:spacing w:after="120"/>
        <w:ind w:left="630"/>
        <w:contextualSpacing w:val="0"/>
        <w:rPr>
          <w:rFonts w:eastAsia="TimesNewRoman"/>
        </w:rPr>
      </w:pPr>
      <w:r>
        <w:rPr>
          <w:rFonts w:eastAsia="TimesNewRoman"/>
          <w:color w:val="010101"/>
        </w:rPr>
        <w:t xml:space="preserve">On page 29, </w:t>
      </w:r>
      <w:r w:rsidR="007779F5">
        <w:rPr>
          <w:rFonts w:eastAsia="TimesNewRoman"/>
          <w:color w:val="010101"/>
        </w:rPr>
        <w:t xml:space="preserve">in section 73.3700(h), </w:t>
      </w:r>
      <w:r>
        <w:rPr>
          <w:rFonts w:eastAsia="TimesNewRoman"/>
          <w:color w:val="010101"/>
        </w:rPr>
        <w:t>replace paragraph number “(4)” with number “</w:t>
      </w:r>
      <w:r w:rsidR="00FB1C7C">
        <w:rPr>
          <w:rFonts w:eastAsia="TimesNewRoman"/>
        </w:rPr>
        <w:t>(5</w:t>
      </w:r>
      <w:r w:rsidR="00FB1C7C" w:rsidRPr="00491139">
        <w:rPr>
          <w:rFonts w:eastAsia="TimesNewRoman"/>
        </w:rPr>
        <w:t>)</w:t>
      </w:r>
      <w:r w:rsidR="00903F0F">
        <w:rPr>
          <w:rFonts w:eastAsia="TimesNewRoman"/>
        </w:rPr>
        <w:t>.</w:t>
      </w:r>
      <w:r>
        <w:rPr>
          <w:rFonts w:eastAsia="TimesNewRoman"/>
        </w:rPr>
        <w:t>”</w:t>
      </w:r>
    </w:p>
    <w:p w14:paraId="4C2EF596" w14:textId="7BAF22A3" w:rsidR="00FB1C7C" w:rsidRPr="0057031B" w:rsidRDefault="007779F5" w:rsidP="00EE568A">
      <w:pPr>
        <w:pStyle w:val="ListParagraph"/>
        <w:numPr>
          <w:ilvl w:val="0"/>
          <w:numId w:val="18"/>
        </w:numPr>
        <w:tabs>
          <w:tab w:val="left" w:pos="720"/>
        </w:tabs>
        <w:spacing w:after="120"/>
        <w:ind w:left="630"/>
        <w:contextualSpacing w:val="0"/>
        <w:rPr>
          <w:color w:val="000000"/>
        </w:rPr>
      </w:pPr>
      <w:r>
        <w:t>In section 73.3700(h)(5)(ii), a</w:t>
      </w:r>
      <w:r w:rsidR="00C1598E">
        <w:rPr>
          <w:rFonts w:eastAsia="TimesNewRoman"/>
        </w:rPr>
        <w:t>lso o</w:t>
      </w:r>
      <w:r w:rsidR="005327F4">
        <w:rPr>
          <w:rFonts w:eastAsia="TimesNewRoman"/>
        </w:rPr>
        <w:t>n page 29</w:t>
      </w:r>
      <w:r w:rsidR="00BF60A8">
        <w:rPr>
          <w:rFonts w:eastAsia="TimesNewRoman"/>
        </w:rPr>
        <w:t>,</w:t>
      </w:r>
      <w:r w:rsidR="005327F4">
        <w:rPr>
          <w:rFonts w:eastAsia="TimesNewRoman"/>
        </w:rPr>
        <w:t xml:space="preserve"> p</w:t>
      </w:r>
      <w:r w:rsidR="0057031B" w:rsidRPr="0057031B">
        <w:rPr>
          <w:rFonts w:eastAsia="TimesNewRoman"/>
        </w:rPr>
        <w:t xml:space="preserve">aragraph </w:t>
      </w:r>
      <w:r w:rsidR="00FB1C7C" w:rsidRPr="00491139">
        <w:t>(A)</w:t>
      </w:r>
      <w:r w:rsidR="0057031B">
        <w:t xml:space="preserve"> is corrected to read as “</w:t>
      </w:r>
      <w:r w:rsidR="00FB1C7C" w:rsidRPr="00491139">
        <w:t xml:space="preserve">Affirming compliance with the requirements in </w:t>
      </w:r>
      <w:r w:rsidR="00FB1C7C">
        <w:t>paragraph (h)(5</w:t>
      </w:r>
      <w:r w:rsidR="00FB1C7C" w:rsidRPr="00757CE2">
        <w:t>) of this section and all relevant Commission rules and policies</w:t>
      </w:r>
      <w:r w:rsidR="00FB1C7C" w:rsidRPr="0057031B">
        <w:rPr>
          <w:color w:val="000000"/>
        </w:rPr>
        <w:t>; and</w:t>
      </w:r>
      <w:r w:rsidR="0057031B">
        <w:rPr>
          <w:color w:val="000000"/>
        </w:rPr>
        <w:t>.”</w:t>
      </w:r>
      <w:r w:rsidR="00CA2258">
        <w:rPr>
          <w:color w:val="000000"/>
        </w:rPr>
        <w:t xml:space="preserve"> </w:t>
      </w:r>
    </w:p>
    <w:p w14:paraId="4090636B" w14:textId="77777777" w:rsidR="00D20567" w:rsidRDefault="00D20567" w:rsidP="00633BE6"/>
    <w:p w14:paraId="7E42D73C" w14:textId="77777777" w:rsidR="00633BE6" w:rsidRDefault="0057031B" w:rsidP="00B510FE">
      <w:r>
        <w:t xml:space="preserve"> </w:t>
      </w:r>
      <w:r>
        <w:tab/>
      </w:r>
      <w:r>
        <w:tab/>
      </w:r>
      <w:r>
        <w:tab/>
      </w:r>
      <w:r>
        <w:tab/>
      </w:r>
      <w:r>
        <w:tab/>
      </w:r>
      <w:r>
        <w:tab/>
      </w:r>
      <w:r w:rsidR="00633BE6">
        <w:t>FEDERAL COMMUNICATIONS COMMISSION</w:t>
      </w:r>
    </w:p>
    <w:p w14:paraId="6548110E" w14:textId="77777777" w:rsidR="00633BE6" w:rsidRDefault="00633BE6" w:rsidP="00633BE6"/>
    <w:p w14:paraId="18C33475" w14:textId="77777777" w:rsidR="00633BE6" w:rsidRDefault="00633BE6" w:rsidP="00633BE6"/>
    <w:p w14:paraId="13C03556" w14:textId="77777777" w:rsidR="00177DF9" w:rsidRDefault="00177DF9" w:rsidP="00633BE6"/>
    <w:p w14:paraId="4FCAECFF" w14:textId="77777777" w:rsidR="0057031B" w:rsidRDefault="0057031B" w:rsidP="00633BE6"/>
    <w:p w14:paraId="36F2DACA" w14:textId="77777777" w:rsidR="00633BE6" w:rsidRDefault="00633BE6" w:rsidP="00633BE6">
      <w:r>
        <w:tab/>
      </w:r>
      <w:r>
        <w:tab/>
      </w:r>
      <w:r>
        <w:tab/>
      </w:r>
      <w:r>
        <w:tab/>
      </w:r>
      <w:r>
        <w:tab/>
      </w:r>
      <w:r>
        <w:tab/>
      </w:r>
      <w:r w:rsidR="00FE4731">
        <w:t>William T. Lake</w:t>
      </w:r>
    </w:p>
    <w:p w14:paraId="1DC03D4B" w14:textId="77777777" w:rsidR="00501C7B" w:rsidRPr="001C6F95" w:rsidRDefault="00FE4731" w:rsidP="00633BE6">
      <w:r>
        <w:tab/>
      </w:r>
      <w:r>
        <w:tab/>
      </w:r>
      <w:r>
        <w:tab/>
      </w:r>
      <w:r>
        <w:tab/>
      </w:r>
      <w:r>
        <w:tab/>
      </w:r>
      <w:r>
        <w:tab/>
        <w:t>Chief, Media Bureau</w:t>
      </w:r>
    </w:p>
    <w:sectPr w:rsidR="00501C7B" w:rsidRPr="001C6F95" w:rsidSect="00C0425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8129" w14:textId="77777777" w:rsidR="004A18C5" w:rsidRDefault="004A18C5">
      <w:pPr>
        <w:spacing w:line="20" w:lineRule="exact"/>
      </w:pPr>
    </w:p>
  </w:endnote>
  <w:endnote w:type="continuationSeparator" w:id="0">
    <w:p w14:paraId="70C92EC3" w14:textId="77777777" w:rsidR="004A18C5" w:rsidRDefault="004A18C5">
      <w:r>
        <w:t xml:space="preserve"> </w:t>
      </w:r>
    </w:p>
  </w:endnote>
  <w:endnote w:type="continuationNotice" w:id="1">
    <w:p w14:paraId="20DB17F4" w14:textId="77777777" w:rsidR="004A18C5" w:rsidRDefault="004A18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39EB" w14:textId="77777777" w:rsidR="00B605A4" w:rsidRDefault="00B605A4" w:rsidP="0055614C">
    <w:pPr>
      <w:pStyle w:val="Footer"/>
      <w:framePr w:wrap="around" w:vAnchor="text" w:hAnchor="margin" w:xAlign="center" w:y="1"/>
    </w:pPr>
    <w:r>
      <w:fldChar w:fldCharType="begin"/>
    </w:r>
    <w:r>
      <w:instrText xml:space="preserve">PAGE  </w:instrText>
    </w:r>
    <w:r>
      <w:fldChar w:fldCharType="end"/>
    </w:r>
  </w:p>
  <w:p w14:paraId="594FDE1C" w14:textId="77777777" w:rsidR="00B605A4" w:rsidRDefault="00B60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FE65" w14:textId="77777777" w:rsidR="00B605A4" w:rsidRDefault="00B605A4" w:rsidP="0057031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B4CB" w14:textId="77777777" w:rsidR="00B605A4" w:rsidRDefault="00B605A4" w:rsidP="00BD15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83ED2" w14:textId="77777777" w:rsidR="004A18C5" w:rsidRDefault="004A18C5">
      <w:r>
        <w:separator/>
      </w:r>
    </w:p>
  </w:footnote>
  <w:footnote w:type="continuationSeparator" w:id="0">
    <w:p w14:paraId="01A5C389" w14:textId="77777777" w:rsidR="004A18C5" w:rsidRDefault="004A18C5" w:rsidP="00C721AC">
      <w:pPr>
        <w:spacing w:before="120"/>
        <w:rPr>
          <w:sz w:val="20"/>
        </w:rPr>
      </w:pPr>
      <w:r>
        <w:rPr>
          <w:sz w:val="20"/>
        </w:rPr>
        <w:t xml:space="preserve">(Continued from previous page)  </w:t>
      </w:r>
      <w:r>
        <w:rPr>
          <w:sz w:val="20"/>
        </w:rPr>
        <w:separator/>
      </w:r>
    </w:p>
  </w:footnote>
  <w:footnote w:type="continuationNotice" w:id="1">
    <w:p w14:paraId="10243440" w14:textId="77777777" w:rsidR="004A18C5" w:rsidRDefault="004A18C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9AFD" w14:textId="77777777" w:rsidR="00520BD9" w:rsidRDefault="0052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CB3F" w14:textId="77777777" w:rsidR="00B605A4" w:rsidRDefault="00B605A4" w:rsidP="007F1A6A">
    <w:pPr>
      <w:pStyle w:val="Header"/>
    </w:pPr>
    <w:r>
      <w:tab/>
      <w:t>Federal Communications Commission</w:t>
    </w:r>
    <w:r>
      <w:tab/>
    </w:r>
  </w:p>
  <w:p w14:paraId="76EDDB1E" w14:textId="77777777" w:rsidR="00B605A4" w:rsidRDefault="00B605A4" w:rsidP="00B510FE">
    <w:pPr>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0977F8B4" wp14:editId="5A8CC1F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87C54E"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397E" w14:textId="77777777" w:rsidR="00B605A4" w:rsidRDefault="00B605A4" w:rsidP="007F1A6A">
    <w:pPr>
      <w:pStyle w:val="Header"/>
    </w:pPr>
    <w:r>
      <w:rPr>
        <w:noProof/>
        <w:snapToGrid/>
      </w:rPr>
      <mc:AlternateContent>
        <mc:Choice Requires="wps">
          <w:drawing>
            <wp:anchor distT="0" distB="0" distL="114300" distR="114300" simplePos="0" relativeHeight="251658240" behindDoc="1" locked="0" layoutInCell="0" allowOverlap="1" wp14:anchorId="64F92F5D" wp14:editId="469AE37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4850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536"/>
    <w:multiLevelType w:val="hybridMultilevel"/>
    <w:tmpl w:val="3CC0DE28"/>
    <w:lvl w:ilvl="0" w:tplc="67D0291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7601DE"/>
    <w:multiLevelType w:val="hybridMultilevel"/>
    <w:tmpl w:val="B0D8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295F7A"/>
    <w:multiLevelType w:val="hybridMultilevel"/>
    <w:tmpl w:val="09E2A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A7210B"/>
    <w:multiLevelType w:val="hybridMultilevel"/>
    <w:tmpl w:val="3AF67364"/>
    <w:lvl w:ilvl="0" w:tplc="FE2ECA5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9D26B0"/>
    <w:multiLevelType w:val="hybridMultilevel"/>
    <w:tmpl w:val="CB54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FFF0706"/>
    <w:multiLevelType w:val="hybridMultilevel"/>
    <w:tmpl w:val="3C1A1F7C"/>
    <w:lvl w:ilvl="0" w:tplc="FE2ECA5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781732B"/>
    <w:multiLevelType w:val="hybridMultilevel"/>
    <w:tmpl w:val="C380C098"/>
    <w:lvl w:ilvl="0" w:tplc="FE2ECA5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4"/>
  </w:num>
  <w:num w:numId="3">
    <w:abstractNumId w:val="9"/>
  </w:num>
  <w:num w:numId="4">
    <w:abstractNumId w:val="13"/>
  </w:num>
  <w:num w:numId="5">
    <w:abstractNumId w:val="8"/>
  </w:num>
  <w:num w:numId="6">
    <w:abstractNumId w:val="2"/>
  </w:num>
  <w:num w:numId="7">
    <w:abstractNumId w:val="1"/>
  </w:num>
  <w:num w:numId="8">
    <w:abstractNumId w:val="16"/>
  </w:num>
  <w:num w:numId="9">
    <w:abstractNumId w:val="11"/>
  </w:num>
  <w:num w:numId="10">
    <w:abstractNumId w:val="14"/>
    <w:lvlOverride w:ilvl="0">
      <w:startOverride w:val="1"/>
    </w:lvlOverride>
  </w:num>
  <w:num w:numId="11">
    <w:abstractNumId w:val="14"/>
    <w:lvlOverride w:ilvl="0">
      <w:startOverride w:val="1"/>
    </w:lvlOverride>
  </w:num>
  <w:num w:numId="12">
    <w:abstractNumId w:val="12"/>
  </w:num>
  <w:num w:numId="13">
    <w:abstractNumId w:val="3"/>
  </w:num>
  <w:num w:numId="14">
    <w:abstractNumId w:val="14"/>
    <w:lvlOverride w:ilvl="0">
      <w:startOverride w:val="1"/>
    </w:lvlOverride>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A1"/>
    <w:rsid w:val="00001DE9"/>
    <w:rsid w:val="00001F7E"/>
    <w:rsid w:val="00003E37"/>
    <w:rsid w:val="00004251"/>
    <w:rsid w:val="00004F20"/>
    <w:rsid w:val="000063C8"/>
    <w:rsid w:val="000078B0"/>
    <w:rsid w:val="000108F5"/>
    <w:rsid w:val="00014879"/>
    <w:rsid w:val="00015474"/>
    <w:rsid w:val="000164C1"/>
    <w:rsid w:val="00017536"/>
    <w:rsid w:val="00023230"/>
    <w:rsid w:val="00023B05"/>
    <w:rsid w:val="000271D9"/>
    <w:rsid w:val="00031B6E"/>
    <w:rsid w:val="00031E49"/>
    <w:rsid w:val="00032800"/>
    <w:rsid w:val="00033909"/>
    <w:rsid w:val="00036039"/>
    <w:rsid w:val="000360E9"/>
    <w:rsid w:val="00037C58"/>
    <w:rsid w:val="00037F90"/>
    <w:rsid w:val="00041F85"/>
    <w:rsid w:val="00042C85"/>
    <w:rsid w:val="0004380E"/>
    <w:rsid w:val="000441FD"/>
    <w:rsid w:val="000443A8"/>
    <w:rsid w:val="0004601C"/>
    <w:rsid w:val="000475F6"/>
    <w:rsid w:val="00054F2B"/>
    <w:rsid w:val="00057205"/>
    <w:rsid w:val="000576AA"/>
    <w:rsid w:val="0006002D"/>
    <w:rsid w:val="00063D11"/>
    <w:rsid w:val="000641B8"/>
    <w:rsid w:val="0006469C"/>
    <w:rsid w:val="00064B2A"/>
    <w:rsid w:val="00065E23"/>
    <w:rsid w:val="0006622B"/>
    <w:rsid w:val="00066379"/>
    <w:rsid w:val="00067638"/>
    <w:rsid w:val="00067A2F"/>
    <w:rsid w:val="00070998"/>
    <w:rsid w:val="00071CE5"/>
    <w:rsid w:val="000756DC"/>
    <w:rsid w:val="00075C40"/>
    <w:rsid w:val="00076322"/>
    <w:rsid w:val="00076D22"/>
    <w:rsid w:val="000770E3"/>
    <w:rsid w:val="00080717"/>
    <w:rsid w:val="0008203E"/>
    <w:rsid w:val="00082367"/>
    <w:rsid w:val="0008382D"/>
    <w:rsid w:val="00085973"/>
    <w:rsid w:val="00085D6F"/>
    <w:rsid w:val="00086B7A"/>
    <w:rsid w:val="000875BF"/>
    <w:rsid w:val="00087744"/>
    <w:rsid w:val="00087BFC"/>
    <w:rsid w:val="00090772"/>
    <w:rsid w:val="00092333"/>
    <w:rsid w:val="00092F1F"/>
    <w:rsid w:val="0009300E"/>
    <w:rsid w:val="0009309E"/>
    <w:rsid w:val="00095BB4"/>
    <w:rsid w:val="00096689"/>
    <w:rsid w:val="00096D8C"/>
    <w:rsid w:val="00097738"/>
    <w:rsid w:val="000978F5"/>
    <w:rsid w:val="000A1426"/>
    <w:rsid w:val="000A142A"/>
    <w:rsid w:val="000A39D2"/>
    <w:rsid w:val="000A45A0"/>
    <w:rsid w:val="000A4B7F"/>
    <w:rsid w:val="000A4B97"/>
    <w:rsid w:val="000A4BE1"/>
    <w:rsid w:val="000A4DF2"/>
    <w:rsid w:val="000A616E"/>
    <w:rsid w:val="000B000F"/>
    <w:rsid w:val="000B0E57"/>
    <w:rsid w:val="000B17D1"/>
    <w:rsid w:val="000B244F"/>
    <w:rsid w:val="000B3495"/>
    <w:rsid w:val="000B4E22"/>
    <w:rsid w:val="000B5CE7"/>
    <w:rsid w:val="000B70A7"/>
    <w:rsid w:val="000B7B04"/>
    <w:rsid w:val="000B7E39"/>
    <w:rsid w:val="000C057E"/>
    <w:rsid w:val="000C0B65"/>
    <w:rsid w:val="000C0E39"/>
    <w:rsid w:val="000C1ACF"/>
    <w:rsid w:val="000C3B14"/>
    <w:rsid w:val="000C4264"/>
    <w:rsid w:val="000C4289"/>
    <w:rsid w:val="000C5945"/>
    <w:rsid w:val="000C5FD4"/>
    <w:rsid w:val="000C764F"/>
    <w:rsid w:val="000C7A3C"/>
    <w:rsid w:val="000C7F36"/>
    <w:rsid w:val="000D0EF3"/>
    <w:rsid w:val="000D1B4D"/>
    <w:rsid w:val="000D207D"/>
    <w:rsid w:val="000D2786"/>
    <w:rsid w:val="000D35A6"/>
    <w:rsid w:val="000D4CE9"/>
    <w:rsid w:val="000D6FD8"/>
    <w:rsid w:val="000E05FE"/>
    <w:rsid w:val="000E0CBB"/>
    <w:rsid w:val="000E2D1A"/>
    <w:rsid w:val="000E2E5A"/>
    <w:rsid w:val="000E3352"/>
    <w:rsid w:val="000E3725"/>
    <w:rsid w:val="000E3D42"/>
    <w:rsid w:val="000E68FF"/>
    <w:rsid w:val="000E7074"/>
    <w:rsid w:val="000E71D5"/>
    <w:rsid w:val="000F1C0A"/>
    <w:rsid w:val="000F2AA9"/>
    <w:rsid w:val="000F5271"/>
    <w:rsid w:val="000F5569"/>
    <w:rsid w:val="000F6CD8"/>
    <w:rsid w:val="000F795F"/>
    <w:rsid w:val="001005B6"/>
    <w:rsid w:val="00103F73"/>
    <w:rsid w:val="001044B3"/>
    <w:rsid w:val="00104BC9"/>
    <w:rsid w:val="00106625"/>
    <w:rsid w:val="00107A49"/>
    <w:rsid w:val="001101B8"/>
    <w:rsid w:val="001103CC"/>
    <w:rsid w:val="00110B09"/>
    <w:rsid w:val="0011496F"/>
    <w:rsid w:val="001151D5"/>
    <w:rsid w:val="001201C4"/>
    <w:rsid w:val="00122651"/>
    <w:rsid w:val="00122BD5"/>
    <w:rsid w:val="00122E12"/>
    <w:rsid w:val="00124557"/>
    <w:rsid w:val="00124679"/>
    <w:rsid w:val="001248FE"/>
    <w:rsid w:val="00126CB6"/>
    <w:rsid w:val="00130F2E"/>
    <w:rsid w:val="00131416"/>
    <w:rsid w:val="001323AC"/>
    <w:rsid w:val="00133F79"/>
    <w:rsid w:val="00134B2E"/>
    <w:rsid w:val="001350D1"/>
    <w:rsid w:val="00135803"/>
    <w:rsid w:val="00137B5F"/>
    <w:rsid w:val="001402EF"/>
    <w:rsid w:val="00141409"/>
    <w:rsid w:val="00142172"/>
    <w:rsid w:val="00142AF0"/>
    <w:rsid w:val="001434F5"/>
    <w:rsid w:val="00144CD1"/>
    <w:rsid w:val="00145D75"/>
    <w:rsid w:val="001471D8"/>
    <w:rsid w:val="001472F8"/>
    <w:rsid w:val="00150244"/>
    <w:rsid w:val="00150B63"/>
    <w:rsid w:val="00151572"/>
    <w:rsid w:val="0015278F"/>
    <w:rsid w:val="00153165"/>
    <w:rsid w:val="00153520"/>
    <w:rsid w:val="00154A84"/>
    <w:rsid w:val="001558CE"/>
    <w:rsid w:val="001563C0"/>
    <w:rsid w:val="00156F1B"/>
    <w:rsid w:val="0015784A"/>
    <w:rsid w:val="00161D22"/>
    <w:rsid w:val="00162104"/>
    <w:rsid w:val="001658CA"/>
    <w:rsid w:val="00166BCF"/>
    <w:rsid w:val="00167382"/>
    <w:rsid w:val="001719EB"/>
    <w:rsid w:val="0017410B"/>
    <w:rsid w:val="00174FD8"/>
    <w:rsid w:val="0017649E"/>
    <w:rsid w:val="00177DF9"/>
    <w:rsid w:val="00180318"/>
    <w:rsid w:val="001803FA"/>
    <w:rsid w:val="00181131"/>
    <w:rsid w:val="0018181B"/>
    <w:rsid w:val="00181B6A"/>
    <w:rsid w:val="00181F1F"/>
    <w:rsid w:val="0018352D"/>
    <w:rsid w:val="0018360B"/>
    <w:rsid w:val="00183E57"/>
    <w:rsid w:val="00184F8A"/>
    <w:rsid w:val="001860B5"/>
    <w:rsid w:val="00191012"/>
    <w:rsid w:val="00191100"/>
    <w:rsid w:val="00191D30"/>
    <w:rsid w:val="001929D0"/>
    <w:rsid w:val="001934C7"/>
    <w:rsid w:val="00193B55"/>
    <w:rsid w:val="00194A66"/>
    <w:rsid w:val="00194CB2"/>
    <w:rsid w:val="00194DD3"/>
    <w:rsid w:val="00196ED8"/>
    <w:rsid w:val="0019741B"/>
    <w:rsid w:val="001A11DE"/>
    <w:rsid w:val="001A2DEF"/>
    <w:rsid w:val="001A39AC"/>
    <w:rsid w:val="001A5648"/>
    <w:rsid w:val="001A576C"/>
    <w:rsid w:val="001A5BFF"/>
    <w:rsid w:val="001A65BA"/>
    <w:rsid w:val="001A743C"/>
    <w:rsid w:val="001A745B"/>
    <w:rsid w:val="001A7BEA"/>
    <w:rsid w:val="001B07A9"/>
    <w:rsid w:val="001B0C46"/>
    <w:rsid w:val="001B18FB"/>
    <w:rsid w:val="001B1D18"/>
    <w:rsid w:val="001B212E"/>
    <w:rsid w:val="001B3996"/>
    <w:rsid w:val="001B3C5F"/>
    <w:rsid w:val="001B450F"/>
    <w:rsid w:val="001B5368"/>
    <w:rsid w:val="001B5647"/>
    <w:rsid w:val="001B6139"/>
    <w:rsid w:val="001B7865"/>
    <w:rsid w:val="001C1845"/>
    <w:rsid w:val="001C2DDB"/>
    <w:rsid w:val="001C3CB4"/>
    <w:rsid w:val="001C45FE"/>
    <w:rsid w:val="001C5460"/>
    <w:rsid w:val="001C6F95"/>
    <w:rsid w:val="001D1CD4"/>
    <w:rsid w:val="001D280A"/>
    <w:rsid w:val="001D315E"/>
    <w:rsid w:val="001D31CC"/>
    <w:rsid w:val="001D4113"/>
    <w:rsid w:val="001D4163"/>
    <w:rsid w:val="001D5F29"/>
    <w:rsid w:val="001D6767"/>
    <w:rsid w:val="001D6BCF"/>
    <w:rsid w:val="001E01CA"/>
    <w:rsid w:val="001E07FA"/>
    <w:rsid w:val="001E0DF0"/>
    <w:rsid w:val="001E2F63"/>
    <w:rsid w:val="001E3128"/>
    <w:rsid w:val="001E35F9"/>
    <w:rsid w:val="001E58AE"/>
    <w:rsid w:val="001F35E7"/>
    <w:rsid w:val="001F3A34"/>
    <w:rsid w:val="001F3D5A"/>
    <w:rsid w:val="001F405D"/>
    <w:rsid w:val="001F4B8E"/>
    <w:rsid w:val="001F5EFB"/>
    <w:rsid w:val="001F687E"/>
    <w:rsid w:val="001F7359"/>
    <w:rsid w:val="001F78CE"/>
    <w:rsid w:val="001F7DD7"/>
    <w:rsid w:val="002003C7"/>
    <w:rsid w:val="002010C5"/>
    <w:rsid w:val="00201352"/>
    <w:rsid w:val="00202657"/>
    <w:rsid w:val="00207ABB"/>
    <w:rsid w:val="0021181E"/>
    <w:rsid w:val="00211E30"/>
    <w:rsid w:val="002122D4"/>
    <w:rsid w:val="0021261C"/>
    <w:rsid w:val="002137D9"/>
    <w:rsid w:val="00213A24"/>
    <w:rsid w:val="0021455C"/>
    <w:rsid w:val="00215C67"/>
    <w:rsid w:val="00215F7B"/>
    <w:rsid w:val="00217F00"/>
    <w:rsid w:val="00220DD4"/>
    <w:rsid w:val="002214C1"/>
    <w:rsid w:val="00221B05"/>
    <w:rsid w:val="00221E98"/>
    <w:rsid w:val="002246A6"/>
    <w:rsid w:val="002260AC"/>
    <w:rsid w:val="00227F0A"/>
    <w:rsid w:val="00230D53"/>
    <w:rsid w:val="00232E0F"/>
    <w:rsid w:val="00233592"/>
    <w:rsid w:val="00234D5D"/>
    <w:rsid w:val="00237496"/>
    <w:rsid w:val="00237F22"/>
    <w:rsid w:val="00242F43"/>
    <w:rsid w:val="0024475B"/>
    <w:rsid w:val="00244D0B"/>
    <w:rsid w:val="00245051"/>
    <w:rsid w:val="00246079"/>
    <w:rsid w:val="00246BC9"/>
    <w:rsid w:val="00247544"/>
    <w:rsid w:val="00247A9B"/>
    <w:rsid w:val="00251EC6"/>
    <w:rsid w:val="00253694"/>
    <w:rsid w:val="00254106"/>
    <w:rsid w:val="00255274"/>
    <w:rsid w:val="00255E03"/>
    <w:rsid w:val="00256A7D"/>
    <w:rsid w:val="00257C69"/>
    <w:rsid w:val="00260091"/>
    <w:rsid w:val="00261F73"/>
    <w:rsid w:val="002645EE"/>
    <w:rsid w:val="00270200"/>
    <w:rsid w:val="00270231"/>
    <w:rsid w:val="00272777"/>
    <w:rsid w:val="00273021"/>
    <w:rsid w:val="00275CF5"/>
    <w:rsid w:val="00277674"/>
    <w:rsid w:val="00280857"/>
    <w:rsid w:val="00282EE4"/>
    <w:rsid w:val="0028301F"/>
    <w:rsid w:val="00285017"/>
    <w:rsid w:val="00287292"/>
    <w:rsid w:val="00287B17"/>
    <w:rsid w:val="00287F50"/>
    <w:rsid w:val="0029021F"/>
    <w:rsid w:val="0029025E"/>
    <w:rsid w:val="00290559"/>
    <w:rsid w:val="0029067A"/>
    <w:rsid w:val="00290A70"/>
    <w:rsid w:val="00291385"/>
    <w:rsid w:val="00293385"/>
    <w:rsid w:val="00293947"/>
    <w:rsid w:val="002941A3"/>
    <w:rsid w:val="0029585F"/>
    <w:rsid w:val="00295F73"/>
    <w:rsid w:val="00296632"/>
    <w:rsid w:val="00297490"/>
    <w:rsid w:val="002A1D01"/>
    <w:rsid w:val="002A243C"/>
    <w:rsid w:val="002A2D2E"/>
    <w:rsid w:val="002A6538"/>
    <w:rsid w:val="002A6B75"/>
    <w:rsid w:val="002A7EE1"/>
    <w:rsid w:val="002B1D07"/>
    <w:rsid w:val="002B2095"/>
    <w:rsid w:val="002B3E3F"/>
    <w:rsid w:val="002B55D1"/>
    <w:rsid w:val="002B5A50"/>
    <w:rsid w:val="002B6BF6"/>
    <w:rsid w:val="002B6C18"/>
    <w:rsid w:val="002B7F56"/>
    <w:rsid w:val="002C00E8"/>
    <w:rsid w:val="002C1892"/>
    <w:rsid w:val="002C2546"/>
    <w:rsid w:val="002C419F"/>
    <w:rsid w:val="002C4D52"/>
    <w:rsid w:val="002C4E8E"/>
    <w:rsid w:val="002C5AE7"/>
    <w:rsid w:val="002C61EE"/>
    <w:rsid w:val="002C665C"/>
    <w:rsid w:val="002C7104"/>
    <w:rsid w:val="002C7290"/>
    <w:rsid w:val="002D0635"/>
    <w:rsid w:val="002D16E9"/>
    <w:rsid w:val="002D1A22"/>
    <w:rsid w:val="002D20D2"/>
    <w:rsid w:val="002D2736"/>
    <w:rsid w:val="002D296C"/>
    <w:rsid w:val="002D358E"/>
    <w:rsid w:val="002D519D"/>
    <w:rsid w:val="002D5C60"/>
    <w:rsid w:val="002D7828"/>
    <w:rsid w:val="002D7B62"/>
    <w:rsid w:val="002E0A75"/>
    <w:rsid w:val="002E1008"/>
    <w:rsid w:val="002E1E35"/>
    <w:rsid w:val="002E2E54"/>
    <w:rsid w:val="002E3B76"/>
    <w:rsid w:val="002E4D65"/>
    <w:rsid w:val="002E6D42"/>
    <w:rsid w:val="002E7987"/>
    <w:rsid w:val="002F0F94"/>
    <w:rsid w:val="002F1F49"/>
    <w:rsid w:val="002F3AD1"/>
    <w:rsid w:val="002F3DE2"/>
    <w:rsid w:val="002F53EB"/>
    <w:rsid w:val="002F5E60"/>
    <w:rsid w:val="002F6059"/>
    <w:rsid w:val="002F6B0D"/>
    <w:rsid w:val="002F772F"/>
    <w:rsid w:val="002F7AF1"/>
    <w:rsid w:val="003003ED"/>
    <w:rsid w:val="00302FC0"/>
    <w:rsid w:val="00303A4F"/>
    <w:rsid w:val="003056B3"/>
    <w:rsid w:val="003066F9"/>
    <w:rsid w:val="00307410"/>
    <w:rsid w:val="00311AF3"/>
    <w:rsid w:val="00311EE8"/>
    <w:rsid w:val="00312563"/>
    <w:rsid w:val="003140B0"/>
    <w:rsid w:val="003152B8"/>
    <w:rsid w:val="00315921"/>
    <w:rsid w:val="00316612"/>
    <w:rsid w:val="00316FCC"/>
    <w:rsid w:val="00317E2B"/>
    <w:rsid w:val="00320AD7"/>
    <w:rsid w:val="00320D6D"/>
    <w:rsid w:val="00321FC5"/>
    <w:rsid w:val="003231DD"/>
    <w:rsid w:val="00323FB5"/>
    <w:rsid w:val="00324984"/>
    <w:rsid w:val="00325380"/>
    <w:rsid w:val="00327D8B"/>
    <w:rsid w:val="00330322"/>
    <w:rsid w:val="0033056F"/>
    <w:rsid w:val="003318DB"/>
    <w:rsid w:val="003320EC"/>
    <w:rsid w:val="00333652"/>
    <w:rsid w:val="003367C8"/>
    <w:rsid w:val="00336A86"/>
    <w:rsid w:val="00337C0D"/>
    <w:rsid w:val="00340D25"/>
    <w:rsid w:val="0034113D"/>
    <w:rsid w:val="0034236C"/>
    <w:rsid w:val="0034265E"/>
    <w:rsid w:val="00342D3F"/>
    <w:rsid w:val="00343749"/>
    <w:rsid w:val="0034420F"/>
    <w:rsid w:val="00345804"/>
    <w:rsid w:val="00350424"/>
    <w:rsid w:val="00350A2D"/>
    <w:rsid w:val="00350F0B"/>
    <w:rsid w:val="00351D95"/>
    <w:rsid w:val="00352E7A"/>
    <w:rsid w:val="003538A2"/>
    <w:rsid w:val="00354701"/>
    <w:rsid w:val="003549B7"/>
    <w:rsid w:val="00354D31"/>
    <w:rsid w:val="00354E83"/>
    <w:rsid w:val="00355A7F"/>
    <w:rsid w:val="0035697D"/>
    <w:rsid w:val="0035795D"/>
    <w:rsid w:val="00360581"/>
    <w:rsid w:val="00360883"/>
    <w:rsid w:val="0036127E"/>
    <w:rsid w:val="00362483"/>
    <w:rsid w:val="00364062"/>
    <w:rsid w:val="00364C84"/>
    <w:rsid w:val="003660ED"/>
    <w:rsid w:val="00366CEE"/>
    <w:rsid w:val="003670E6"/>
    <w:rsid w:val="00370553"/>
    <w:rsid w:val="0037057D"/>
    <w:rsid w:val="00370728"/>
    <w:rsid w:val="00370FFF"/>
    <w:rsid w:val="00373E38"/>
    <w:rsid w:val="00374AAE"/>
    <w:rsid w:val="00374D33"/>
    <w:rsid w:val="00376A83"/>
    <w:rsid w:val="0037724E"/>
    <w:rsid w:val="00380FEB"/>
    <w:rsid w:val="003841E1"/>
    <w:rsid w:val="003842FE"/>
    <w:rsid w:val="00384D0A"/>
    <w:rsid w:val="00385FA5"/>
    <w:rsid w:val="00386C30"/>
    <w:rsid w:val="003878E9"/>
    <w:rsid w:val="00390323"/>
    <w:rsid w:val="00391DCD"/>
    <w:rsid w:val="003920C6"/>
    <w:rsid w:val="003929E4"/>
    <w:rsid w:val="00392ADE"/>
    <w:rsid w:val="00393BA3"/>
    <w:rsid w:val="00393BAD"/>
    <w:rsid w:val="003945D0"/>
    <w:rsid w:val="00394F2A"/>
    <w:rsid w:val="003952A2"/>
    <w:rsid w:val="00395871"/>
    <w:rsid w:val="00395F2F"/>
    <w:rsid w:val="00396318"/>
    <w:rsid w:val="00396AED"/>
    <w:rsid w:val="003A0095"/>
    <w:rsid w:val="003A02CA"/>
    <w:rsid w:val="003A0434"/>
    <w:rsid w:val="003A1AF7"/>
    <w:rsid w:val="003A1DAD"/>
    <w:rsid w:val="003A295F"/>
    <w:rsid w:val="003A3F00"/>
    <w:rsid w:val="003A40E2"/>
    <w:rsid w:val="003A48DE"/>
    <w:rsid w:val="003A72BE"/>
    <w:rsid w:val="003A7522"/>
    <w:rsid w:val="003B0550"/>
    <w:rsid w:val="003B0B2A"/>
    <w:rsid w:val="003B2996"/>
    <w:rsid w:val="003B2A25"/>
    <w:rsid w:val="003B3A18"/>
    <w:rsid w:val="003B3D34"/>
    <w:rsid w:val="003B6366"/>
    <w:rsid w:val="003B665F"/>
    <w:rsid w:val="003B694F"/>
    <w:rsid w:val="003C2236"/>
    <w:rsid w:val="003C228C"/>
    <w:rsid w:val="003C2DD4"/>
    <w:rsid w:val="003C3B3A"/>
    <w:rsid w:val="003C41AF"/>
    <w:rsid w:val="003C4293"/>
    <w:rsid w:val="003C6F40"/>
    <w:rsid w:val="003C7746"/>
    <w:rsid w:val="003C78E3"/>
    <w:rsid w:val="003C7FFA"/>
    <w:rsid w:val="003D021E"/>
    <w:rsid w:val="003D0645"/>
    <w:rsid w:val="003D1072"/>
    <w:rsid w:val="003D29B7"/>
    <w:rsid w:val="003D3390"/>
    <w:rsid w:val="003D3967"/>
    <w:rsid w:val="003D49AC"/>
    <w:rsid w:val="003D5CC4"/>
    <w:rsid w:val="003D5F29"/>
    <w:rsid w:val="003D68A4"/>
    <w:rsid w:val="003D68AC"/>
    <w:rsid w:val="003D6F16"/>
    <w:rsid w:val="003D7FC0"/>
    <w:rsid w:val="003E0A8A"/>
    <w:rsid w:val="003E120E"/>
    <w:rsid w:val="003E1E04"/>
    <w:rsid w:val="003E227C"/>
    <w:rsid w:val="003E256F"/>
    <w:rsid w:val="003E2FD6"/>
    <w:rsid w:val="003E3BD9"/>
    <w:rsid w:val="003E4B62"/>
    <w:rsid w:val="003E5C19"/>
    <w:rsid w:val="003E6BAF"/>
    <w:rsid w:val="003E7545"/>
    <w:rsid w:val="003F036B"/>
    <w:rsid w:val="003F13F5"/>
    <w:rsid w:val="003F171C"/>
    <w:rsid w:val="003F1FA7"/>
    <w:rsid w:val="003F27F0"/>
    <w:rsid w:val="003F291B"/>
    <w:rsid w:val="003F2F5D"/>
    <w:rsid w:val="003F3668"/>
    <w:rsid w:val="003F36CA"/>
    <w:rsid w:val="003F50CF"/>
    <w:rsid w:val="003F538F"/>
    <w:rsid w:val="003F6C70"/>
    <w:rsid w:val="00400B4E"/>
    <w:rsid w:val="00401BA3"/>
    <w:rsid w:val="00401E25"/>
    <w:rsid w:val="004059F5"/>
    <w:rsid w:val="00407BE6"/>
    <w:rsid w:val="004115C8"/>
    <w:rsid w:val="004123B4"/>
    <w:rsid w:val="00412809"/>
    <w:rsid w:val="00412AF9"/>
    <w:rsid w:val="00412FC5"/>
    <w:rsid w:val="00413EFD"/>
    <w:rsid w:val="00415E7B"/>
    <w:rsid w:val="0042033D"/>
    <w:rsid w:val="00420D1E"/>
    <w:rsid w:val="00422276"/>
    <w:rsid w:val="004242F1"/>
    <w:rsid w:val="00430C4A"/>
    <w:rsid w:val="00431D41"/>
    <w:rsid w:val="00432870"/>
    <w:rsid w:val="004333A0"/>
    <w:rsid w:val="00433F64"/>
    <w:rsid w:val="004340D0"/>
    <w:rsid w:val="004352E9"/>
    <w:rsid w:val="004358B2"/>
    <w:rsid w:val="00435BEE"/>
    <w:rsid w:val="00436353"/>
    <w:rsid w:val="004363EB"/>
    <w:rsid w:val="00437AF2"/>
    <w:rsid w:val="004402FC"/>
    <w:rsid w:val="004409B9"/>
    <w:rsid w:val="00445A00"/>
    <w:rsid w:val="00451B0F"/>
    <w:rsid w:val="00452F64"/>
    <w:rsid w:val="00453797"/>
    <w:rsid w:val="004559AA"/>
    <w:rsid w:val="00456880"/>
    <w:rsid w:val="00457CF6"/>
    <w:rsid w:val="0046049E"/>
    <w:rsid w:val="00460551"/>
    <w:rsid w:val="00460812"/>
    <w:rsid w:val="00462717"/>
    <w:rsid w:val="004648F6"/>
    <w:rsid w:val="004660B0"/>
    <w:rsid w:val="0046793E"/>
    <w:rsid w:val="004720EB"/>
    <w:rsid w:val="00474FC3"/>
    <w:rsid w:val="00475240"/>
    <w:rsid w:val="00475A15"/>
    <w:rsid w:val="00480477"/>
    <w:rsid w:val="0048225A"/>
    <w:rsid w:val="004826A7"/>
    <w:rsid w:val="00483071"/>
    <w:rsid w:val="0048457E"/>
    <w:rsid w:val="00484756"/>
    <w:rsid w:val="00485BB8"/>
    <w:rsid w:val="00485FC4"/>
    <w:rsid w:val="004864BB"/>
    <w:rsid w:val="00487BC1"/>
    <w:rsid w:val="00490866"/>
    <w:rsid w:val="00490A7F"/>
    <w:rsid w:val="00490C4F"/>
    <w:rsid w:val="00490E9A"/>
    <w:rsid w:val="0049172F"/>
    <w:rsid w:val="004938A0"/>
    <w:rsid w:val="00493A8B"/>
    <w:rsid w:val="0049425A"/>
    <w:rsid w:val="00494E61"/>
    <w:rsid w:val="00497F0D"/>
    <w:rsid w:val="004A0B4D"/>
    <w:rsid w:val="004A14B0"/>
    <w:rsid w:val="004A18C5"/>
    <w:rsid w:val="004A1B44"/>
    <w:rsid w:val="004A424D"/>
    <w:rsid w:val="004A5002"/>
    <w:rsid w:val="004A5C2D"/>
    <w:rsid w:val="004A798E"/>
    <w:rsid w:val="004B05B9"/>
    <w:rsid w:val="004B3814"/>
    <w:rsid w:val="004B4AFC"/>
    <w:rsid w:val="004B540C"/>
    <w:rsid w:val="004B6266"/>
    <w:rsid w:val="004B6845"/>
    <w:rsid w:val="004C2732"/>
    <w:rsid w:val="004C2EE3"/>
    <w:rsid w:val="004C3488"/>
    <w:rsid w:val="004C36F7"/>
    <w:rsid w:val="004C448E"/>
    <w:rsid w:val="004C4519"/>
    <w:rsid w:val="004C4FAD"/>
    <w:rsid w:val="004C5E37"/>
    <w:rsid w:val="004C7230"/>
    <w:rsid w:val="004C7548"/>
    <w:rsid w:val="004C755A"/>
    <w:rsid w:val="004C7EAD"/>
    <w:rsid w:val="004D03AF"/>
    <w:rsid w:val="004D0BEA"/>
    <w:rsid w:val="004D2D22"/>
    <w:rsid w:val="004D50A1"/>
    <w:rsid w:val="004D622A"/>
    <w:rsid w:val="004E06B6"/>
    <w:rsid w:val="004E0C5C"/>
    <w:rsid w:val="004E258F"/>
    <w:rsid w:val="004E354E"/>
    <w:rsid w:val="004E407B"/>
    <w:rsid w:val="004E4A22"/>
    <w:rsid w:val="004F2E7C"/>
    <w:rsid w:val="004F3A76"/>
    <w:rsid w:val="004F654C"/>
    <w:rsid w:val="004F68BA"/>
    <w:rsid w:val="005006A1"/>
    <w:rsid w:val="00501142"/>
    <w:rsid w:val="00501957"/>
    <w:rsid w:val="00501C7B"/>
    <w:rsid w:val="00502F68"/>
    <w:rsid w:val="00503570"/>
    <w:rsid w:val="0050474D"/>
    <w:rsid w:val="00505202"/>
    <w:rsid w:val="005068DC"/>
    <w:rsid w:val="00507949"/>
    <w:rsid w:val="00510D43"/>
    <w:rsid w:val="00511968"/>
    <w:rsid w:val="00513944"/>
    <w:rsid w:val="00514088"/>
    <w:rsid w:val="00515366"/>
    <w:rsid w:val="005154CE"/>
    <w:rsid w:val="00517CA7"/>
    <w:rsid w:val="0052004E"/>
    <w:rsid w:val="00520BD9"/>
    <w:rsid w:val="005218CA"/>
    <w:rsid w:val="00521E89"/>
    <w:rsid w:val="00522DA4"/>
    <w:rsid w:val="005249ED"/>
    <w:rsid w:val="00524BA3"/>
    <w:rsid w:val="00524D0C"/>
    <w:rsid w:val="00524F1E"/>
    <w:rsid w:val="00530972"/>
    <w:rsid w:val="00530F74"/>
    <w:rsid w:val="005327F4"/>
    <w:rsid w:val="0053589A"/>
    <w:rsid w:val="00535F3E"/>
    <w:rsid w:val="005361D8"/>
    <w:rsid w:val="00536370"/>
    <w:rsid w:val="00536BB7"/>
    <w:rsid w:val="0053733C"/>
    <w:rsid w:val="005402C4"/>
    <w:rsid w:val="00540B48"/>
    <w:rsid w:val="00540F1A"/>
    <w:rsid w:val="0054164B"/>
    <w:rsid w:val="00542D6F"/>
    <w:rsid w:val="00543085"/>
    <w:rsid w:val="0054344D"/>
    <w:rsid w:val="005439C8"/>
    <w:rsid w:val="00543AA2"/>
    <w:rsid w:val="00543D1F"/>
    <w:rsid w:val="00546212"/>
    <w:rsid w:val="0054645D"/>
    <w:rsid w:val="0055007E"/>
    <w:rsid w:val="00550FC1"/>
    <w:rsid w:val="005510D4"/>
    <w:rsid w:val="00551287"/>
    <w:rsid w:val="005515EA"/>
    <w:rsid w:val="0055168A"/>
    <w:rsid w:val="00553E2F"/>
    <w:rsid w:val="0055614C"/>
    <w:rsid w:val="00556E0C"/>
    <w:rsid w:val="005570B4"/>
    <w:rsid w:val="0056142A"/>
    <w:rsid w:val="00561A2D"/>
    <w:rsid w:val="00561B6F"/>
    <w:rsid w:val="00562039"/>
    <w:rsid w:val="005643A9"/>
    <w:rsid w:val="00564529"/>
    <w:rsid w:val="00566B45"/>
    <w:rsid w:val="00567927"/>
    <w:rsid w:val="0057031B"/>
    <w:rsid w:val="00572395"/>
    <w:rsid w:val="005726F3"/>
    <w:rsid w:val="00573161"/>
    <w:rsid w:val="00573315"/>
    <w:rsid w:val="00574739"/>
    <w:rsid w:val="005749BB"/>
    <w:rsid w:val="00575107"/>
    <w:rsid w:val="00575D00"/>
    <w:rsid w:val="00577822"/>
    <w:rsid w:val="00581EF8"/>
    <w:rsid w:val="00582105"/>
    <w:rsid w:val="0058255C"/>
    <w:rsid w:val="00582A5F"/>
    <w:rsid w:val="00582B0D"/>
    <w:rsid w:val="005831AE"/>
    <w:rsid w:val="005854BC"/>
    <w:rsid w:val="005868F6"/>
    <w:rsid w:val="0058695A"/>
    <w:rsid w:val="005924E1"/>
    <w:rsid w:val="00593018"/>
    <w:rsid w:val="00593479"/>
    <w:rsid w:val="00594238"/>
    <w:rsid w:val="00594C30"/>
    <w:rsid w:val="005A137E"/>
    <w:rsid w:val="005A1699"/>
    <w:rsid w:val="005A2998"/>
    <w:rsid w:val="005A3C98"/>
    <w:rsid w:val="005A4BC5"/>
    <w:rsid w:val="005A5F23"/>
    <w:rsid w:val="005A6323"/>
    <w:rsid w:val="005A7A92"/>
    <w:rsid w:val="005B2081"/>
    <w:rsid w:val="005B271A"/>
    <w:rsid w:val="005B5861"/>
    <w:rsid w:val="005B61E0"/>
    <w:rsid w:val="005B648A"/>
    <w:rsid w:val="005B6EB2"/>
    <w:rsid w:val="005B7E17"/>
    <w:rsid w:val="005C168C"/>
    <w:rsid w:val="005C20A5"/>
    <w:rsid w:val="005C4374"/>
    <w:rsid w:val="005C4950"/>
    <w:rsid w:val="005C4D74"/>
    <w:rsid w:val="005C5B8D"/>
    <w:rsid w:val="005C6B75"/>
    <w:rsid w:val="005C6FD1"/>
    <w:rsid w:val="005C7967"/>
    <w:rsid w:val="005C7ED3"/>
    <w:rsid w:val="005D0AEB"/>
    <w:rsid w:val="005D2AB6"/>
    <w:rsid w:val="005D4F4B"/>
    <w:rsid w:val="005D5E64"/>
    <w:rsid w:val="005D5ECF"/>
    <w:rsid w:val="005D6C2E"/>
    <w:rsid w:val="005E14C2"/>
    <w:rsid w:val="005E16DF"/>
    <w:rsid w:val="005E1B0C"/>
    <w:rsid w:val="005E2221"/>
    <w:rsid w:val="005E2DA5"/>
    <w:rsid w:val="005E377A"/>
    <w:rsid w:val="005F08D8"/>
    <w:rsid w:val="005F0F1F"/>
    <w:rsid w:val="005F0FB1"/>
    <w:rsid w:val="005F1710"/>
    <w:rsid w:val="005F1B3B"/>
    <w:rsid w:val="005F2D3F"/>
    <w:rsid w:val="005F4CFA"/>
    <w:rsid w:val="005F4D55"/>
    <w:rsid w:val="005F7497"/>
    <w:rsid w:val="0060166D"/>
    <w:rsid w:val="00601FF4"/>
    <w:rsid w:val="00602DFC"/>
    <w:rsid w:val="006043E1"/>
    <w:rsid w:val="00605A17"/>
    <w:rsid w:val="006073C8"/>
    <w:rsid w:val="00607BA5"/>
    <w:rsid w:val="00607DD0"/>
    <w:rsid w:val="006106BE"/>
    <w:rsid w:val="00610E25"/>
    <w:rsid w:val="00610F55"/>
    <w:rsid w:val="0061180A"/>
    <w:rsid w:val="00613805"/>
    <w:rsid w:val="0061499D"/>
    <w:rsid w:val="006168F6"/>
    <w:rsid w:val="00616CDA"/>
    <w:rsid w:val="00616FD5"/>
    <w:rsid w:val="006206AA"/>
    <w:rsid w:val="006216D3"/>
    <w:rsid w:val="00621DFF"/>
    <w:rsid w:val="0062231D"/>
    <w:rsid w:val="00622C35"/>
    <w:rsid w:val="00626081"/>
    <w:rsid w:val="00626739"/>
    <w:rsid w:val="00626EB6"/>
    <w:rsid w:val="00627218"/>
    <w:rsid w:val="00627A6C"/>
    <w:rsid w:val="00633BE6"/>
    <w:rsid w:val="00633F8E"/>
    <w:rsid w:val="00634620"/>
    <w:rsid w:val="00634D46"/>
    <w:rsid w:val="00635A03"/>
    <w:rsid w:val="00637008"/>
    <w:rsid w:val="00637086"/>
    <w:rsid w:val="00637EE6"/>
    <w:rsid w:val="00640ECE"/>
    <w:rsid w:val="006419F9"/>
    <w:rsid w:val="00641A03"/>
    <w:rsid w:val="00641A7E"/>
    <w:rsid w:val="00642B64"/>
    <w:rsid w:val="0064389A"/>
    <w:rsid w:val="006453BD"/>
    <w:rsid w:val="00652165"/>
    <w:rsid w:val="006536C3"/>
    <w:rsid w:val="00653ACE"/>
    <w:rsid w:val="006541B8"/>
    <w:rsid w:val="00654276"/>
    <w:rsid w:val="00655D03"/>
    <w:rsid w:val="0065644E"/>
    <w:rsid w:val="00656702"/>
    <w:rsid w:val="00660107"/>
    <w:rsid w:val="00662138"/>
    <w:rsid w:val="006640D4"/>
    <w:rsid w:val="0066437D"/>
    <w:rsid w:val="00666335"/>
    <w:rsid w:val="00666C75"/>
    <w:rsid w:val="00666D80"/>
    <w:rsid w:val="00667673"/>
    <w:rsid w:val="00673BA2"/>
    <w:rsid w:val="00673D90"/>
    <w:rsid w:val="00673EA5"/>
    <w:rsid w:val="00675222"/>
    <w:rsid w:val="00675783"/>
    <w:rsid w:val="00676318"/>
    <w:rsid w:val="0067718A"/>
    <w:rsid w:val="006806BC"/>
    <w:rsid w:val="006813EB"/>
    <w:rsid w:val="00681703"/>
    <w:rsid w:val="00682480"/>
    <w:rsid w:val="00683388"/>
    <w:rsid w:val="00683524"/>
    <w:rsid w:val="00683F84"/>
    <w:rsid w:val="00686B2F"/>
    <w:rsid w:val="0069066A"/>
    <w:rsid w:val="00690C55"/>
    <w:rsid w:val="006920F4"/>
    <w:rsid w:val="00694805"/>
    <w:rsid w:val="00697C12"/>
    <w:rsid w:val="006A0554"/>
    <w:rsid w:val="006A1646"/>
    <w:rsid w:val="006A18D7"/>
    <w:rsid w:val="006A26E5"/>
    <w:rsid w:val="006A2B16"/>
    <w:rsid w:val="006A3171"/>
    <w:rsid w:val="006A4985"/>
    <w:rsid w:val="006A4CAE"/>
    <w:rsid w:val="006A54AC"/>
    <w:rsid w:val="006A6A81"/>
    <w:rsid w:val="006A6A94"/>
    <w:rsid w:val="006A70B1"/>
    <w:rsid w:val="006B06FD"/>
    <w:rsid w:val="006B27B2"/>
    <w:rsid w:val="006B3DB9"/>
    <w:rsid w:val="006B4950"/>
    <w:rsid w:val="006B5044"/>
    <w:rsid w:val="006B6515"/>
    <w:rsid w:val="006B6C9D"/>
    <w:rsid w:val="006C0486"/>
    <w:rsid w:val="006C14EE"/>
    <w:rsid w:val="006C1BB4"/>
    <w:rsid w:val="006C21FE"/>
    <w:rsid w:val="006C261D"/>
    <w:rsid w:val="006C2E60"/>
    <w:rsid w:val="006C64C3"/>
    <w:rsid w:val="006C6AEB"/>
    <w:rsid w:val="006C7255"/>
    <w:rsid w:val="006C7C25"/>
    <w:rsid w:val="006D0201"/>
    <w:rsid w:val="006D060E"/>
    <w:rsid w:val="006D0FBD"/>
    <w:rsid w:val="006D11EF"/>
    <w:rsid w:val="006D1805"/>
    <w:rsid w:val="006D1FA4"/>
    <w:rsid w:val="006D2A67"/>
    <w:rsid w:val="006D329F"/>
    <w:rsid w:val="006D3C17"/>
    <w:rsid w:val="006D3DAC"/>
    <w:rsid w:val="006D5E21"/>
    <w:rsid w:val="006D6B12"/>
    <w:rsid w:val="006D6DDB"/>
    <w:rsid w:val="006D7BE8"/>
    <w:rsid w:val="006D7CB5"/>
    <w:rsid w:val="006E00FF"/>
    <w:rsid w:val="006E0A33"/>
    <w:rsid w:val="006E1296"/>
    <w:rsid w:val="006E2A71"/>
    <w:rsid w:val="006E3212"/>
    <w:rsid w:val="006E4802"/>
    <w:rsid w:val="006E5B85"/>
    <w:rsid w:val="006E5F0C"/>
    <w:rsid w:val="006E6090"/>
    <w:rsid w:val="006E6DF2"/>
    <w:rsid w:val="006E73FA"/>
    <w:rsid w:val="006E759C"/>
    <w:rsid w:val="006F066D"/>
    <w:rsid w:val="006F143B"/>
    <w:rsid w:val="006F1E50"/>
    <w:rsid w:val="006F23BE"/>
    <w:rsid w:val="006F4CF4"/>
    <w:rsid w:val="006F676B"/>
    <w:rsid w:val="006F6EC9"/>
    <w:rsid w:val="006F7393"/>
    <w:rsid w:val="0070224F"/>
    <w:rsid w:val="007027D1"/>
    <w:rsid w:val="00704D62"/>
    <w:rsid w:val="00704EB6"/>
    <w:rsid w:val="00705B67"/>
    <w:rsid w:val="00707ED7"/>
    <w:rsid w:val="007103E0"/>
    <w:rsid w:val="00710733"/>
    <w:rsid w:val="007115F7"/>
    <w:rsid w:val="007118E1"/>
    <w:rsid w:val="0071195D"/>
    <w:rsid w:val="00711FD5"/>
    <w:rsid w:val="00715E71"/>
    <w:rsid w:val="007160E2"/>
    <w:rsid w:val="00716220"/>
    <w:rsid w:val="00716BAA"/>
    <w:rsid w:val="007178AE"/>
    <w:rsid w:val="007179BE"/>
    <w:rsid w:val="00717FAF"/>
    <w:rsid w:val="00720121"/>
    <w:rsid w:val="00722345"/>
    <w:rsid w:val="0072330E"/>
    <w:rsid w:val="00723EF2"/>
    <w:rsid w:val="007262D8"/>
    <w:rsid w:val="00726346"/>
    <w:rsid w:val="00727DD0"/>
    <w:rsid w:val="00731F52"/>
    <w:rsid w:val="00732A0D"/>
    <w:rsid w:val="00732A5C"/>
    <w:rsid w:val="00732C9B"/>
    <w:rsid w:val="00736410"/>
    <w:rsid w:val="00736BCB"/>
    <w:rsid w:val="00736F9C"/>
    <w:rsid w:val="007373FD"/>
    <w:rsid w:val="00737EFA"/>
    <w:rsid w:val="00737F68"/>
    <w:rsid w:val="00740F95"/>
    <w:rsid w:val="00743025"/>
    <w:rsid w:val="00743214"/>
    <w:rsid w:val="00743451"/>
    <w:rsid w:val="00743953"/>
    <w:rsid w:val="00743C43"/>
    <w:rsid w:val="00743EB2"/>
    <w:rsid w:val="00743FAC"/>
    <w:rsid w:val="007440CB"/>
    <w:rsid w:val="00745400"/>
    <w:rsid w:val="007460C3"/>
    <w:rsid w:val="007460F5"/>
    <w:rsid w:val="00750C5C"/>
    <w:rsid w:val="00754135"/>
    <w:rsid w:val="0075508F"/>
    <w:rsid w:val="0075584C"/>
    <w:rsid w:val="00756EF9"/>
    <w:rsid w:val="00757452"/>
    <w:rsid w:val="00757530"/>
    <w:rsid w:val="00760141"/>
    <w:rsid w:val="007612B1"/>
    <w:rsid w:val="00761327"/>
    <w:rsid w:val="007674F8"/>
    <w:rsid w:val="007679CE"/>
    <w:rsid w:val="0077343F"/>
    <w:rsid w:val="00773A48"/>
    <w:rsid w:val="00773E5C"/>
    <w:rsid w:val="00774158"/>
    <w:rsid w:val="00775FD2"/>
    <w:rsid w:val="007779F5"/>
    <w:rsid w:val="00780E43"/>
    <w:rsid w:val="007815A9"/>
    <w:rsid w:val="00781A96"/>
    <w:rsid w:val="007822F8"/>
    <w:rsid w:val="0078273C"/>
    <w:rsid w:val="00782C8D"/>
    <w:rsid w:val="00783892"/>
    <w:rsid w:val="00785689"/>
    <w:rsid w:val="00785AFE"/>
    <w:rsid w:val="007929F2"/>
    <w:rsid w:val="007945FE"/>
    <w:rsid w:val="007974FB"/>
    <w:rsid w:val="0079754B"/>
    <w:rsid w:val="007A1E6D"/>
    <w:rsid w:val="007A20FE"/>
    <w:rsid w:val="007A2270"/>
    <w:rsid w:val="007A2F63"/>
    <w:rsid w:val="007A36F8"/>
    <w:rsid w:val="007A3AB9"/>
    <w:rsid w:val="007A3D45"/>
    <w:rsid w:val="007A42A0"/>
    <w:rsid w:val="007A42FA"/>
    <w:rsid w:val="007A5FCA"/>
    <w:rsid w:val="007A6851"/>
    <w:rsid w:val="007A7B1E"/>
    <w:rsid w:val="007B0005"/>
    <w:rsid w:val="007B02BE"/>
    <w:rsid w:val="007B0AE0"/>
    <w:rsid w:val="007B0EB2"/>
    <w:rsid w:val="007B1955"/>
    <w:rsid w:val="007B1B63"/>
    <w:rsid w:val="007B218E"/>
    <w:rsid w:val="007B22C5"/>
    <w:rsid w:val="007B2A6E"/>
    <w:rsid w:val="007B2B64"/>
    <w:rsid w:val="007B3092"/>
    <w:rsid w:val="007B3B45"/>
    <w:rsid w:val="007B555B"/>
    <w:rsid w:val="007B6532"/>
    <w:rsid w:val="007B7B55"/>
    <w:rsid w:val="007C0F3F"/>
    <w:rsid w:val="007C2BF7"/>
    <w:rsid w:val="007C44B4"/>
    <w:rsid w:val="007C4F00"/>
    <w:rsid w:val="007C74F1"/>
    <w:rsid w:val="007D1B2B"/>
    <w:rsid w:val="007D267E"/>
    <w:rsid w:val="007D4138"/>
    <w:rsid w:val="007D569C"/>
    <w:rsid w:val="007D59CD"/>
    <w:rsid w:val="007D6554"/>
    <w:rsid w:val="007E05F4"/>
    <w:rsid w:val="007E111C"/>
    <w:rsid w:val="007E244E"/>
    <w:rsid w:val="007E52CE"/>
    <w:rsid w:val="007E55AB"/>
    <w:rsid w:val="007E5CCA"/>
    <w:rsid w:val="007E5E4A"/>
    <w:rsid w:val="007E7B0F"/>
    <w:rsid w:val="007F1001"/>
    <w:rsid w:val="007F1023"/>
    <w:rsid w:val="007F1A6A"/>
    <w:rsid w:val="007F1E3D"/>
    <w:rsid w:val="007F37E9"/>
    <w:rsid w:val="007F58A2"/>
    <w:rsid w:val="007F613E"/>
    <w:rsid w:val="00801474"/>
    <w:rsid w:val="00807F32"/>
    <w:rsid w:val="00810A7E"/>
    <w:rsid w:val="00810B6F"/>
    <w:rsid w:val="00810E43"/>
    <w:rsid w:val="00811C99"/>
    <w:rsid w:val="00813907"/>
    <w:rsid w:val="0082041F"/>
    <w:rsid w:val="00821317"/>
    <w:rsid w:val="0082188F"/>
    <w:rsid w:val="008223E8"/>
    <w:rsid w:val="008229ED"/>
    <w:rsid w:val="00822CE0"/>
    <w:rsid w:val="008249D0"/>
    <w:rsid w:val="00825FA1"/>
    <w:rsid w:val="00826748"/>
    <w:rsid w:val="00830882"/>
    <w:rsid w:val="00830E9D"/>
    <w:rsid w:val="00833574"/>
    <w:rsid w:val="00834C97"/>
    <w:rsid w:val="00835927"/>
    <w:rsid w:val="00836554"/>
    <w:rsid w:val="00836CFB"/>
    <w:rsid w:val="0083706E"/>
    <w:rsid w:val="008371A6"/>
    <w:rsid w:val="008406C6"/>
    <w:rsid w:val="00840CE8"/>
    <w:rsid w:val="00840F22"/>
    <w:rsid w:val="00841AB1"/>
    <w:rsid w:val="00842868"/>
    <w:rsid w:val="008442C0"/>
    <w:rsid w:val="00845AB2"/>
    <w:rsid w:val="00845C7F"/>
    <w:rsid w:val="00845E6C"/>
    <w:rsid w:val="00846FF6"/>
    <w:rsid w:val="00847E4E"/>
    <w:rsid w:val="00850602"/>
    <w:rsid w:val="0085080F"/>
    <w:rsid w:val="00852727"/>
    <w:rsid w:val="00852810"/>
    <w:rsid w:val="00852FD6"/>
    <w:rsid w:val="0085412D"/>
    <w:rsid w:val="00854493"/>
    <w:rsid w:val="00855C9D"/>
    <w:rsid w:val="008607EB"/>
    <w:rsid w:val="00860F83"/>
    <w:rsid w:val="008611AA"/>
    <w:rsid w:val="00861478"/>
    <w:rsid w:val="00861772"/>
    <w:rsid w:val="00862E9C"/>
    <w:rsid w:val="00863384"/>
    <w:rsid w:val="008675D7"/>
    <w:rsid w:val="0086788C"/>
    <w:rsid w:val="00867E7C"/>
    <w:rsid w:val="00870D4B"/>
    <w:rsid w:val="008718C3"/>
    <w:rsid w:val="00872401"/>
    <w:rsid w:val="00874AD9"/>
    <w:rsid w:val="00875FC8"/>
    <w:rsid w:val="00877640"/>
    <w:rsid w:val="00877CC2"/>
    <w:rsid w:val="00881BB7"/>
    <w:rsid w:val="0088288D"/>
    <w:rsid w:val="008829D1"/>
    <w:rsid w:val="00883A9E"/>
    <w:rsid w:val="00884E43"/>
    <w:rsid w:val="00885066"/>
    <w:rsid w:val="00885348"/>
    <w:rsid w:val="00885C0B"/>
    <w:rsid w:val="00886FC1"/>
    <w:rsid w:val="00892610"/>
    <w:rsid w:val="008927EF"/>
    <w:rsid w:val="0089346D"/>
    <w:rsid w:val="00893C0F"/>
    <w:rsid w:val="00893F68"/>
    <w:rsid w:val="008962D4"/>
    <w:rsid w:val="008963FA"/>
    <w:rsid w:val="008A0F41"/>
    <w:rsid w:val="008A1060"/>
    <w:rsid w:val="008A170D"/>
    <w:rsid w:val="008A1EEC"/>
    <w:rsid w:val="008A2212"/>
    <w:rsid w:val="008A4B6A"/>
    <w:rsid w:val="008A6C4D"/>
    <w:rsid w:val="008A7301"/>
    <w:rsid w:val="008A793C"/>
    <w:rsid w:val="008A7AFB"/>
    <w:rsid w:val="008B0DCC"/>
    <w:rsid w:val="008B13EE"/>
    <w:rsid w:val="008B236A"/>
    <w:rsid w:val="008B244A"/>
    <w:rsid w:val="008B2911"/>
    <w:rsid w:val="008B328E"/>
    <w:rsid w:val="008B370D"/>
    <w:rsid w:val="008B3BE5"/>
    <w:rsid w:val="008B58F5"/>
    <w:rsid w:val="008B5A5E"/>
    <w:rsid w:val="008B6B46"/>
    <w:rsid w:val="008C2309"/>
    <w:rsid w:val="008C3A99"/>
    <w:rsid w:val="008C5793"/>
    <w:rsid w:val="008C6617"/>
    <w:rsid w:val="008C68F1"/>
    <w:rsid w:val="008C791F"/>
    <w:rsid w:val="008D02D3"/>
    <w:rsid w:val="008D156E"/>
    <w:rsid w:val="008D2CE0"/>
    <w:rsid w:val="008D2EF3"/>
    <w:rsid w:val="008D34DE"/>
    <w:rsid w:val="008D4F00"/>
    <w:rsid w:val="008D5732"/>
    <w:rsid w:val="008D638E"/>
    <w:rsid w:val="008D6ABA"/>
    <w:rsid w:val="008D7731"/>
    <w:rsid w:val="008E03D5"/>
    <w:rsid w:val="008E1039"/>
    <w:rsid w:val="008E4778"/>
    <w:rsid w:val="008E5D72"/>
    <w:rsid w:val="008E7C81"/>
    <w:rsid w:val="008F28E8"/>
    <w:rsid w:val="008F2D0E"/>
    <w:rsid w:val="008F3B94"/>
    <w:rsid w:val="008F4F17"/>
    <w:rsid w:val="008F5B13"/>
    <w:rsid w:val="008F69B2"/>
    <w:rsid w:val="008F7A9C"/>
    <w:rsid w:val="00900BF1"/>
    <w:rsid w:val="00901144"/>
    <w:rsid w:val="00901F01"/>
    <w:rsid w:val="00901F77"/>
    <w:rsid w:val="00903F0F"/>
    <w:rsid w:val="00906226"/>
    <w:rsid w:val="00906270"/>
    <w:rsid w:val="00910AC6"/>
    <w:rsid w:val="009119F5"/>
    <w:rsid w:val="009123D3"/>
    <w:rsid w:val="00913DD8"/>
    <w:rsid w:val="00915211"/>
    <w:rsid w:val="00915B43"/>
    <w:rsid w:val="00916226"/>
    <w:rsid w:val="0091745A"/>
    <w:rsid w:val="00920340"/>
    <w:rsid w:val="00921803"/>
    <w:rsid w:val="00921C9F"/>
    <w:rsid w:val="009235AF"/>
    <w:rsid w:val="009241EA"/>
    <w:rsid w:val="00925F9E"/>
    <w:rsid w:val="00926324"/>
    <w:rsid w:val="00926503"/>
    <w:rsid w:val="00926AA3"/>
    <w:rsid w:val="00930254"/>
    <w:rsid w:val="00930299"/>
    <w:rsid w:val="00930546"/>
    <w:rsid w:val="00934B04"/>
    <w:rsid w:val="00934D41"/>
    <w:rsid w:val="00936D33"/>
    <w:rsid w:val="0094650A"/>
    <w:rsid w:val="00951BF5"/>
    <w:rsid w:val="00953405"/>
    <w:rsid w:val="00953A84"/>
    <w:rsid w:val="0095449A"/>
    <w:rsid w:val="0095502F"/>
    <w:rsid w:val="0095649B"/>
    <w:rsid w:val="00956570"/>
    <w:rsid w:val="009566BE"/>
    <w:rsid w:val="009603E4"/>
    <w:rsid w:val="00961C47"/>
    <w:rsid w:val="00962BA2"/>
    <w:rsid w:val="00962DC0"/>
    <w:rsid w:val="009653E1"/>
    <w:rsid w:val="00966D00"/>
    <w:rsid w:val="009704B2"/>
    <w:rsid w:val="0097050E"/>
    <w:rsid w:val="00971BBE"/>
    <w:rsid w:val="009726D8"/>
    <w:rsid w:val="00974EFA"/>
    <w:rsid w:val="00975CD4"/>
    <w:rsid w:val="0097673F"/>
    <w:rsid w:val="00980135"/>
    <w:rsid w:val="009831F3"/>
    <w:rsid w:val="00987618"/>
    <w:rsid w:val="009904AF"/>
    <w:rsid w:val="00991AC2"/>
    <w:rsid w:val="00994CD9"/>
    <w:rsid w:val="00994FBF"/>
    <w:rsid w:val="009A0585"/>
    <w:rsid w:val="009A0AD5"/>
    <w:rsid w:val="009A0BBC"/>
    <w:rsid w:val="009A14AF"/>
    <w:rsid w:val="009A17D5"/>
    <w:rsid w:val="009A1972"/>
    <w:rsid w:val="009A1ED6"/>
    <w:rsid w:val="009A3337"/>
    <w:rsid w:val="009A3DA4"/>
    <w:rsid w:val="009A40A1"/>
    <w:rsid w:val="009A40F3"/>
    <w:rsid w:val="009A471A"/>
    <w:rsid w:val="009A55E4"/>
    <w:rsid w:val="009A5EAC"/>
    <w:rsid w:val="009A6072"/>
    <w:rsid w:val="009A7FA4"/>
    <w:rsid w:val="009B10EF"/>
    <w:rsid w:val="009B21C4"/>
    <w:rsid w:val="009B390F"/>
    <w:rsid w:val="009B4911"/>
    <w:rsid w:val="009B4AA0"/>
    <w:rsid w:val="009B7DF5"/>
    <w:rsid w:val="009B7F14"/>
    <w:rsid w:val="009C28EE"/>
    <w:rsid w:val="009C358E"/>
    <w:rsid w:val="009C3622"/>
    <w:rsid w:val="009C4B15"/>
    <w:rsid w:val="009C5D59"/>
    <w:rsid w:val="009C6A6F"/>
    <w:rsid w:val="009C7D95"/>
    <w:rsid w:val="009D042F"/>
    <w:rsid w:val="009D08E0"/>
    <w:rsid w:val="009D0E5C"/>
    <w:rsid w:val="009D13B4"/>
    <w:rsid w:val="009D182F"/>
    <w:rsid w:val="009D2682"/>
    <w:rsid w:val="009D348E"/>
    <w:rsid w:val="009D44C9"/>
    <w:rsid w:val="009D57DD"/>
    <w:rsid w:val="009D5C6F"/>
    <w:rsid w:val="009D6359"/>
    <w:rsid w:val="009E5124"/>
    <w:rsid w:val="009F02E6"/>
    <w:rsid w:val="009F090A"/>
    <w:rsid w:val="009F0BB5"/>
    <w:rsid w:val="009F0BF9"/>
    <w:rsid w:val="009F1060"/>
    <w:rsid w:val="009F1D70"/>
    <w:rsid w:val="009F2711"/>
    <w:rsid w:val="009F29A3"/>
    <w:rsid w:val="009F3A0D"/>
    <w:rsid w:val="009F61F4"/>
    <w:rsid w:val="009F76DB"/>
    <w:rsid w:val="00A013EE"/>
    <w:rsid w:val="00A01405"/>
    <w:rsid w:val="00A017D8"/>
    <w:rsid w:val="00A02712"/>
    <w:rsid w:val="00A02ED5"/>
    <w:rsid w:val="00A067CE"/>
    <w:rsid w:val="00A104BE"/>
    <w:rsid w:val="00A10DD9"/>
    <w:rsid w:val="00A1139F"/>
    <w:rsid w:val="00A11412"/>
    <w:rsid w:val="00A12887"/>
    <w:rsid w:val="00A133E5"/>
    <w:rsid w:val="00A14369"/>
    <w:rsid w:val="00A158E9"/>
    <w:rsid w:val="00A17F42"/>
    <w:rsid w:val="00A17FB4"/>
    <w:rsid w:val="00A217EE"/>
    <w:rsid w:val="00A224D7"/>
    <w:rsid w:val="00A30438"/>
    <w:rsid w:val="00A3054F"/>
    <w:rsid w:val="00A308CC"/>
    <w:rsid w:val="00A31DDA"/>
    <w:rsid w:val="00A32C3B"/>
    <w:rsid w:val="00A35119"/>
    <w:rsid w:val="00A4048A"/>
    <w:rsid w:val="00A41B42"/>
    <w:rsid w:val="00A4201B"/>
    <w:rsid w:val="00A4206F"/>
    <w:rsid w:val="00A42AA9"/>
    <w:rsid w:val="00A42D75"/>
    <w:rsid w:val="00A4507D"/>
    <w:rsid w:val="00A453F6"/>
    <w:rsid w:val="00A4588F"/>
    <w:rsid w:val="00A45F4F"/>
    <w:rsid w:val="00A46091"/>
    <w:rsid w:val="00A4753E"/>
    <w:rsid w:val="00A47C9F"/>
    <w:rsid w:val="00A513A0"/>
    <w:rsid w:val="00A53559"/>
    <w:rsid w:val="00A54802"/>
    <w:rsid w:val="00A564B3"/>
    <w:rsid w:val="00A56D19"/>
    <w:rsid w:val="00A600A9"/>
    <w:rsid w:val="00A6048D"/>
    <w:rsid w:val="00A605B2"/>
    <w:rsid w:val="00A6137A"/>
    <w:rsid w:val="00A6404A"/>
    <w:rsid w:val="00A64F24"/>
    <w:rsid w:val="00A65D92"/>
    <w:rsid w:val="00A66656"/>
    <w:rsid w:val="00A67721"/>
    <w:rsid w:val="00A7129F"/>
    <w:rsid w:val="00A7165D"/>
    <w:rsid w:val="00A72C11"/>
    <w:rsid w:val="00A7316A"/>
    <w:rsid w:val="00A73590"/>
    <w:rsid w:val="00A73CC8"/>
    <w:rsid w:val="00A74F92"/>
    <w:rsid w:val="00A7592B"/>
    <w:rsid w:val="00A75F8C"/>
    <w:rsid w:val="00A76231"/>
    <w:rsid w:val="00A7687C"/>
    <w:rsid w:val="00A82268"/>
    <w:rsid w:val="00A82C02"/>
    <w:rsid w:val="00A83F13"/>
    <w:rsid w:val="00A85BCC"/>
    <w:rsid w:val="00A86944"/>
    <w:rsid w:val="00A91C1B"/>
    <w:rsid w:val="00A93734"/>
    <w:rsid w:val="00A93B3D"/>
    <w:rsid w:val="00A940B8"/>
    <w:rsid w:val="00A94443"/>
    <w:rsid w:val="00A944EB"/>
    <w:rsid w:val="00A947F3"/>
    <w:rsid w:val="00A954F7"/>
    <w:rsid w:val="00A974AB"/>
    <w:rsid w:val="00AA0F88"/>
    <w:rsid w:val="00AA1167"/>
    <w:rsid w:val="00AA2626"/>
    <w:rsid w:val="00AA35C9"/>
    <w:rsid w:val="00AA3D65"/>
    <w:rsid w:val="00AA40AE"/>
    <w:rsid w:val="00AA55B7"/>
    <w:rsid w:val="00AA5B9E"/>
    <w:rsid w:val="00AA780F"/>
    <w:rsid w:val="00AA7B7C"/>
    <w:rsid w:val="00AB0846"/>
    <w:rsid w:val="00AB170C"/>
    <w:rsid w:val="00AB1A9C"/>
    <w:rsid w:val="00AB226B"/>
    <w:rsid w:val="00AB2407"/>
    <w:rsid w:val="00AB3D42"/>
    <w:rsid w:val="00AB53DF"/>
    <w:rsid w:val="00AB5D2A"/>
    <w:rsid w:val="00AB6D13"/>
    <w:rsid w:val="00AB7A64"/>
    <w:rsid w:val="00AC022F"/>
    <w:rsid w:val="00AC0D2A"/>
    <w:rsid w:val="00AC158B"/>
    <w:rsid w:val="00AC30E3"/>
    <w:rsid w:val="00AC3AB8"/>
    <w:rsid w:val="00AC3F0A"/>
    <w:rsid w:val="00AC689D"/>
    <w:rsid w:val="00AC7BE4"/>
    <w:rsid w:val="00AD02C5"/>
    <w:rsid w:val="00AD0401"/>
    <w:rsid w:val="00AD0A00"/>
    <w:rsid w:val="00AD1383"/>
    <w:rsid w:val="00AD1896"/>
    <w:rsid w:val="00AD2CC1"/>
    <w:rsid w:val="00AD4268"/>
    <w:rsid w:val="00AD459F"/>
    <w:rsid w:val="00AD7F31"/>
    <w:rsid w:val="00AE18CB"/>
    <w:rsid w:val="00AE1A69"/>
    <w:rsid w:val="00AE1B7E"/>
    <w:rsid w:val="00AE29F7"/>
    <w:rsid w:val="00AE2B91"/>
    <w:rsid w:val="00AE4C7A"/>
    <w:rsid w:val="00AE590E"/>
    <w:rsid w:val="00AE596E"/>
    <w:rsid w:val="00AE5EFA"/>
    <w:rsid w:val="00AE759E"/>
    <w:rsid w:val="00AE7859"/>
    <w:rsid w:val="00AF0461"/>
    <w:rsid w:val="00AF068D"/>
    <w:rsid w:val="00AF38C8"/>
    <w:rsid w:val="00AF426E"/>
    <w:rsid w:val="00AF4A5F"/>
    <w:rsid w:val="00AF4B5E"/>
    <w:rsid w:val="00AF4BC8"/>
    <w:rsid w:val="00AF7A50"/>
    <w:rsid w:val="00B007B8"/>
    <w:rsid w:val="00B00805"/>
    <w:rsid w:val="00B01C6D"/>
    <w:rsid w:val="00B01EB7"/>
    <w:rsid w:val="00B04233"/>
    <w:rsid w:val="00B04D8C"/>
    <w:rsid w:val="00B055C2"/>
    <w:rsid w:val="00B05BEC"/>
    <w:rsid w:val="00B0603D"/>
    <w:rsid w:val="00B06BA4"/>
    <w:rsid w:val="00B07386"/>
    <w:rsid w:val="00B07459"/>
    <w:rsid w:val="00B07E5C"/>
    <w:rsid w:val="00B10369"/>
    <w:rsid w:val="00B104E8"/>
    <w:rsid w:val="00B11FDB"/>
    <w:rsid w:val="00B1372E"/>
    <w:rsid w:val="00B1445A"/>
    <w:rsid w:val="00B16C47"/>
    <w:rsid w:val="00B177DD"/>
    <w:rsid w:val="00B212AF"/>
    <w:rsid w:val="00B223B5"/>
    <w:rsid w:val="00B23A81"/>
    <w:rsid w:val="00B2437C"/>
    <w:rsid w:val="00B2572D"/>
    <w:rsid w:val="00B260C1"/>
    <w:rsid w:val="00B302C3"/>
    <w:rsid w:val="00B32428"/>
    <w:rsid w:val="00B34220"/>
    <w:rsid w:val="00B3493E"/>
    <w:rsid w:val="00B36A43"/>
    <w:rsid w:val="00B37169"/>
    <w:rsid w:val="00B41DC6"/>
    <w:rsid w:val="00B426F4"/>
    <w:rsid w:val="00B43FAC"/>
    <w:rsid w:val="00B44472"/>
    <w:rsid w:val="00B446B6"/>
    <w:rsid w:val="00B45F4C"/>
    <w:rsid w:val="00B45FDD"/>
    <w:rsid w:val="00B46B61"/>
    <w:rsid w:val="00B474EF"/>
    <w:rsid w:val="00B510FE"/>
    <w:rsid w:val="00B55082"/>
    <w:rsid w:val="00B5560C"/>
    <w:rsid w:val="00B605A4"/>
    <w:rsid w:val="00B605D8"/>
    <w:rsid w:val="00B61379"/>
    <w:rsid w:val="00B614D9"/>
    <w:rsid w:val="00B63919"/>
    <w:rsid w:val="00B659BE"/>
    <w:rsid w:val="00B65A41"/>
    <w:rsid w:val="00B74323"/>
    <w:rsid w:val="00B74D60"/>
    <w:rsid w:val="00B74DFC"/>
    <w:rsid w:val="00B809AD"/>
    <w:rsid w:val="00B811F7"/>
    <w:rsid w:val="00B81DFF"/>
    <w:rsid w:val="00B8327B"/>
    <w:rsid w:val="00B84E49"/>
    <w:rsid w:val="00B86AC8"/>
    <w:rsid w:val="00B910DD"/>
    <w:rsid w:val="00B91FC4"/>
    <w:rsid w:val="00B92DCC"/>
    <w:rsid w:val="00B93E65"/>
    <w:rsid w:val="00B93F72"/>
    <w:rsid w:val="00B94CAC"/>
    <w:rsid w:val="00B951D4"/>
    <w:rsid w:val="00B95958"/>
    <w:rsid w:val="00B95FE2"/>
    <w:rsid w:val="00B971B2"/>
    <w:rsid w:val="00B97450"/>
    <w:rsid w:val="00B974CB"/>
    <w:rsid w:val="00BA01D9"/>
    <w:rsid w:val="00BA1B96"/>
    <w:rsid w:val="00BA4C75"/>
    <w:rsid w:val="00BA5DC6"/>
    <w:rsid w:val="00BA6196"/>
    <w:rsid w:val="00BA7E86"/>
    <w:rsid w:val="00BB0302"/>
    <w:rsid w:val="00BB0368"/>
    <w:rsid w:val="00BB0A20"/>
    <w:rsid w:val="00BB11B6"/>
    <w:rsid w:val="00BB16DE"/>
    <w:rsid w:val="00BB2401"/>
    <w:rsid w:val="00BB2C57"/>
    <w:rsid w:val="00BB5042"/>
    <w:rsid w:val="00BB5FBA"/>
    <w:rsid w:val="00BB7F55"/>
    <w:rsid w:val="00BC0287"/>
    <w:rsid w:val="00BC336C"/>
    <w:rsid w:val="00BC4B1A"/>
    <w:rsid w:val="00BC5058"/>
    <w:rsid w:val="00BC5B9E"/>
    <w:rsid w:val="00BC605E"/>
    <w:rsid w:val="00BC6661"/>
    <w:rsid w:val="00BC6D8C"/>
    <w:rsid w:val="00BD032B"/>
    <w:rsid w:val="00BD15D9"/>
    <w:rsid w:val="00BD2CCC"/>
    <w:rsid w:val="00BD2E27"/>
    <w:rsid w:val="00BD3520"/>
    <w:rsid w:val="00BD5063"/>
    <w:rsid w:val="00BD5943"/>
    <w:rsid w:val="00BD5950"/>
    <w:rsid w:val="00BD74C9"/>
    <w:rsid w:val="00BE0CBB"/>
    <w:rsid w:val="00BE2486"/>
    <w:rsid w:val="00BE6E39"/>
    <w:rsid w:val="00BE7D57"/>
    <w:rsid w:val="00BF0CEE"/>
    <w:rsid w:val="00BF0E37"/>
    <w:rsid w:val="00BF317D"/>
    <w:rsid w:val="00BF3206"/>
    <w:rsid w:val="00BF4270"/>
    <w:rsid w:val="00BF60A8"/>
    <w:rsid w:val="00BF7B4A"/>
    <w:rsid w:val="00C008A0"/>
    <w:rsid w:val="00C0125E"/>
    <w:rsid w:val="00C0144F"/>
    <w:rsid w:val="00C023D9"/>
    <w:rsid w:val="00C0425E"/>
    <w:rsid w:val="00C04B84"/>
    <w:rsid w:val="00C05AB8"/>
    <w:rsid w:val="00C06EE0"/>
    <w:rsid w:val="00C07E70"/>
    <w:rsid w:val="00C119B8"/>
    <w:rsid w:val="00C12C58"/>
    <w:rsid w:val="00C12E44"/>
    <w:rsid w:val="00C135CD"/>
    <w:rsid w:val="00C1391A"/>
    <w:rsid w:val="00C13ADC"/>
    <w:rsid w:val="00C14AAF"/>
    <w:rsid w:val="00C1598E"/>
    <w:rsid w:val="00C15DCA"/>
    <w:rsid w:val="00C24B89"/>
    <w:rsid w:val="00C27DB6"/>
    <w:rsid w:val="00C304FC"/>
    <w:rsid w:val="00C32EF0"/>
    <w:rsid w:val="00C33636"/>
    <w:rsid w:val="00C34006"/>
    <w:rsid w:val="00C348C1"/>
    <w:rsid w:val="00C34F9C"/>
    <w:rsid w:val="00C351B7"/>
    <w:rsid w:val="00C35791"/>
    <w:rsid w:val="00C36B58"/>
    <w:rsid w:val="00C3741D"/>
    <w:rsid w:val="00C419DD"/>
    <w:rsid w:val="00C42658"/>
    <w:rsid w:val="00C42699"/>
    <w:rsid w:val="00C426B1"/>
    <w:rsid w:val="00C44988"/>
    <w:rsid w:val="00C46342"/>
    <w:rsid w:val="00C46A2A"/>
    <w:rsid w:val="00C507FF"/>
    <w:rsid w:val="00C50A33"/>
    <w:rsid w:val="00C523C1"/>
    <w:rsid w:val="00C5329E"/>
    <w:rsid w:val="00C53639"/>
    <w:rsid w:val="00C53F30"/>
    <w:rsid w:val="00C54C3B"/>
    <w:rsid w:val="00C54DF7"/>
    <w:rsid w:val="00C554F4"/>
    <w:rsid w:val="00C559EA"/>
    <w:rsid w:val="00C55B80"/>
    <w:rsid w:val="00C56B1A"/>
    <w:rsid w:val="00C57374"/>
    <w:rsid w:val="00C573B4"/>
    <w:rsid w:val="00C57DEA"/>
    <w:rsid w:val="00C57FF3"/>
    <w:rsid w:val="00C60B13"/>
    <w:rsid w:val="00C617C4"/>
    <w:rsid w:val="00C62028"/>
    <w:rsid w:val="00C649D5"/>
    <w:rsid w:val="00C64DAB"/>
    <w:rsid w:val="00C64E08"/>
    <w:rsid w:val="00C6531F"/>
    <w:rsid w:val="00C66160"/>
    <w:rsid w:val="00C721AC"/>
    <w:rsid w:val="00C72F48"/>
    <w:rsid w:val="00C73D13"/>
    <w:rsid w:val="00C73F66"/>
    <w:rsid w:val="00C75B4C"/>
    <w:rsid w:val="00C75CBB"/>
    <w:rsid w:val="00C760A9"/>
    <w:rsid w:val="00C819BF"/>
    <w:rsid w:val="00C82F4F"/>
    <w:rsid w:val="00C83222"/>
    <w:rsid w:val="00C83356"/>
    <w:rsid w:val="00C846CF"/>
    <w:rsid w:val="00C85054"/>
    <w:rsid w:val="00C862B9"/>
    <w:rsid w:val="00C877F0"/>
    <w:rsid w:val="00C90D6A"/>
    <w:rsid w:val="00C92328"/>
    <w:rsid w:val="00C92813"/>
    <w:rsid w:val="00C92EE1"/>
    <w:rsid w:val="00C93099"/>
    <w:rsid w:val="00C9494F"/>
    <w:rsid w:val="00C95C6F"/>
    <w:rsid w:val="00C9664E"/>
    <w:rsid w:val="00C96D65"/>
    <w:rsid w:val="00CA166E"/>
    <w:rsid w:val="00CA2258"/>
    <w:rsid w:val="00CA247E"/>
    <w:rsid w:val="00CA4DB6"/>
    <w:rsid w:val="00CA51E4"/>
    <w:rsid w:val="00CA5C95"/>
    <w:rsid w:val="00CA6760"/>
    <w:rsid w:val="00CA6DCC"/>
    <w:rsid w:val="00CB0B94"/>
    <w:rsid w:val="00CB0C57"/>
    <w:rsid w:val="00CB2803"/>
    <w:rsid w:val="00CB3139"/>
    <w:rsid w:val="00CB4182"/>
    <w:rsid w:val="00CB59EB"/>
    <w:rsid w:val="00CC1416"/>
    <w:rsid w:val="00CC194E"/>
    <w:rsid w:val="00CC25F1"/>
    <w:rsid w:val="00CC3620"/>
    <w:rsid w:val="00CC48B8"/>
    <w:rsid w:val="00CC4C3F"/>
    <w:rsid w:val="00CC5CAF"/>
    <w:rsid w:val="00CC6871"/>
    <w:rsid w:val="00CC72B6"/>
    <w:rsid w:val="00CC7B58"/>
    <w:rsid w:val="00CD0E69"/>
    <w:rsid w:val="00CD2EE7"/>
    <w:rsid w:val="00CD5C53"/>
    <w:rsid w:val="00CD60C9"/>
    <w:rsid w:val="00CD6F17"/>
    <w:rsid w:val="00CD7E8C"/>
    <w:rsid w:val="00CE03BE"/>
    <w:rsid w:val="00CE0C7B"/>
    <w:rsid w:val="00CE212F"/>
    <w:rsid w:val="00CE274D"/>
    <w:rsid w:val="00CE350E"/>
    <w:rsid w:val="00CE3813"/>
    <w:rsid w:val="00CE401F"/>
    <w:rsid w:val="00CE461D"/>
    <w:rsid w:val="00CE504A"/>
    <w:rsid w:val="00CE6C45"/>
    <w:rsid w:val="00CE7F72"/>
    <w:rsid w:val="00CF0C19"/>
    <w:rsid w:val="00CF1AEF"/>
    <w:rsid w:val="00CF2190"/>
    <w:rsid w:val="00CF2F33"/>
    <w:rsid w:val="00CF318E"/>
    <w:rsid w:val="00CF4132"/>
    <w:rsid w:val="00CF564D"/>
    <w:rsid w:val="00CF5F02"/>
    <w:rsid w:val="00D00142"/>
    <w:rsid w:val="00D014EE"/>
    <w:rsid w:val="00D0218D"/>
    <w:rsid w:val="00D021BA"/>
    <w:rsid w:val="00D021E5"/>
    <w:rsid w:val="00D042C2"/>
    <w:rsid w:val="00D0538A"/>
    <w:rsid w:val="00D057E8"/>
    <w:rsid w:val="00D06C71"/>
    <w:rsid w:val="00D112B1"/>
    <w:rsid w:val="00D14828"/>
    <w:rsid w:val="00D15744"/>
    <w:rsid w:val="00D20567"/>
    <w:rsid w:val="00D25064"/>
    <w:rsid w:val="00D2574D"/>
    <w:rsid w:val="00D25FB5"/>
    <w:rsid w:val="00D30AD5"/>
    <w:rsid w:val="00D30C6F"/>
    <w:rsid w:val="00D31932"/>
    <w:rsid w:val="00D327B4"/>
    <w:rsid w:val="00D32F5B"/>
    <w:rsid w:val="00D33B49"/>
    <w:rsid w:val="00D33D72"/>
    <w:rsid w:val="00D3412F"/>
    <w:rsid w:val="00D34E79"/>
    <w:rsid w:val="00D351EA"/>
    <w:rsid w:val="00D35628"/>
    <w:rsid w:val="00D37497"/>
    <w:rsid w:val="00D37A7B"/>
    <w:rsid w:val="00D37CEA"/>
    <w:rsid w:val="00D40288"/>
    <w:rsid w:val="00D42865"/>
    <w:rsid w:val="00D42E74"/>
    <w:rsid w:val="00D44223"/>
    <w:rsid w:val="00D45101"/>
    <w:rsid w:val="00D4529C"/>
    <w:rsid w:val="00D46CA9"/>
    <w:rsid w:val="00D479E7"/>
    <w:rsid w:val="00D50D4E"/>
    <w:rsid w:val="00D50EA7"/>
    <w:rsid w:val="00D511D4"/>
    <w:rsid w:val="00D53150"/>
    <w:rsid w:val="00D54736"/>
    <w:rsid w:val="00D54778"/>
    <w:rsid w:val="00D5654E"/>
    <w:rsid w:val="00D609A6"/>
    <w:rsid w:val="00D622B8"/>
    <w:rsid w:val="00D63146"/>
    <w:rsid w:val="00D709E1"/>
    <w:rsid w:val="00D70AE8"/>
    <w:rsid w:val="00D720B7"/>
    <w:rsid w:val="00D72315"/>
    <w:rsid w:val="00D7418F"/>
    <w:rsid w:val="00D74217"/>
    <w:rsid w:val="00D75B49"/>
    <w:rsid w:val="00D76374"/>
    <w:rsid w:val="00D769F3"/>
    <w:rsid w:val="00D76FAD"/>
    <w:rsid w:val="00D775FE"/>
    <w:rsid w:val="00D77D52"/>
    <w:rsid w:val="00D80C62"/>
    <w:rsid w:val="00D80E4C"/>
    <w:rsid w:val="00D81CB1"/>
    <w:rsid w:val="00D86CD7"/>
    <w:rsid w:val="00D90A83"/>
    <w:rsid w:val="00D90E06"/>
    <w:rsid w:val="00D91325"/>
    <w:rsid w:val="00D91FC9"/>
    <w:rsid w:val="00D92317"/>
    <w:rsid w:val="00DA0146"/>
    <w:rsid w:val="00DA05BA"/>
    <w:rsid w:val="00DA13F0"/>
    <w:rsid w:val="00DA1BB5"/>
    <w:rsid w:val="00DA2529"/>
    <w:rsid w:val="00DA2C24"/>
    <w:rsid w:val="00DA2E31"/>
    <w:rsid w:val="00DA36BA"/>
    <w:rsid w:val="00DA7DDB"/>
    <w:rsid w:val="00DB0891"/>
    <w:rsid w:val="00DB0F26"/>
    <w:rsid w:val="00DB130A"/>
    <w:rsid w:val="00DB1B7C"/>
    <w:rsid w:val="00DB2EBB"/>
    <w:rsid w:val="00DB359C"/>
    <w:rsid w:val="00DB55E9"/>
    <w:rsid w:val="00DB5698"/>
    <w:rsid w:val="00DB5A7E"/>
    <w:rsid w:val="00DB717E"/>
    <w:rsid w:val="00DB7766"/>
    <w:rsid w:val="00DB7951"/>
    <w:rsid w:val="00DC0007"/>
    <w:rsid w:val="00DC10A1"/>
    <w:rsid w:val="00DC16FF"/>
    <w:rsid w:val="00DC20D5"/>
    <w:rsid w:val="00DC5D30"/>
    <w:rsid w:val="00DC655F"/>
    <w:rsid w:val="00DC6B08"/>
    <w:rsid w:val="00DC6F0B"/>
    <w:rsid w:val="00DC7D29"/>
    <w:rsid w:val="00DD0B59"/>
    <w:rsid w:val="00DD55F2"/>
    <w:rsid w:val="00DD6EE4"/>
    <w:rsid w:val="00DD7481"/>
    <w:rsid w:val="00DD7EBD"/>
    <w:rsid w:val="00DE1FC6"/>
    <w:rsid w:val="00DE292C"/>
    <w:rsid w:val="00DE2CF0"/>
    <w:rsid w:val="00DE2D68"/>
    <w:rsid w:val="00DE3D2A"/>
    <w:rsid w:val="00DE45B9"/>
    <w:rsid w:val="00DE56C5"/>
    <w:rsid w:val="00DE5A6E"/>
    <w:rsid w:val="00DE5C65"/>
    <w:rsid w:val="00DE65CA"/>
    <w:rsid w:val="00DE6676"/>
    <w:rsid w:val="00DF0A79"/>
    <w:rsid w:val="00DF1F9C"/>
    <w:rsid w:val="00DF3AD0"/>
    <w:rsid w:val="00DF3F32"/>
    <w:rsid w:val="00DF62B6"/>
    <w:rsid w:val="00E0579F"/>
    <w:rsid w:val="00E07225"/>
    <w:rsid w:val="00E10135"/>
    <w:rsid w:val="00E10BB1"/>
    <w:rsid w:val="00E11CF3"/>
    <w:rsid w:val="00E128EE"/>
    <w:rsid w:val="00E12F87"/>
    <w:rsid w:val="00E12FD0"/>
    <w:rsid w:val="00E165A8"/>
    <w:rsid w:val="00E17376"/>
    <w:rsid w:val="00E20B3D"/>
    <w:rsid w:val="00E22C15"/>
    <w:rsid w:val="00E244DC"/>
    <w:rsid w:val="00E25895"/>
    <w:rsid w:val="00E268D9"/>
    <w:rsid w:val="00E26DE6"/>
    <w:rsid w:val="00E2714A"/>
    <w:rsid w:val="00E27B37"/>
    <w:rsid w:val="00E30E3C"/>
    <w:rsid w:val="00E31142"/>
    <w:rsid w:val="00E315E7"/>
    <w:rsid w:val="00E32648"/>
    <w:rsid w:val="00E3318D"/>
    <w:rsid w:val="00E339CA"/>
    <w:rsid w:val="00E37116"/>
    <w:rsid w:val="00E37516"/>
    <w:rsid w:val="00E40948"/>
    <w:rsid w:val="00E40DEB"/>
    <w:rsid w:val="00E422EC"/>
    <w:rsid w:val="00E427B5"/>
    <w:rsid w:val="00E43818"/>
    <w:rsid w:val="00E439EB"/>
    <w:rsid w:val="00E444B9"/>
    <w:rsid w:val="00E456EB"/>
    <w:rsid w:val="00E45A50"/>
    <w:rsid w:val="00E4604E"/>
    <w:rsid w:val="00E4657D"/>
    <w:rsid w:val="00E506F5"/>
    <w:rsid w:val="00E53D46"/>
    <w:rsid w:val="00E5409F"/>
    <w:rsid w:val="00E55D2D"/>
    <w:rsid w:val="00E57FC6"/>
    <w:rsid w:val="00E61F88"/>
    <w:rsid w:val="00E6360B"/>
    <w:rsid w:val="00E646D8"/>
    <w:rsid w:val="00E64875"/>
    <w:rsid w:val="00E65A31"/>
    <w:rsid w:val="00E66DF2"/>
    <w:rsid w:val="00E67472"/>
    <w:rsid w:val="00E70A35"/>
    <w:rsid w:val="00E718F2"/>
    <w:rsid w:val="00E71AEC"/>
    <w:rsid w:val="00E7249C"/>
    <w:rsid w:val="00E737E5"/>
    <w:rsid w:val="00E73ACA"/>
    <w:rsid w:val="00E80F66"/>
    <w:rsid w:val="00E81371"/>
    <w:rsid w:val="00E81C30"/>
    <w:rsid w:val="00E81CCD"/>
    <w:rsid w:val="00E84742"/>
    <w:rsid w:val="00E84B0A"/>
    <w:rsid w:val="00E84CE4"/>
    <w:rsid w:val="00E8526C"/>
    <w:rsid w:val="00E86E25"/>
    <w:rsid w:val="00E878FB"/>
    <w:rsid w:val="00E911AF"/>
    <w:rsid w:val="00E92B85"/>
    <w:rsid w:val="00E9477F"/>
    <w:rsid w:val="00E95529"/>
    <w:rsid w:val="00E96BAB"/>
    <w:rsid w:val="00E97130"/>
    <w:rsid w:val="00E9726F"/>
    <w:rsid w:val="00E973BB"/>
    <w:rsid w:val="00EA00EF"/>
    <w:rsid w:val="00EA04AC"/>
    <w:rsid w:val="00EA13C5"/>
    <w:rsid w:val="00EA1603"/>
    <w:rsid w:val="00EA2C6B"/>
    <w:rsid w:val="00EA3231"/>
    <w:rsid w:val="00EA3F27"/>
    <w:rsid w:val="00EA46FB"/>
    <w:rsid w:val="00EA6D10"/>
    <w:rsid w:val="00EA7BBC"/>
    <w:rsid w:val="00EB074B"/>
    <w:rsid w:val="00EB0AA4"/>
    <w:rsid w:val="00EB0DC9"/>
    <w:rsid w:val="00EB13BF"/>
    <w:rsid w:val="00EB2FA3"/>
    <w:rsid w:val="00EB3A64"/>
    <w:rsid w:val="00EB5759"/>
    <w:rsid w:val="00EB5D0D"/>
    <w:rsid w:val="00EB5E25"/>
    <w:rsid w:val="00EB691B"/>
    <w:rsid w:val="00EB6E53"/>
    <w:rsid w:val="00EB7AE4"/>
    <w:rsid w:val="00EB7F20"/>
    <w:rsid w:val="00EC010F"/>
    <w:rsid w:val="00EC158E"/>
    <w:rsid w:val="00EC2674"/>
    <w:rsid w:val="00EC2CC5"/>
    <w:rsid w:val="00EC3C6C"/>
    <w:rsid w:val="00EC4238"/>
    <w:rsid w:val="00EC5289"/>
    <w:rsid w:val="00EC52F3"/>
    <w:rsid w:val="00EC598D"/>
    <w:rsid w:val="00EC5D4C"/>
    <w:rsid w:val="00EC67DB"/>
    <w:rsid w:val="00EC7158"/>
    <w:rsid w:val="00ED15C3"/>
    <w:rsid w:val="00ED15C6"/>
    <w:rsid w:val="00ED24F6"/>
    <w:rsid w:val="00ED2706"/>
    <w:rsid w:val="00ED31F2"/>
    <w:rsid w:val="00ED3204"/>
    <w:rsid w:val="00ED4FC9"/>
    <w:rsid w:val="00ED5F7B"/>
    <w:rsid w:val="00ED6AF4"/>
    <w:rsid w:val="00ED7282"/>
    <w:rsid w:val="00ED7A0C"/>
    <w:rsid w:val="00ED7A80"/>
    <w:rsid w:val="00EE0D6D"/>
    <w:rsid w:val="00EE17F0"/>
    <w:rsid w:val="00EE19FB"/>
    <w:rsid w:val="00EE23E0"/>
    <w:rsid w:val="00EE36CB"/>
    <w:rsid w:val="00EE3844"/>
    <w:rsid w:val="00EE4E53"/>
    <w:rsid w:val="00EE568A"/>
    <w:rsid w:val="00EE6488"/>
    <w:rsid w:val="00EE765E"/>
    <w:rsid w:val="00EE76FE"/>
    <w:rsid w:val="00EF0F76"/>
    <w:rsid w:val="00EF27B9"/>
    <w:rsid w:val="00EF4372"/>
    <w:rsid w:val="00EF48B6"/>
    <w:rsid w:val="00EF64E3"/>
    <w:rsid w:val="00EF6503"/>
    <w:rsid w:val="00EF70F2"/>
    <w:rsid w:val="00F008FF"/>
    <w:rsid w:val="00F013DA"/>
    <w:rsid w:val="00F01B11"/>
    <w:rsid w:val="00F01CF1"/>
    <w:rsid w:val="00F01E4A"/>
    <w:rsid w:val="00F021FA"/>
    <w:rsid w:val="00F03E92"/>
    <w:rsid w:val="00F04D45"/>
    <w:rsid w:val="00F05AEA"/>
    <w:rsid w:val="00F0756F"/>
    <w:rsid w:val="00F078BE"/>
    <w:rsid w:val="00F07C00"/>
    <w:rsid w:val="00F07EC1"/>
    <w:rsid w:val="00F1354B"/>
    <w:rsid w:val="00F14B59"/>
    <w:rsid w:val="00F15EB7"/>
    <w:rsid w:val="00F16639"/>
    <w:rsid w:val="00F1792A"/>
    <w:rsid w:val="00F17971"/>
    <w:rsid w:val="00F17BBA"/>
    <w:rsid w:val="00F20B45"/>
    <w:rsid w:val="00F20CD3"/>
    <w:rsid w:val="00F2192D"/>
    <w:rsid w:val="00F24113"/>
    <w:rsid w:val="00F27BD4"/>
    <w:rsid w:val="00F3148B"/>
    <w:rsid w:val="00F31A4D"/>
    <w:rsid w:val="00F337F4"/>
    <w:rsid w:val="00F33ECA"/>
    <w:rsid w:val="00F3418E"/>
    <w:rsid w:val="00F34745"/>
    <w:rsid w:val="00F34D81"/>
    <w:rsid w:val="00F34FAE"/>
    <w:rsid w:val="00F41EAA"/>
    <w:rsid w:val="00F42D4D"/>
    <w:rsid w:val="00F42FCA"/>
    <w:rsid w:val="00F47F75"/>
    <w:rsid w:val="00F516C1"/>
    <w:rsid w:val="00F51C95"/>
    <w:rsid w:val="00F528E2"/>
    <w:rsid w:val="00F53494"/>
    <w:rsid w:val="00F5349C"/>
    <w:rsid w:val="00F54B70"/>
    <w:rsid w:val="00F571FA"/>
    <w:rsid w:val="00F6086D"/>
    <w:rsid w:val="00F62106"/>
    <w:rsid w:val="00F62352"/>
    <w:rsid w:val="00F62928"/>
    <w:rsid w:val="00F62DEB"/>
    <w:rsid w:val="00F62E97"/>
    <w:rsid w:val="00F64209"/>
    <w:rsid w:val="00F67D89"/>
    <w:rsid w:val="00F67E99"/>
    <w:rsid w:val="00F7001D"/>
    <w:rsid w:val="00F70B6F"/>
    <w:rsid w:val="00F70EB6"/>
    <w:rsid w:val="00F71F54"/>
    <w:rsid w:val="00F71F69"/>
    <w:rsid w:val="00F72E14"/>
    <w:rsid w:val="00F734A3"/>
    <w:rsid w:val="00F73555"/>
    <w:rsid w:val="00F74509"/>
    <w:rsid w:val="00F76B4E"/>
    <w:rsid w:val="00F76ECB"/>
    <w:rsid w:val="00F80245"/>
    <w:rsid w:val="00F80393"/>
    <w:rsid w:val="00F82BFF"/>
    <w:rsid w:val="00F83157"/>
    <w:rsid w:val="00F83724"/>
    <w:rsid w:val="00F83C75"/>
    <w:rsid w:val="00F85ACD"/>
    <w:rsid w:val="00F909FD"/>
    <w:rsid w:val="00F90F97"/>
    <w:rsid w:val="00F915C4"/>
    <w:rsid w:val="00F91761"/>
    <w:rsid w:val="00F92092"/>
    <w:rsid w:val="00F92840"/>
    <w:rsid w:val="00F93472"/>
    <w:rsid w:val="00F93BF5"/>
    <w:rsid w:val="00F94749"/>
    <w:rsid w:val="00F952F1"/>
    <w:rsid w:val="00F96EF6"/>
    <w:rsid w:val="00F970EF"/>
    <w:rsid w:val="00FA00FF"/>
    <w:rsid w:val="00FA182B"/>
    <w:rsid w:val="00FA1F9D"/>
    <w:rsid w:val="00FA504C"/>
    <w:rsid w:val="00FA5371"/>
    <w:rsid w:val="00FA699C"/>
    <w:rsid w:val="00FB1B97"/>
    <w:rsid w:val="00FB1C05"/>
    <w:rsid w:val="00FB1C7C"/>
    <w:rsid w:val="00FB4376"/>
    <w:rsid w:val="00FB5303"/>
    <w:rsid w:val="00FC0031"/>
    <w:rsid w:val="00FC0BD5"/>
    <w:rsid w:val="00FC323D"/>
    <w:rsid w:val="00FC5DB9"/>
    <w:rsid w:val="00FC65A4"/>
    <w:rsid w:val="00FC6D7C"/>
    <w:rsid w:val="00FC6F8C"/>
    <w:rsid w:val="00FC7258"/>
    <w:rsid w:val="00FC7C26"/>
    <w:rsid w:val="00FD0D6A"/>
    <w:rsid w:val="00FD22AB"/>
    <w:rsid w:val="00FD268A"/>
    <w:rsid w:val="00FD33F6"/>
    <w:rsid w:val="00FD3620"/>
    <w:rsid w:val="00FD4F79"/>
    <w:rsid w:val="00FD5C88"/>
    <w:rsid w:val="00FD5F9A"/>
    <w:rsid w:val="00FD6884"/>
    <w:rsid w:val="00FD7C46"/>
    <w:rsid w:val="00FE14D2"/>
    <w:rsid w:val="00FE42B9"/>
    <w:rsid w:val="00FE4603"/>
    <w:rsid w:val="00FE4731"/>
    <w:rsid w:val="00FE4AF8"/>
    <w:rsid w:val="00FE4F10"/>
    <w:rsid w:val="00FE509A"/>
    <w:rsid w:val="00FE689A"/>
    <w:rsid w:val="00FE69DF"/>
    <w:rsid w:val="00FF0C07"/>
    <w:rsid w:val="00FF290E"/>
    <w:rsid w:val="00FF77AA"/>
    <w:rsid w:val="00FF783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D9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B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4E06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4E06B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4E06B6"/>
    <w:pPr>
      <w:keepNext/>
      <w:numPr>
        <w:ilvl w:val="2"/>
        <w:numId w:val="3"/>
      </w:numPr>
      <w:tabs>
        <w:tab w:val="left" w:pos="2160"/>
      </w:tabs>
      <w:spacing w:after="120"/>
      <w:outlineLvl w:val="2"/>
    </w:pPr>
    <w:rPr>
      <w:b/>
    </w:rPr>
  </w:style>
  <w:style w:type="paragraph" w:styleId="Heading4">
    <w:name w:val="heading 4"/>
    <w:basedOn w:val="Normal"/>
    <w:next w:val="ParaNum"/>
    <w:qFormat/>
    <w:rsid w:val="004E06B6"/>
    <w:pPr>
      <w:keepNext/>
      <w:numPr>
        <w:ilvl w:val="3"/>
        <w:numId w:val="3"/>
      </w:numPr>
      <w:tabs>
        <w:tab w:val="left" w:pos="2880"/>
      </w:tabs>
      <w:spacing w:after="120"/>
      <w:outlineLvl w:val="3"/>
    </w:pPr>
    <w:rPr>
      <w:b/>
    </w:rPr>
  </w:style>
  <w:style w:type="paragraph" w:styleId="Heading5">
    <w:name w:val="heading 5"/>
    <w:basedOn w:val="Normal"/>
    <w:next w:val="ParaNum"/>
    <w:qFormat/>
    <w:rsid w:val="004E06B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E06B6"/>
    <w:pPr>
      <w:numPr>
        <w:ilvl w:val="5"/>
        <w:numId w:val="3"/>
      </w:numPr>
      <w:tabs>
        <w:tab w:val="left" w:pos="4320"/>
      </w:tabs>
      <w:spacing w:after="120"/>
      <w:outlineLvl w:val="5"/>
    </w:pPr>
    <w:rPr>
      <w:b/>
    </w:rPr>
  </w:style>
  <w:style w:type="paragraph" w:styleId="Heading7">
    <w:name w:val="heading 7"/>
    <w:basedOn w:val="Normal"/>
    <w:next w:val="ParaNum"/>
    <w:qFormat/>
    <w:rsid w:val="004E06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06B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E06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06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06B6"/>
  </w:style>
  <w:style w:type="paragraph" w:customStyle="1" w:styleId="ParaNum">
    <w:name w:val="ParaNum"/>
    <w:basedOn w:val="Normal"/>
    <w:link w:val="ParaNumChar"/>
    <w:rsid w:val="004E06B6"/>
    <w:pPr>
      <w:numPr>
        <w:numId w:val="2"/>
      </w:numPr>
      <w:tabs>
        <w:tab w:val="clear" w:pos="1080"/>
        <w:tab w:val="num" w:pos="1440"/>
      </w:tabs>
      <w:spacing w:after="120"/>
    </w:pPr>
  </w:style>
  <w:style w:type="paragraph" w:styleId="EndnoteText">
    <w:name w:val="endnote text"/>
    <w:basedOn w:val="Normal"/>
    <w:semiHidden/>
    <w:rsid w:val="004E06B6"/>
    <w:rPr>
      <w:sz w:val="20"/>
    </w:rPr>
  </w:style>
  <w:style w:type="character" w:styleId="EndnoteReference">
    <w:name w:val="endnote reference"/>
    <w:semiHidden/>
    <w:rsid w:val="004E06B6"/>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4E06B6"/>
    <w:pPr>
      <w:spacing w:after="120"/>
    </w:pPr>
  </w:style>
  <w:style w:type="character" w:styleId="FootnoteReference">
    <w:name w:val="footnote reference"/>
    <w:aliases w:val="Style 12,(NECG) Footnote Reference,Appel note de bas de p,Style 124,o,fr,Style 3,Style 13,FR,Style 17,Style 6,Footnote Reference/,Style 4,Style 7"/>
    <w:rsid w:val="004E06B6"/>
    <w:rPr>
      <w:rFonts w:ascii="Times New Roman" w:hAnsi="Times New Roman"/>
      <w:dstrike w:val="0"/>
      <w:color w:val="auto"/>
      <w:sz w:val="20"/>
      <w:vertAlign w:val="superscript"/>
    </w:rPr>
  </w:style>
  <w:style w:type="paragraph" w:styleId="TOC1">
    <w:name w:val="toc 1"/>
    <w:basedOn w:val="Normal"/>
    <w:next w:val="Normal"/>
    <w:rsid w:val="004E06B6"/>
    <w:pPr>
      <w:tabs>
        <w:tab w:val="left" w:pos="360"/>
        <w:tab w:val="right" w:leader="dot" w:pos="9360"/>
      </w:tabs>
      <w:suppressAutoHyphens/>
      <w:ind w:left="360" w:right="720" w:hanging="360"/>
    </w:pPr>
    <w:rPr>
      <w:caps/>
      <w:noProof/>
    </w:rPr>
  </w:style>
  <w:style w:type="paragraph" w:styleId="TOC2">
    <w:name w:val="toc 2"/>
    <w:basedOn w:val="Normal"/>
    <w:next w:val="Normal"/>
    <w:rsid w:val="004E06B6"/>
    <w:pPr>
      <w:tabs>
        <w:tab w:val="left" w:pos="720"/>
        <w:tab w:val="right" w:leader="dot" w:pos="9360"/>
      </w:tabs>
      <w:suppressAutoHyphens/>
      <w:ind w:left="720" w:right="720" w:hanging="360"/>
    </w:pPr>
    <w:rPr>
      <w:noProof/>
    </w:rPr>
  </w:style>
  <w:style w:type="paragraph" w:styleId="TOC3">
    <w:name w:val="toc 3"/>
    <w:basedOn w:val="Normal"/>
    <w:next w:val="Normal"/>
    <w:rsid w:val="004E06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06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06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06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06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06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06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06B6"/>
    <w:pPr>
      <w:tabs>
        <w:tab w:val="right" w:pos="9360"/>
      </w:tabs>
      <w:suppressAutoHyphens/>
    </w:pPr>
  </w:style>
  <w:style w:type="character" w:customStyle="1" w:styleId="EquationCaption">
    <w:name w:val="_Equation Caption"/>
    <w:rsid w:val="004E06B6"/>
  </w:style>
  <w:style w:type="paragraph" w:styleId="Header">
    <w:name w:val="header"/>
    <w:basedOn w:val="Normal"/>
    <w:autoRedefine/>
    <w:rsid w:val="004E06B6"/>
    <w:pPr>
      <w:tabs>
        <w:tab w:val="center" w:pos="4680"/>
        <w:tab w:val="right" w:pos="9360"/>
      </w:tabs>
    </w:pPr>
    <w:rPr>
      <w:b/>
    </w:rPr>
  </w:style>
  <w:style w:type="paragraph" w:styleId="Footer">
    <w:name w:val="footer"/>
    <w:basedOn w:val="Normal"/>
    <w:link w:val="FooterChar"/>
    <w:rsid w:val="004E06B6"/>
    <w:pPr>
      <w:tabs>
        <w:tab w:val="center" w:pos="4320"/>
        <w:tab w:val="right" w:pos="8640"/>
      </w:tabs>
    </w:pPr>
  </w:style>
  <w:style w:type="character" w:styleId="PageNumber">
    <w:name w:val="page number"/>
    <w:basedOn w:val="DefaultParagraphFont"/>
    <w:rsid w:val="004E06B6"/>
  </w:style>
  <w:style w:type="paragraph" w:styleId="BlockText">
    <w:name w:val="Block Text"/>
    <w:basedOn w:val="Normal"/>
    <w:rsid w:val="004E06B6"/>
    <w:pPr>
      <w:spacing w:after="240"/>
      <w:ind w:left="1440" w:right="1440"/>
    </w:pPr>
  </w:style>
  <w:style w:type="paragraph" w:customStyle="1" w:styleId="Paratitle">
    <w:name w:val="Para title"/>
    <w:basedOn w:val="Normal"/>
    <w:rsid w:val="004E06B6"/>
    <w:pPr>
      <w:tabs>
        <w:tab w:val="center" w:pos="9270"/>
      </w:tabs>
      <w:spacing w:after="240"/>
    </w:pPr>
    <w:rPr>
      <w:spacing w:val="-2"/>
    </w:rPr>
  </w:style>
  <w:style w:type="paragraph" w:customStyle="1" w:styleId="Bullet">
    <w:name w:val="Bullet"/>
    <w:basedOn w:val="Normal"/>
    <w:rsid w:val="004E06B6"/>
    <w:pPr>
      <w:tabs>
        <w:tab w:val="left" w:pos="2160"/>
      </w:tabs>
      <w:spacing w:after="220"/>
      <w:ind w:left="2160" w:hanging="720"/>
    </w:pPr>
  </w:style>
  <w:style w:type="paragraph" w:customStyle="1" w:styleId="TableFormat">
    <w:name w:val="TableFormat"/>
    <w:basedOn w:val="Bullet"/>
    <w:rsid w:val="004E06B6"/>
    <w:pPr>
      <w:tabs>
        <w:tab w:val="clear" w:pos="2160"/>
        <w:tab w:val="left" w:pos="5040"/>
      </w:tabs>
      <w:ind w:left="5040" w:hanging="3600"/>
    </w:pPr>
  </w:style>
  <w:style w:type="paragraph" w:customStyle="1" w:styleId="TOCTitle">
    <w:name w:val="TOC Title"/>
    <w:basedOn w:val="Normal"/>
    <w:rsid w:val="004E06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06B6"/>
    <w:pPr>
      <w:jc w:val="center"/>
    </w:pPr>
    <w:rPr>
      <w:rFonts w:ascii="Times New Roman Bold" w:hAnsi="Times New Roman Bold"/>
      <w:b/>
      <w:bCs/>
      <w:caps/>
      <w:szCs w:val="22"/>
    </w:rPr>
  </w:style>
  <w:style w:type="character" w:styleId="Hyperlink">
    <w:name w:val="Hyperlink"/>
    <w:rsid w:val="004E06B6"/>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 w:type="paragraph" w:styleId="NormalWeb">
    <w:name w:val="Normal (Web)"/>
    <w:basedOn w:val="Normal"/>
    <w:uiPriority w:val="99"/>
    <w:rsid w:val="00001F7E"/>
    <w:pPr>
      <w:widowControl/>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B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4E06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4E06B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4E06B6"/>
    <w:pPr>
      <w:keepNext/>
      <w:numPr>
        <w:ilvl w:val="2"/>
        <w:numId w:val="3"/>
      </w:numPr>
      <w:tabs>
        <w:tab w:val="left" w:pos="2160"/>
      </w:tabs>
      <w:spacing w:after="120"/>
      <w:outlineLvl w:val="2"/>
    </w:pPr>
    <w:rPr>
      <w:b/>
    </w:rPr>
  </w:style>
  <w:style w:type="paragraph" w:styleId="Heading4">
    <w:name w:val="heading 4"/>
    <w:basedOn w:val="Normal"/>
    <w:next w:val="ParaNum"/>
    <w:qFormat/>
    <w:rsid w:val="004E06B6"/>
    <w:pPr>
      <w:keepNext/>
      <w:numPr>
        <w:ilvl w:val="3"/>
        <w:numId w:val="3"/>
      </w:numPr>
      <w:tabs>
        <w:tab w:val="left" w:pos="2880"/>
      </w:tabs>
      <w:spacing w:after="120"/>
      <w:outlineLvl w:val="3"/>
    </w:pPr>
    <w:rPr>
      <w:b/>
    </w:rPr>
  </w:style>
  <w:style w:type="paragraph" w:styleId="Heading5">
    <w:name w:val="heading 5"/>
    <w:basedOn w:val="Normal"/>
    <w:next w:val="ParaNum"/>
    <w:qFormat/>
    <w:rsid w:val="004E06B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E06B6"/>
    <w:pPr>
      <w:numPr>
        <w:ilvl w:val="5"/>
        <w:numId w:val="3"/>
      </w:numPr>
      <w:tabs>
        <w:tab w:val="left" w:pos="4320"/>
      </w:tabs>
      <w:spacing w:after="120"/>
      <w:outlineLvl w:val="5"/>
    </w:pPr>
    <w:rPr>
      <w:b/>
    </w:rPr>
  </w:style>
  <w:style w:type="paragraph" w:styleId="Heading7">
    <w:name w:val="heading 7"/>
    <w:basedOn w:val="Normal"/>
    <w:next w:val="ParaNum"/>
    <w:qFormat/>
    <w:rsid w:val="004E06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E06B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E06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06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06B6"/>
  </w:style>
  <w:style w:type="paragraph" w:customStyle="1" w:styleId="ParaNum">
    <w:name w:val="ParaNum"/>
    <w:basedOn w:val="Normal"/>
    <w:link w:val="ParaNumChar"/>
    <w:rsid w:val="004E06B6"/>
    <w:pPr>
      <w:numPr>
        <w:numId w:val="2"/>
      </w:numPr>
      <w:tabs>
        <w:tab w:val="clear" w:pos="1080"/>
        <w:tab w:val="num" w:pos="1440"/>
      </w:tabs>
      <w:spacing w:after="120"/>
    </w:pPr>
  </w:style>
  <w:style w:type="paragraph" w:styleId="EndnoteText">
    <w:name w:val="endnote text"/>
    <w:basedOn w:val="Normal"/>
    <w:semiHidden/>
    <w:rsid w:val="004E06B6"/>
    <w:rPr>
      <w:sz w:val="20"/>
    </w:rPr>
  </w:style>
  <w:style w:type="character" w:styleId="EndnoteReference">
    <w:name w:val="endnote reference"/>
    <w:semiHidden/>
    <w:rsid w:val="004E06B6"/>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4E06B6"/>
    <w:pPr>
      <w:spacing w:after="120"/>
    </w:pPr>
  </w:style>
  <w:style w:type="character" w:styleId="FootnoteReference">
    <w:name w:val="footnote reference"/>
    <w:aliases w:val="Style 12,(NECG) Footnote Reference,Appel note de bas de p,Style 124,o,fr,Style 3,Style 13,FR,Style 17,Style 6,Footnote Reference/,Style 4,Style 7"/>
    <w:rsid w:val="004E06B6"/>
    <w:rPr>
      <w:rFonts w:ascii="Times New Roman" w:hAnsi="Times New Roman"/>
      <w:dstrike w:val="0"/>
      <w:color w:val="auto"/>
      <w:sz w:val="20"/>
      <w:vertAlign w:val="superscript"/>
    </w:rPr>
  </w:style>
  <w:style w:type="paragraph" w:styleId="TOC1">
    <w:name w:val="toc 1"/>
    <w:basedOn w:val="Normal"/>
    <w:next w:val="Normal"/>
    <w:rsid w:val="004E06B6"/>
    <w:pPr>
      <w:tabs>
        <w:tab w:val="left" w:pos="360"/>
        <w:tab w:val="right" w:leader="dot" w:pos="9360"/>
      </w:tabs>
      <w:suppressAutoHyphens/>
      <w:ind w:left="360" w:right="720" w:hanging="360"/>
    </w:pPr>
    <w:rPr>
      <w:caps/>
      <w:noProof/>
    </w:rPr>
  </w:style>
  <w:style w:type="paragraph" w:styleId="TOC2">
    <w:name w:val="toc 2"/>
    <w:basedOn w:val="Normal"/>
    <w:next w:val="Normal"/>
    <w:rsid w:val="004E06B6"/>
    <w:pPr>
      <w:tabs>
        <w:tab w:val="left" w:pos="720"/>
        <w:tab w:val="right" w:leader="dot" w:pos="9360"/>
      </w:tabs>
      <w:suppressAutoHyphens/>
      <w:ind w:left="720" w:right="720" w:hanging="360"/>
    </w:pPr>
    <w:rPr>
      <w:noProof/>
    </w:rPr>
  </w:style>
  <w:style w:type="paragraph" w:styleId="TOC3">
    <w:name w:val="toc 3"/>
    <w:basedOn w:val="Normal"/>
    <w:next w:val="Normal"/>
    <w:rsid w:val="004E06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06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06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06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06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06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06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06B6"/>
    <w:pPr>
      <w:tabs>
        <w:tab w:val="right" w:pos="9360"/>
      </w:tabs>
      <w:suppressAutoHyphens/>
    </w:pPr>
  </w:style>
  <w:style w:type="character" w:customStyle="1" w:styleId="EquationCaption">
    <w:name w:val="_Equation Caption"/>
    <w:rsid w:val="004E06B6"/>
  </w:style>
  <w:style w:type="paragraph" w:styleId="Header">
    <w:name w:val="header"/>
    <w:basedOn w:val="Normal"/>
    <w:autoRedefine/>
    <w:rsid w:val="004E06B6"/>
    <w:pPr>
      <w:tabs>
        <w:tab w:val="center" w:pos="4680"/>
        <w:tab w:val="right" w:pos="9360"/>
      </w:tabs>
    </w:pPr>
    <w:rPr>
      <w:b/>
    </w:rPr>
  </w:style>
  <w:style w:type="paragraph" w:styleId="Footer">
    <w:name w:val="footer"/>
    <w:basedOn w:val="Normal"/>
    <w:link w:val="FooterChar"/>
    <w:rsid w:val="004E06B6"/>
    <w:pPr>
      <w:tabs>
        <w:tab w:val="center" w:pos="4320"/>
        <w:tab w:val="right" w:pos="8640"/>
      </w:tabs>
    </w:pPr>
  </w:style>
  <w:style w:type="character" w:styleId="PageNumber">
    <w:name w:val="page number"/>
    <w:basedOn w:val="DefaultParagraphFont"/>
    <w:rsid w:val="004E06B6"/>
  </w:style>
  <w:style w:type="paragraph" w:styleId="BlockText">
    <w:name w:val="Block Text"/>
    <w:basedOn w:val="Normal"/>
    <w:rsid w:val="004E06B6"/>
    <w:pPr>
      <w:spacing w:after="240"/>
      <w:ind w:left="1440" w:right="1440"/>
    </w:pPr>
  </w:style>
  <w:style w:type="paragraph" w:customStyle="1" w:styleId="Paratitle">
    <w:name w:val="Para title"/>
    <w:basedOn w:val="Normal"/>
    <w:rsid w:val="004E06B6"/>
    <w:pPr>
      <w:tabs>
        <w:tab w:val="center" w:pos="9270"/>
      </w:tabs>
      <w:spacing w:after="240"/>
    </w:pPr>
    <w:rPr>
      <w:spacing w:val="-2"/>
    </w:rPr>
  </w:style>
  <w:style w:type="paragraph" w:customStyle="1" w:styleId="Bullet">
    <w:name w:val="Bullet"/>
    <w:basedOn w:val="Normal"/>
    <w:rsid w:val="004E06B6"/>
    <w:pPr>
      <w:tabs>
        <w:tab w:val="left" w:pos="2160"/>
      </w:tabs>
      <w:spacing w:after="220"/>
      <w:ind w:left="2160" w:hanging="720"/>
    </w:pPr>
  </w:style>
  <w:style w:type="paragraph" w:customStyle="1" w:styleId="TableFormat">
    <w:name w:val="TableFormat"/>
    <w:basedOn w:val="Bullet"/>
    <w:rsid w:val="004E06B6"/>
    <w:pPr>
      <w:tabs>
        <w:tab w:val="clear" w:pos="2160"/>
        <w:tab w:val="left" w:pos="5040"/>
      </w:tabs>
      <w:ind w:left="5040" w:hanging="3600"/>
    </w:pPr>
  </w:style>
  <w:style w:type="paragraph" w:customStyle="1" w:styleId="TOCTitle">
    <w:name w:val="TOC Title"/>
    <w:basedOn w:val="Normal"/>
    <w:rsid w:val="004E06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06B6"/>
    <w:pPr>
      <w:jc w:val="center"/>
    </w:pPr>
    <w:rPr>
      <w:rFonts w:ascii="Times New Roman Bold" w:hAnsi="Times New Roman Bold"/>
      <w:b/>
      <w:bCs/>
      <w:caps/>
      <w:szCs w:val="22"/>
    </w:rPr>
  </w:style>
  <w:style w:type="character" w:styleId="Hyperlink">
    <w:name w:val="Hyperlink"/>
    <w:rsid w:val="004E06B6"/>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 w:type="paragraph" w:styleId="NormalWeb">
    <w:name w:val="Normal (Web)"/>
    <w:basedOn w:val="Normal"/>
    <w:uiPriority w:val="99"/>
    <w:rsid w:val="00001F7E"/>
    <w:pPr>
      <w:widowControl/>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335</Words>
  <Characters>1797</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2015-06-03T17:57:00Z</cp:lastPrinted>
  <dcterms:created xsi:type="dcterms:W3CDTF">2015-07-07T19:23:00Z</dcterms:created>
  <dcterms:modified xsi:type="dcterms:W3CDTF">2015-07-07T19:23:00Z</dcterms:modified>
  <cp:category> </cp:category>
  <cp:contentStatus> </cp:contentStatus>
</cp:coreProperties>
</file>