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C3344B" w:rsidP="00003578">
      <w:pPr>
        <w:pStyle w:val="TOAHeading"/>
        <w:tabs>
          <w:tab w:val="clear" w:pos="9360"/>
        </w:tabs>
        <w:spacing w:line="240" w:lineRule="auto"/>
        <w:jc w:val="right"/>
        <w:rPr>
          <w:rFonts w:ascii="Times New Roman" w:hAnsi="Times New Roman"/>
        </w:rPr>
      </w:pPr>
      <w:bookmarkStart w:id="0" w:name="_GoBack"/>
      <w:bookmarkEnd w:id="0"/>
      <w:r>
        <w:rPr>
          <w:rFonts w:ascii="Times New Roman" w:hAnsi="Times New Roman"/>
        </w:rPr>
        <w:t>October</w:t>
      </w:r>
      <w:r w:rsidR="008777BA">
        <w:rPr>
          <w:rFonts w:ascii="Times New Roman" w:hAnsi="Times New Roman"/>
        </w:rPr>
        <w:t xml:space="preserve"> </w:t>
      </w:r>
      <w:r w:rsidR="007F70AF">
        <w:rPr>
          <w:rFonts w:ascii="Times New Roman" w:hAnsi="Times New Roman"/>
        </w:rPr>
        <w:t>1</w:t>
      </w:r>
      <w:r w:rsidR="00A96817">
        <w:rPr>
          <w:rFonts w:ascii="Times New Roman" w:hAnsi="Times New Roman"/>
        </w:rPr>
        <w:t>6</w:t>
      </w:r>
      <w:r w:rsidR="006213D9">
        <w:rPr>
          <w:rFonts w:ascii="Times New Roman" w:hAnsi="Times New Roman"/>
        </w:rPr>
        <w:t>, 2014</w:t>
      </w:r>
    </w:p>
    <w:p w:rsidR="00CB2E02" w:rsidRDefault="00CB2E02" w:rsidP="00003578">
      <w:pPr>
        <w:pStyle w:val="NewHeading"/>
        <w:tabs>
          <w:tab w:val="clear" w:pos="4680"/>
        </w:tabs>
        <w:spacing w:line="240" w:lineRule="auto"/>
        <w:jc w:val="left"/>
        <w:rPr>
          <w:rFonts w:ascii="Times New Roman" w:hAnsi="Times New Roman"/>
        </w:rPr>
      </w:pPr>
    </w:p>
    <w:p w:rsidR="00A96817" w:rsidRDefault="0039756F" w:rsidP="00A96817">
      <w:pPr>
        <w:pStyle w:val="NewHeading"/>
        <w:spacing w:line="240" w:lineRule="auto"/>
        <w:rPr>
          <w:rFonts w:ascii="Times New Roman" w:hAnsi="Times New Roman"/>
        </w:rPr>
      </w:pPr>
      <w:r>
        <w:rPr>
          <w:rFonts w:ascii="Times New Roman" w:hAnsi="Times New Roman"/>
        </w:rPr>
        <w:t>DELETION OF</w:t>
      </w:r>
      <w:r w:rsidR="00A96817">
        <w:rPr>
          <w:rFonts w:ascii="Times New Roman" w:hAnsi="Times New Roman"/>
        </w:rPr>
        <w:t xml:space="preserve"> AGENDA ITEM</w:t>
      </w:r>
      <w:r>
        <w:rPr>
          <w:rFonts w:ascii="Times New Roman" w:hAnsi="Times New Roman"/>
        </w:rPr>
        <w:t xml:space="preserve"> AND CONSENT AGENDA</w:t>
      </w:r>
      <w:r w:rsidR="00A96817">
        <w:rPr>
          <w:rFonts w:ascii="Times New Roman" w:hAnsi="Times New Roman"/>
        </w:rPr>
        <w:t xml:space="preserve"> </w:t>
      </w:r>
    </w:p>
    <w:p w:rsidR="00A96817" w:rsidRDefault="00A96817" w:rsidP="00A96817">
      <w:pPr>
        <w:pStyle w:val="NewHeading"/>
        <w:spacing w:line="240" w:lineRule="auto"/>
        <w:rPr>
          <w:rFonts w:ascii="Times New Roman" w:hAnsi="Times New Roman"/>
        </w:rPr>
      </w:pPr>
      <w:r>
        <w:rPr>
          <w:rFonts w:ascii="Times New Roman" w:hAnsi="Times New Roman"/>
        </w:rPr>
        <w:t>FROM OCTOBER 17, 2014 OPEN MEETING</w:t>
      </w:r>
    </w:p>
    <w:p w:rsidR="00A96817" w:rsidRDefault="00A96817" w:rsidP="00A96817">
      <w:pPr>
        <w:pStyle w:val="NewHeading"/>
        <w:spacing w:line="240" w:lineRule="auto"/>
        <w:rPr>
          <w:rFonts w:ascii="Times New Roman" w:hAnsi="Times New Roman"/>
        </w:rPr>
      </w:pPr>
    </w:p>
    <w:p w:rsidR="00A96817" w:rsidRDefault="00A96817" w:rsidP="00A96817">
      <w:pPr>
        <w:pStyle w:val="NewHeading"/>
        <w:spacing w:line="240" w:lineRule="auto"/>
        <w:rPr>
          <w:rFonts w:ascii="Times New Roman" w:hAnsi="Times New Roman"/>
        </w:rPr>
      </w:pPr>
    </w:p>
    <w:p w:rsidR="00A96817" w:rsidRDefault="00D807DD" w:rsidP="00A96817">
      <w:pPr>
        <w:pStyle w:val="BodyText"/>
        <w:tabs>
          <w:tab w:val="clear" w:pos="-720"/>
          <w:tab w:val="left" w:pos="720"/>
        </w:tabs>
      </w:pPr>
      <w:r>
        <w:t xml:space="preserve">The following item </w:t>
      </w:r>
      <w:r w:rsidR="0039756F">
        <w:t xml:space="preserve">and </w:t>
      </w:r>
      <w:r>
        <w:t xml:space="preserve">the consent agenda have been </w:t>
      </w:r>
      <w:r w:rsidR="0039756F">
        <w:t>deleted</w:t>
      </w:r>
      <w:r>
        <w:t xml:space="preserve"> from the list of items </w:t>
      </w:r>
      <w:r w:rsidR="00A96817">
        <w:t>scheduled for consideration at the Friday, October 17, 2014, Open Meeting and previously listed in the Commission’s Notice of October 10, 2014.</w:t>
      </w:r>
      <w:r>
        <w:t xml:space="preserve">  This item was adopted by the Commission</w:t>
      </w:r>
      <w:r w:rsidR="00D366A6">
        <w:t>.</w:t>
      </w:r>
    </w:p>
    <w:p w:rsidR="00A96817" w:rsidRDefault="00A96817" w:rsidP="00A96817">
      <w:pPr>
        <w:pStyle w:val="BodyText"/>
        <w:tabs>
          <w:tab w:val="clear" w:pos="-720"/>
          <w:tab w:val="left" w:pos="720"/>
        </w:tabs>
      </w:pPr>
      <w:r>
        <w:t xml:space="preserve">  </w:t>
      </w: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Tr="00AE7618">
        <w:trPr>
          <w:trHeight w:val="729"/>
        </w:trPr>
        <w:tc>
          <w:tcPr>
            <w:tcW w:w="1620" w:type="dxa"/>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tcPr>
          <w:p w:rsidR="006D734F" w:rsidRPr="008F3544" w:rsidRDefault="00CB2E02" w:rsidP="00A278EC">
            <w:pPr>
              <w:tabs>
                <w:tab w:val="left" w:pos="-720"/>
              </w:tabs>
              <w:suppressAutoHyphens/>
              <w:spacing w:before="90" w:after="54"/>
              <w:jc w:val="center"/>
              <w:rPr>
                <w:rFonts w:ascii="Times New Roman" w:hAnsi="Times New Roman"/>
                <w:b/>
                <w:sz w:val="16"/>
                <w:szCs w:val="16"/>
                <w:u w:val="single"/>
              </w:rPr>
            </w:pPr>
            <w:r>
              <w:rPr>
                <w:rFonts w:ascii="Times New Roman" w:hAnsi="Times New Roman"/>
                <w:b/>
                <w:u w:val="single"/>
              </w:rPr>
              <w:t>SUBJECT</w:t>
            </w:r>
          </w:p>
        </w:tc>
      </w:tr>
      <w:tr w:rsidR="00D15595" w:rsidTr="00AE7618">
        <w:trPr>
          <w:trHeight w:val="1170"/>
        </w:trPr>
        <w:tc>
          <w:tcPr>
            <w:tcW w:w="1620" w:type="dxa"/>
          </w:tcPr>
          <w:p w:rsidR="00D15595" w:rsidRDefault="00982102" w:rsidP="00AE7618">
            <w:pPr>
              <w:suppressAutoHyphens/>
              <w:rPr>
                <w:rFonts w:ascii="Times New Roman" w:hAnsi="Times New Roman"/>
                <w:b/>
              </w:rPr>
            </w:pPr>
            <w:bookmarkStart w:id="1" w:name="_Hlk97018823"/>
            <w:bookmarkStart w:id="2" w:name="_Hlk126120298"/>
            <w:r>
              <w:rPr>
                <w:rFonts w:ascii="Times New Roman" w:hAnsi="Times New Roman"/>
                <w:b/>
              </w:rPr>
              <w:t>3</w:t>
            </w:r>
          </w:p>
        </w:tc>
        <w:tc>
          <w:tcPr>
            <w:tcW w:w="2813" w:type="dxa"/>
          </w:tcPr>
          <w:p w:rsidR="00D15595" w:rsidRPr="007F70AF" w:rsidRDefault="007F70AF" w:rsidP="00AE7618">
            <w:pPr>
              <w:widowControl/>
              <w:suppressAutoHyphens/>
              <w:autoSpaceDE/>
              <w:autoSpaceDN/>
              <w:adjustRightInd/>
              <w:rPr>
                <w:rFonts w:ascii="Times New Roman" w:hAnsi="Times New Roman"/>
                <w:b/>
              </w:rPr>
            </w:pPr>
            <w:r>
              <w:rPr>
                <w:rFonts w:ascii="Times New Roman" w:hAnsi="Times New Roman"/>
                <w:b/>
              </w:rPr>
              <w:t>OFFICE OF ENGINEERING &amp; TECHNOLOGY</w:t>
            </w:r>
          </w:p>
        </w:tc>
        <w:tc>
          <w:tcPr>
            <w:tcW w:w="5107" w:type="dxa"/>
          </w:tcPr>
          <w:p w:rsidR="000E53A8" w:rsidRPr="000E53A8" w:rsidRDefault="00D15595" w:rsidP="00AE7618">
            <w:pPr>
              <w:tabs>
                <w:tab w:val="center" w:pos="4680"/>
              </w:tabs>
              <w:suppressAutoHyphens/>
              <w:rPr>
                <w:rFonts w:ascii="Times New Roman" w:hAnsi="Times New Roman"/>
                <w:snapToGrid w:val="0"/>
                <w:kern w:val="28"/>
                <w:sz w:val="22"/>
                <w:szCs w:val="20"/>
              </w:rPr>
            </w:pPr>
            <w:r w:rsidRPr="007F70AF">
              <w:rPr>
                <w:rFonts w:ascii="Times New Roman" w:hAnsi="Times New Roman"/>
                <w:b/>
              </w:rPr>
              <w:t>TITLE</w:t>
            </w:r>
            <w:r w:rsidRPr="00F412F0">
              <w:rPr>
                <w:rFonts w:ascii="Times New Roman" w:hAnsi="Times New Roman"/>
                <w:b/>
              </w:rPr>
              <w:t>:</w:t>
            </w:r>
            <w:r w:rsidR="00E356A4" w:rsidRPr="00F412F0">
              <w:rPr>
                <w:rFonts w:ascii="Times New Roman" w:hAnsi="Times New Roman"/>
                <w:b/>
              </w:rPr>
              <w:t xml:space="preserve"> </w:t>
            </w:r>
            <w:r w:rsidR="00291919" w:rsidRPr="00F412F0">
              <w:rPr>
                <w:rFonts w:ascii="Times New Roman" w:hAnsi="Times New Roman"/>
                <w:b/>
              </w:rPr>
              <w:t xml:space="preserve"> </w:t>
            </w:r>
            <w:r w:rsidR="000E53A8" w:rsidRPr="007F70AF">
              <w:rPr>
                <w:rFonts w:ascii="Times New Roman" w:hAnsi="Times New Roman"/>
                <w:snapToGrid w:val="0"/>
                <w:kern w:val="28"/>
              </w:rPr>
              <w:t>Expanding the Economic and Innovation Opportunities of Spectrum Through Incentive Auctions (</w:t>
            </w:r>
            <w:r w:rsidR="000E53A8" w:rsidRPr="007F70AF">
              <w:rPr>
                <w:rFonts w:ascii="Times New Roman" w:hAnsi="Times New Roman"/>
                <w:snapToGrid w:val="0"/>
                <w:spacing w:val="-2"/>
                <w:kern w:val="28"/>
              </w:rPr>
              <w:t xml:space="preserve">GN Docket No. 12-268); </w:t>
            </w:r>
            <w:r w:rsidR="000E53A8" w:rsidRPr="007F70AF">
              <w:rPr>
                <w:rFonts w:ascii="Times New Roman" w:hAnsi="Times New Roman"/>
                <w:snapToGrid w:val="0"/>
                <w:kern w:val="28"/>
              </w:rPr>
              <w:t>Office of Engineering and Technology Releases and Seeks Comment on Updated OET-69 Software (</w:t>
            </w:r>
            <w:r w:rsidR="000E53A8" w:rsidRPr="007F70AF">
              <w:rPr>
                <w:rFonts w:ascii="Times New Roman" w:hAnsi="Times New Roman"/>
                <w:snapToGrid w:val="0"/>
                <w:spacing w:val="-2"/>
                <w:kern w:val="28"/>
              </w:rPr>
              <w:t>ET Docket No. 13-26) and Office of Engineering and Technology Seeks to Supplement the Incentive Auction Proceeding Record Regarding Potential Interference Between Broadcast Television and Wireless Services (ET Docket No. 14-14)</w:t>
            </w:r>
          </w:p>
          <w:p w:rsidR="005B547D" w:rsidRPr="00843BC7" w:rsidRDefault="005B547D" w:rsidP="00AE7618">
            <w:pPr>
              <w:widowControl/>
              <w:tabs>
                <w:tab w:val="left" w:pos="-720"/>
              </w:tabs>
              <w:suppressAutoHyphens/>
              <w:autoSpaceDE/>
              <w:adjustRightInd/>
              <w:rPr>
                <w:rFonts w:ascii="Times New Roman" w:hAnsi="Times New Roman"/>
              </w:rPr>
            </w:pPr>
          </w:p>
          <w:p w:rsidR="00D15595" w:rsidRPr="00A278EC" w:rsidRDefault="00D15595" w:rsidP="003F5049">
            <w:pPr>
              <w:widowControl/>
              <w:rPr>
                <w:rFonts w:ascii="Times New Roman" w:hAnsi="Times New Roman"/>
                <w:color w:val="333333"/>
                <w:lang w:val="en"/>
              </w:rPr>
            </w:pPr>
            <w:r w:rsidRPr="00A278EC">
              <w:rPr>
                <w:rFonts w:ascii="Times New Roman" w:hAnsi="Times New Roman"/>
                <w:b/>
                <w:bCs/>
              </w:rPr>
              <w:t>SUMMARY:</w:t>
            </w:r>
            <w:r w:rsidR="00291919" w:rsidRPr="00A278EC">
              <w:rPr>
                <w:rFonts w:ascii="Times New Roman" w:hAnsi="Times New Roman"/>
                <w:b/>
                <w:bCs/>
              </w:rPr>
              <w:t xml:space="preserve">  </w:t>
            </w:r>
            <w:r w:rsidR="00585BF4" w:rsidRPr="00E41B39">
              <w:rPr>
                <w:rFonts w:ascii="Times New Roman" w:hAnsi="Times New Roman"/>
                <w:lang w:val="en"/>
              </w:rPr>
              <w:t xml:space="preserve">The Commission will consider </w:t>
            </w:r>
            <w:r w:rsidR="00843BC7" w:rsidRPr="00E41B39">
              <w:rPr>
                <w:rFonts w:ascii="Times New Roman" w:hAnsi="Times New Roman"/>
                <w:lang w:val="en"/>
              </w:rPr>
              <w:t xml:space="preserve">a </w:t>
            </w:r>
            <w:r w:rsidR="00843BC7" w:rsidRPr="00E41B39">
              <w:rPr>
                <w:rFonts w:ascii="Times New Roman" w:hAnsi="Times New Roman"/>
                <w:bCs/>
              </w:rPr>
              <w:t>Second Report and Order and Further Notice of Proposed</w:t>
            </w:r>
            <w:r w:rsidR="00843BC7" w:rsidRPr="00E41B39">
              <w:rPr>
                <w:rFonts w:ascii="Times New Roman" w:hAnsi="Times New Roman"/>
                <w:b/>
                <w:bCs/>
              </w:rPr>
              <w:t xml:space="preserve"> </w:t>
            </w:r>
            <w:r w:rsidR="00A35C32" w:rsidRPr="00E41B39">
              <w:rPr>
                <w:rFonts w:ascii="Times New Roman" w:hAnsi="Times New Roman"/>
                <w:bCs/>
              </w:rPr>
              <w:t xml:space="preserve">Rulemaking </w:t>
            </w:r>
            <w:r w:rsidR="00585BF4" w:rsidRPr="00E41B39">
              <w:rPr>
                <w:rFonts w:ascii="Times New Roman" w:hAnsi="Times New Roman"/>
                <w:lang w:val="en"/>
              </w:rPr>
              <w:t>to address aggregate broadcaster-to-broadcaster interference and the methodology for predicting interference between broadcast and wireless operations in the same or adjacent channels in nearby markets during and following the Incentive Auction.</w:t>
            </w:r>
          </w:p>
          <w:p w:rsidR="00843BC7" w:rsidRPr="00F412F0" w:rsidRDefault="00843BC7" w:rsidP="00AE7618">
            <w:pPr>
              <w:widowControl/>
              <w:spacing w:line="240" w:lineRule="exact"/>
              <w:rPr>
                <w:rFonts w:ascii="Times New Roman" w:hAnsi="Times New Roman"/>
              </w:rPr>
            </w:pPr>
          </w:p>
        </w:tc>
      </w:tr>
      <w:bookmarkEnd w:id="1"/>
      <w:bookmarkEnd w:id="2"/>
    </w:tbl>
    <w:p w:rsidR="005A1EA5" w:rsidRDefault="005A1EA5" w:rsidP="003D5E0A">
      <w:pPr>
        <w:widowControl/>
        <w:tabs>
          <w:tab w:val="left" w:pos="-720"/>
        </w:tabs>
        <w:suppressAutoHyphens/>
        <w:autoSpaceDE/>
        <w:adjustRightInd/>
        <w:spacing w:before="90" w:after="54"/>
        <w:jc w:val="both"/>
        <w:rPr>
          <w:rFonts w:ascii="Times New Roman" w:hAnsi="Times New Roman"/>
          <w:b/>
          <w:sz w:val="32"/>
          <w:szCs w:val="32"/>
        </w:rPr>
      </w:pPr>
    </w:p>
    <w:p w:rsidR="005A1EA5" w:rsidRDefault="005A1EA5" w:rsidP="003D5E0A">
      <w:pPr>
        <w:widowControl/>
        <w:tabs>
          <w:tab w:val="left" w:pos="-720"/>
        </w:tabs>
        <w:suppressAutoHyphens/>
        <w:autoSpaceDE/>
        <w:adjustRightInd/>
        <w:spacing w:before="90" w:after="54"/>
        <w:jc w:val="both"/>
        <w:rPr>
          <w:rFonts w:ascii="Times New Roman" w:hAnsi="Times New Roman"/>
          <w:b/>
          <w:sz w:val="32"/>
          <w:szCs w:val="32"/>
        </w:rPr>
      </w:pPr>
    </w:p>
    <w:p w:rsidR="005A1EA5" w:rsidRDefault="005A1EA5" w:rsidP="003D5E0A">
      <w:pPr>
        <w:widowControl/>
        <w:tabs>
          <w:tab w:val="left" w:pos="-720"/>
        </w:tabs>
        <w:suppressAutoHyphens/>
        <w:autoSpaceDE/>
        <w:adjustRightInd/>
        <w:spacing w:before="90" w:after="54"/>
        <w:jc w:val="both"/>
        <w:rPr>
          <w:rFonts w:ascii="Times New Roman" w:hAnsi="Times New Roman"/>
          <w:b/>
          <w:sz w:val="32"/>
          <w:szCs w:val="32"/>
        </w:rPr>
      </w:pPr>
    </w:p>
    <w:p w:rsidR="003D5E0A" w:rsidRPr="001C1436" w:rsidRDefault="003D5E0A" w:rsidP="003D5E0A">
      <w:pPr>
        <w:widowControl/>
        <w:tabs>
          <w:tab w:val="left" w:pos="-720"/>
        </w:tabs>
        <w:suppressAutoHyphens/>
        <w:autoSpaceDE/>
        <w:adjustRightInd/>
        <w:spacing w:before="90" w:after="54"/>
        <w:jc w:val="both"/>
        <w:rPr>
          <w:rFonts w:ascii="Times New Roman" w:hAnsi="Times New Roman"/>
          <w:b/>
          <w:sz w:val="32"/>
          <w:szCs w:val="32"/>
        </w:rPr>
      </w:pPr>
      <w:r w:rsidRPr="001C1436">
        <w:rPr>
          <w:rFonts w:ascii="Times New Roman" w:hAnsi="Times New Roman"/>
          <w:b/>
          <w:sz w:val="32"/>
          <w:szCs w:val="32"/>
        </w:rPr>
        <w:lastRenderedPageBreak/>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p>
    <w:p w:rsidR="003D5E0A" w:rsidRPr="001C1436" w:rsidRDefault="003D5E0A" w:rsidP="003D5E0A">
      <w:pPr>
        <w:widowControl/>
        <w:tabs>
          <w:tab w:val="left" w:pos="-720"/>
        </w:tabs>
        <w:suppressAutoHyphens/>
        <w:autoSpaceDE/>
        <w:adjustRightInd/>
        <w:spacing w:before="90" w:after="54"/>
        <w:jc w:val="center"/>
        <w:rPr>
          <w:rFonts w:ascii="Times New Roman" w:hAnsi="Times New Roman"/>
          <w:b/>
        </w:rPr>
      </w:pPr>
      <w:r w:rsidRPr="001C1436">
        <w:rPr>
          <w:rFonts w:ascii="Times New Roman" w:hAnsi="Times New Roman"/>
          <w:b/>
        </w:rPr>
        <w:t>CONSENT AGENDA</w:t>
      </w:r>
    </w:p>
    <w:p w:rsidR="002F1C76" w:rsidRDefault="002F1C76" w:rsidP="003D5E0A">
      <w:pPr>
        <w:widowControl/>
        <w:tabs>
          <w:tab w:val="left" w:pos="-720"/>
        </w:tabs>
        <w:suppressAutoHyphens/>
        <w:autoSpaceDE/>
        <w:adjustRightInd/>
        <w:spacing w:before="90" w:after="54"/>
        <w:jc w:val="both"/>
        <w:rPr>
          <w:rFonts w:ascii="Times New Roman" w:hAnsi="Times New Roman"/>
        </w:rPr>
      </w:pPr>
    </w:p>
    <w:tbl>
      <w:tblPr>
        <w:tblW w:w="0" w:type="auto"/>
        <w:tblInd w:w="-60" w:type="dxa"/>
        <w:tblLayout w:type="fixed"/>
        <w:tblCellMar>
          <w:left w:w="120" w:type="dxa"/>
          <w:right w:w="120" w:type="dxa"/>
        </w:tblCellMar>
        <w:tblLook w:val="04A0" w:firstRow="1" w:lastRow="0" w:firstColumn="1" w:lastColumn="0" w:noHBand="0" w:noVBand="1"/>
      </w:tblPr>
      <w:tblGrid>
        <w:gridCol w:w="1440"/>
        <w:gridCol w:w="2880"/>
        <w:gridCol w:w="5220"/>
      </w:tblGrid>
      <w:tr w:rsidR="002F1C76" w:rsidTr="00AE7618">
        <w:trPr>
          <w:trHeight w:val="2259"/>
        </w:trPr>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tabs>
                <w:tab w:val="center" w:pos="4680"/>
              </w:tabs>
              <w:suppressAutoHyphens/>
              <w:jc w:val="both"/>
              <w:rPr>
                <w:rFonts w:ascii="Times New Roman" w:hAnsi="Times New Roman"/>
              </w:rPr>
            </w:pPr>
            <w:r>
              <w:rPr>
                <w:rFonts w:ascii="Times New Roman" w:hAnsi="Times New Roman"/>
                <w:b/>
              </w:rPr>
              <w:t xml:space="preserve">TITLE:  </w:t>
            </w:r>
            <w:r>
              <w:rPr>
                <w:rFonts w:ascii="Times New Roman" w:hAnsi="Times New Roman"/>
              </w:rPr>
              <w:t>Ernesto Bustos, Licensee of Station WTBL-CD, Lenoir, North Carolina.</w:t>
            </w:r>
          </w:p>
          <w:p w:rsidR="002F1C76" w:rsidRDefault="002F1C76" w:rsidP="00AE7618">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Ernesto Bustos seeking review of a Forfeiture Order issued by the Media Bureau’s Video Division.</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ind w:right="-18"/>
              <w:jc w:val="both"/>
              <w:rPr>
                <w:rFonts w:ascii="Times New Roman" w:hAnsi="Times New Roman"/>
              </w:rPr>
            </w:pPr>
            <w:r>
              <w:rPr>
                <w:rFonts w:ascii="Times New Roman" w:hAnsi="Times New Roman"/>
                <w:b/>
              </w:rPr>
              <w:t xml:space="preserve">TITLE:  </w:t>
            </w:r>
            <w:r>
              <w:rPr>
                <w:rFonts w:ascii="Times New Roman" w:hAnsi="Times New Roman"/>
              </w:rPr>
              <w:t>KM LPTV of Chicago-13, LLC, Licensee of Station WOCK-CD, Chicago, Illinois.</w:t>
            </w:r>
          </w:p>
          <w:p w:rsidR="002F1C76" w:rsidRDefault="002F1C76" w:rsidP="00AE7618">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KM LPTV Chicago-13, LLC seeking review of a Forfeiture Order issued by the Media Bureau’s Video Division.</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KM LPTV of Milwaukee, LLC, Licensee of Station WMKE-CA, Milwaukee, Wisconsin.</w:t>
            </w:r>
          </w:p>
          <w:p w:rsidR="002F1C76" w:rsidRDefault="002F1C76" w:rsidP="00AE7618">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KM LPTV of Milwaukee, LLC seeking review of a Forfeiture Order issued by the Media Bureau’s Video Division.</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Holy Family Oratory of St. Philip Neri, Application for Construction Permit for a New Noncommercial Educational Station at Bedford, Michigan.</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First Pentecostal Church of God in Christ seeking review of a decision by the Media Bureau.</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5</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Amendment of Section 73.202(b), Table of Allotments, FM Broadcast Stations (Corona de Tucson, Sierra Vista, Tanque Verde, and Vail, Arizona; Animas, Lorsdburg, and Virden, New Mexico).</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 xml:space="preserve">The Commission will consider a Memorandum Opinion and Order concerning an Application for Review filed by CCR-Sierra Vista IV, LLC seeking review of a Media Bureau </w:t>
            </w:r>
            <w:r>
              <w:rPr>
                <w:rFonts w:ascii="Times New Roman" w:hAnsi="Times New Roman"/>
              </w:rPr>
              <w:lastRenderedPageBreak/>
              <w:t>reallotment decision.</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lastRenderedPageBreak/>
              <w:t>6</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Clifford Brown Jazz Foundation, Application for a New LPFM Station at Berkeley, California.</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 xml:space="preserve">The Commission will consider a Memorandum Opinion and Order concerning an Application for Review filed by Clifford Brown Jazz Foundation seeking review of an application dismissal by the Media Bureau.  </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7</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hideMark/>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Timothy C. Cutforth, Application for License to Cover Construction of DKJJL(AM), Pine Bluffs, Wyoming, Request for Special Temporary Authority.</w:t>
            </w:r>
          </w:p>
          <w:p w:rsidR="002F1C76" w:rsidRDefault="002F1C76">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Timothy C. Cutforth seeking review of an application dismissal by the Media Bureau.</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8</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MSG Radio, Inc., Assignor and WIAC FM, Inc., Assignee, Application for Assignment of License for WTOK-FM, San Juan, Puerto Rico.</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RAAD Broadcasting Corporation seeking review of an assignment application grant by the Media Bureau.</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9</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TITLE:  </w:t>
            </w:r>
            <w:r>
              <w:rPr>
                <w:rFonts w:ascii="Times New Roman" w:hAnsi="Times New Roman"/>
              </w:rPr>
              <w:t>Christian Music Network, Application for a New NCE FM Station at Gloucester, Massachusetts.</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Christian Music Network seeking review of the Media Bureau’s dismissal of its application for a new noncommercial educational FM station at</w:t>
            </w:r>
            <w:r>
              <w:t xml:space="preserve"> </w:t>
            </w:r>
            <w:r>
              <w:rPr>
                <w:rFonts w:ascii="Times New Roman" w:hAnsi="Times New Roman"/>
              </w:rPr>
              <w:t>Gloucester, Massachusetts.</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10</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Church Planters of America, Permit to Modify the Licensed Facilities of Station WGHW(FM), Lockwoods Folly Town, NC and Craven Community College, Permit to Modify the Licensed Facilities of WZNB(FM), New Bern, North Carolina</w:t>
            </w:r>
            <w:r>
              <w:rPr>
                <w:rFonts w:ascii="Times New Roman" w:hAnsi="Times New Roman"/>
                <w:b/>
              </w:rPr>
              <w:t>.</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Craven Community College seeking review of a Media Bureau decision.</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11</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Dallas Ingemunson, Assignor and Jennifer Beckman, Asignee, Application for Assignment of Permit for New (AM) Broadcast Station at Casa Grande, Arizona.</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Jennifer Beckman seeking review of a Media Bureau assignment application</w:t>
            </w:r>
            <w:r>
              <w:t xml:space="preserve"> </w:t>
            </w:r>
            <w:r>
              <w:rPr>
                <w:rFonts w:ascii="Times New Roman" w:hAnsi="Times New Roman"/>
              </w:rPr>
              <w:t>conditional grant.</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12</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Susquehanna Radio Corp. and Whitley Media, LLC, Application for Consent to Assignment of License and Cancellation of License for DKTDK(FM), Sanger, Texas.</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The Commission will consider a Memorandum Opinion and Order concerning an Application for Review jointly filed by Whitley Media, LLC and North Texas Radio Group, LP seeking review of a Media Bureau assignment application dismissal.</w:t>
            </w:r>
          </w:p>
        </w:tc>
      </w:tr>
      <w:tr w:rsidR="002F1C76" w:rsidTr="002F1C76">
        <w:tc>
          <w:tcPr>
            <w:tcW w:w="1440" w:type="dxa"/>
            <w:hideMark/>
          </w:tcPr>
          <w:p w:rsidR="002F1C76" w:rsidRDefault="002F1C76">
            <w:pPr>
              <w:tabs>
                <w:tab w:val="left" w:pos="-720"/>
              </w:tabs>
              <w:suppressAutoHyphens/>
              <w:spacing w:before="90" w:after="54"/>
              <w:jc w:val="center"/>
              <w:rPr>
                <w:rFonts w:ascii="Times New Roman" w:hAnsi="Times New Roman"/>
                <w:b/>
              </w:rPr>
            </w:pPr>
            <w:r>
              <w:rPr>
                <w:rFonts w:ascii="Times New Roman" w:hAnsi="Times New Roman"/>
                <w:b/>
              </w:rPr>
              <w:t>13</w:t>
            </w:r>
          </w:p>
        </w:tc>
        <w:tc>
          <w:tcPr>
            <w:tcW w:w="2880" w:type="dxa"/>
            <w:hideMark/>
          </w:tcPr>
          <w:p w:rsidR="002F1C76" w:rsidRDefault="002F1C76">
            <w:pPr>
              <w:widowControl/>
              <w:tabs>
                <w:tab w:val="left" w:pos="-720"/>
              </w:tabs>
              <w:suppressAutoHyphens/>
              <w:autoSpaceDE/>
              <w:adjustRightInd/>
              <w:spacing w:before="90" w:after="54"/>
              <w:jc w:val="center"/>
              <w:rPr>
                <w:rFonts w:ascii="Times New Roman" w:hAnsi="Times New Roman"/>
                <w:b/>
              </w:rPr>
            </w:pPr>
            <w:r>
              <w:rPr>
                <w:rFonts w:ascii="Times New Roman" w:hAnsi="Times New Roman"/>
                <w:b/>
              </w:rPr>
              <w:t>MEDIA</w:t>
            </w:r>
          </w:p>
        </w:tc>
        <w:tc>
          <w:tcPr>
            <w:tcW w:w="5220" w:type="dxa"/>
          </w:tcPr>
          <w:p w:rsidR="002F1C76" w:rsidRDefault="002F1C76">
            <w:pPr>
              <w:widowControl/>
              <w:tabs>
                <w:tab w:val="left" w:pos="-720"/>
              </w:tabs>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Word of God Fellowship, Inc., Cancellation of the License for Television Station DKCBU, Price, Utah.</w:t>
            </w:r>
          </w:p>
          <w:p w:rsidR="002F1C76" w:rsidRDefault="002F1C76" w:rsidP="00AE7618">
            <w:pPr>
              <w:widowControl/>
              <w:tabs>
                <w:tab w:val="left" w:pos="-720"/>
              </w:tabs>
              <w:suppressAutoHyphens/>
              <w:autoSpaceDE/>
              <w:adjustRightInd/>
              <w:spacing w:before="90" w:after="54"/>
              <w:jc w:val="both"/>
              <w:rPr>
                <w:rFonts w:ascii="Times New Roman" w:hAnsi="Times New Roman"/>
                <w:b/>
              </w:rPr>
            </w:pPr>
            <w:r>
              <w:rPr>
                <w:rFonts w:ascii="Times New Roman" w:hAnsi="Times New Roman"/>
                <w:b/>
              </w:rPr>
              <w:t xml:space="preserve">SUMMARY:  </w:t>
            </w:r>
            <w:r>
              <w:rPr>
                <w:rFonts w:ascii="Times New Roman" w:hAnsi="Times New Roman"/>
              </w:rPr>
              <w:t>The Commission will consider a Memorandum Opinion and Order concerning an Application for Review filed by Word of God Fellowship, Inc. seeking review of a Media Bureau license cancellation.</w:t>
            </w:r>
          </w:p>
        </w:tc>
      </w:tr>
    </w:tbl>
    <w:p w:rsidR="002F1C76" w:rsidRDefault="002F1C76" w:rsidP="002F1C76">
      <w:pPr>
        <w:keepNext/>
        <w:keepLines/>
        <w:tabs>
          <w:tab w:val="center" w:pos="4680"/>
        </w:tabs>
        <w:suppressAutoHyphens/>
        <w:rPr>
          <w:rFonts w:ascii="Times New Roman" w:hAnsi="Times New Roman"/>
        </w:rPr>
      </w:pPr>
    </w:p>
    <w:p w:rsidR="003D5E0A" w:rsidRDefault="003D5E0A" w:rsidP="001A6B16">
      <w:pPr>
        <w:pStyle w:val="BodyText"/>
        <w:tabs>
          <w:tab w:val="clear" w:pos="-720"/>
        </w:tabs>
      </w:pPr>
    </w:p>
    <w:p w:rsidR="00CB2E02" w:rsidRDefault="00CB2E02" w:rsidP="007B549C">
      <w:pPr>
        <w:pStyle w:val="BodyText"/>
        <w:tabs>
          <w:tab w:val="clear" w:pos="-720"/>
        </w:tabs>
        <w:spacing w:line="240" w:lineRule="auto"/>
      </w:pPr>
    </w:p>
    <w:p w:rsidR="00CB2E02" w:rsidRDefault="00CB2E02" w:rsidP="005A1EA5">
      <w:pPr>
        <w:keepNext/>
        <w:keepLines/>
        <w:tabs>
          <w:tab w:val="center" w:pos="4680"/>
        </w:tabs>
        <w:suppressAutoHyphens/>
        <w:jc w:val="center"/>
        <w:rPr>
          <w:rFonts w:ascii="Times New Roman" w:hAnsi="Times New Roman"/>
          <w:b/>
        </w:rPr>
      </w:pPr>
      <w:r>
        <w:rPr>
          <w:rFonts w:ascii="Times New Roman" w:hAnsi="Times New Roman"/>
          <w:b/>
        </w:rPr>
        <w:t>-FCC-</w:t>
      </w:r>
    </w:p>
    <w:sectPr w:rsidR="00CB2E02" w:rsidSect="009C10D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3E" w:rsidRDefault="008C223E">
      <w:r>
        <w:separator/>
      </w:r>
    </w:p>
  </w:endnote>
  <w:endnote w:type="continuationSeparator" w:id="0">
    <w:p w:rsidR="008C223E" w:rsidRDefault="008C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C1B">
      <w:rPr>
        <w:rStyle w:val="PageNumber"/>
        <w:noProof/>
      </w:rPr>
      <w:t>3</w:t>
    </w:r>
    <w:r>
      <w:rPr>
        <w:rStyle w:val="PageNumber"/>
      </w:rPr>
      <w:fldChar w:fldCharType="end"/>
    </w:r>
  </w:p>
  <w:p w:rsidR="00DC2463" w:rsidRDefault="00DC2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7B0B">
      <w:rPr>
        <w:rStyle w:val="PageNumber"/>
        <w:noProof/>
      </w:rPr>
      <w:t>2</w:t>
    </w:r>
    <w:r>
      <w:rPr>
        <w:rStyle w:val="PageNumber"/>
      </w:rPr>
      <w:fldChar w:fldCharType="end"/>
    </w:r>
  </w:p>
  <w:p w:rsidR="00DC2463" w:rsidRDefault="00DC2463">
    <w:pPr>
      <w:spacing w:before="140" w:line="100" w:lineRule="exact"/>
      <w:rPr>
        <w:sz w:val="10"/>
      </w:rPr>
    </w:pPr>
  </w:p>
  <w:p w:rsidR="00DC2463" w:rsidRDefault="00DC2463">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4320"/>
      </w:tabs>
      <w:suppressAutoHyphens/>
      <w:spacing w:line="160" w:lineRule="exact"/>
      <w:ind w:left="4320" w:hanging="4320"/>
      <w:rPr>
        <w:sz w:val="14"/>
      </w:rPr>
    </w:pPr>
  </w:p>
  <w:p w:rsidR="00DC2463" w:rsidRDefault="00DC2463">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3E" w:rsidRDefault="008C223E">
      <w:r>
        <w:separator/>
      </w:r>
    </w:p>
  </w:footnote>
  <w:footnote w:type="continuationSeparator" w:id="0">
    <w:p w:rsidR="008C223E" w:rsidRDefault="008C2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1B" w:rsidRDefault="00817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C1B" w:rsidRDefault="00817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14:anchorId="0C3B4F87" wp14:editId="5A66A929">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463" w:rsidRDefault="00DC2463">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DC2463" w:rsidRDefault="00DC2463">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DC2463" w:rsidRDefault="00DC2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578"/>
    <w:rsid w:val="00003613"/>
    <w:rsid w:val="0001192F"/>
    <w:rsid w:val="00016119"/>
    <w:rsid w:val="00024298"/>
    <w:rsid w:val="00031F33"/>
    <w:rsid w:val="000333C2"/>
    <w:rsid w:val="00045391"/>
    <w:rsid w:val="00045F87"/>
    <w:rsid w:val="00054080"/>
    <w:rsid w:val="00073F8E"/>
    <w:rsid w:val="00074CA3"/>
    <w:rsid w:val="000807DA"/>
    <w:rsid w:val="000824A0"/>
    <w:rsid w:val="000956CF"/>
    <w:rsid w:val="000B04C7"/>
    <w:rsid w:val="000B4783"/>
    <w:rsid w:val="000B5CB5"/>
    <w:rsid w:val="000B6037"/>
    <w:rsid w:val="000C478D"/>
    <w:rsid w:val="000C4B9D"/>
    <w:rsid w:val="000C4EF8"/>
    <w:rsid w:val="000D30B2"/>
    <w:rsid w:val="000D4234"/>
    <w:rsid w:val="000D7358"/>
    <w:rsid w:val="000E3458"/>
    <w:rsid w:val="000E53A8"/>
    <w:rsid w:val="000F182B"/>
    <w:rsid w:val="000F61AF"/>
    <w:rsid w:val="000F7905"/>
    <w:rsid w:val="00101375"/>
    <w:rsid w:val="00101C45"/>
    <w:rsid w:val="0010457A"/>
    <w:rsid w:val="00114045"/>
    <w:rsid w:val="00115DCC"/>
    <w:rsid w:val="001170E6"/>
    <w:rsid w:val="00121A6F"/>
    <w:rsid w:val="00123AE7"/>
    <w:rsid w:val="00140014"/>
    <w:rsid w:val="00143345"/>
    <w:rsid w:val="00152186"/>
    <w:rsid w:val="00152EBE"/>
    <w:rsid w:val="00154B70"/>
    <w:rsid w:val="001557E8"/>
    <w:rsid w:val="001571DD"/>
    <w:rsid w:val="001629AD"/>
    <w:rsid w:val="00163933"/>
    <w:rsid w:val="001710AB"/>
    <w:rsid w:val="00194AD5"/>
    <w:rsid w:val="001A1829"/>
    <w:rsid w:val="001A6B16"/>
    <w:rsid w:val="001B092B"/>
    <w:rsid w:val="001B2278"/>
    <w:rsid w:val="001B3C5D"/>
    <w:rsid w:val="001B48CB"/>
    <w:rsid w:val="001B5D7D"/>
    <w:rsid w:val="001C106A"/>
    <w:rsid w:val="001C1DE3"/>
    <w:rsid w:val="001D00B7"/>
    <w:rsid w:val="001E2261"/>
    <w:rsid w:val="001F2F06"/>
    <w:rsid w:val="001F3E2D"/>
    <w:rsid w:val="001F61DC"/>
    <w:rsid w:val="00201051"/>
    <w:rsid w:val="00201256"/>
    <w:rsid w:val="00201A54"/>
    <w:rsid w:val="00207529"/>
    <w:rsid w:val="002116F1"/>
    <w:rsid w:val="00214D02"/>
    <w:rsid w:val="0022141F"/>
    <w:rsid w:val="002226CA"/>
    <w:rsid w:val="00225D15"/>
    <w:rsid w:val="00230E63"/>
    <w:rsid w:val="00240A33"/>
    <w:rsid w:val="002411AF"/>
    <w:rsid w:val="002450F7"/>
    <w:rsid w:val="00246B5D"/>
    <w:rsid w:val="00246ED3"/>
    <w:rsid w:val="00247193"/>
    <w:rsid w:val="002474A2"/>
    <w:rsid w:val="00247A36"/>
    <w:rsid w:val="00266ABD"/>
    <w:rsid w:val="00267115"/>
    <w:rsid w:val="00267E71"/>
    <w:rsid w:val="00273F60"/>
    <w:rsid w:val="0027749D"/>
    <w:rsid w:val="00283EC4"/>
    <w:rsid w:val="00284C45"/>
    <w:rsid w:val="00286F7B"/>
    <w:rsid w:val="00291919"/>
    <w:rsid w:val="002934E5"/>
    <w:rsid w:val="00293B6A"/>
    <w:rsid w:val="0029585D"/>
    <w:rsid w:val="002A34A8"/>
    <w:rsid w:val="002B1B3D"/>
    <w:rsid w:val="002B20E0"/>
    <w:rsid w:val="002B590D"/>
    <w:rsid w:val="002C3EC8"/>
    <w:rsid w:val="002C50A3"/>
    <w:rsid w:val="002C5813"/>
    <w:rsid w:val="002C5EA2"/>
    <w:rsid w:val="002D02F6"/>
    <w:rsid w:val="002D78C2"/>
    <w:rsid w:val="002E0BD8"/>
    <w:rsid w:val="002F0875"/>
    <w:rsid w:val="002F1C76"/>
    <w:rsid w:val="00303490"/>
    <w:rsid w:val="00303988"/>
    <w:rsid w:val="003067F5"/>
    <w:rsid w:val="00307A50"/>
    <w:rsid w:val="003133AB"/>
    <w:rsid w:val="00313EB6"/>
    <w:rsid w:val="00320422"/>
    <w:rsid w:val="00325BD3"/>
    <w:rsid w:val="0032684F"/>
    <w:rsid w:val="00332A39"/>
    <w:rsid w:val="00347490"/>
    <w:rsid w:val="00353463"/>
    <w:rsid w:val="00357B9B"/>
    <w:rsid w:val="003621A2"/>
    <w:rsid w:val="003649F4"/>
    <w:rsid w:val="003808A9"/>
    <w:rsid w:val="00380D2C"/>
    <w:rsid w:val="003834B3"/>
    <w:rsid w:val="003848E6"/>
    <w:rsid w:val="00386689"/>
    <w:rsid w:val="0038734C"/>
    <w:rsid w:val="00391465"/>
    <w:rsid w:val="003928F0"/>
    <w:rsid w:val="0039664B"/>
    <w:rsid w:val="0039756F"/>
    <w:rsid w:val="0039759B"/>
    <w:rsid w:val="003A2A3E"/>
    <w:rsid w:val="003B10B3"/>
    <w:rsid w:val="003B1611"/>
    <w:rsid w:val="003C4F9A"/>
    <w:rsid w:val="003D2E75"/>
    <w:rsid w:val="003D5230"/>
    <w:rsid w:val="003D5E0A"/>
    <w:rsid w:val="003D5F3C"/>
    <w:rsid w:val="003E3E2A"/>
    <w:rsid w:val="003E4DD2"/>
    <w:rsid w:val="003E6CBB"/>
    <w:rsid w:val="003F2037"/>
    <w:rsid w:val="003F5049"/>
    <w:rsid w:val="003F5957"/>
    <w:rsid w:val="00404D70"/>
    <w:rsid w:val="00405593"/>
    <w:rsid w:val="00405C09"/>
    <w:rsid w:val="00407995"/>
    <w:rsid w:val="0041194F"/>
    <w:rsid w:val="00413017"/>
    <w:rsid w:val="00413220"/>
    <w:rsid w:val="00414F38"/>
    <w:rsid w:val="00415B9E"/>
    <w:rsid w:val="00421170"/>
    <w:rsid w:val="00434C13"/>
    <w:rsid w:val="0044113A"/>
    <w:rsid w:val="00443159"/>
    <w:rsid w:val="00450AF3"/>
    <w:rsid w:val="00452E28"/>
    <w:rsid w:val="00460AB2"/>
    <w:rsid w:val="00462F28"/>
    <w:rsid w:val="00471643"/>
    <w:rsid w:val="00473804"/>
    <w:rsid w:val="004803A0"/>
    <w:rsid w:val="00480762"/>
    <w:rsid w:val="00483AEA"/>
    <w:rsid w:val="0048591C"/>
    <w:rsid w:val="00494E69"/>
    <w:rsid w:val="004971EB"/>
    <w:rsid w:val="004A02CF"/>
    <w:rsid w:val="004B4A77"/>
    <w:rsid w:val="004B4F22"/>
    <w:rsid w:val="004D09F5"/>
    <w:rsid w:val="004D0C1B"/>
    <w:rsid w:val="004D73C1"/>
    <w:rsid w:val="004E0A8C"/>
    <w:rsid w:val="004E22AD"/>
    <w:rsid w:val="004F119A"/>
    <w:rsid w:val="004F3543"/>
    <w:rsid w:val="004F4922"/>
    <w:rsid w:val="00505A3E"/>
    <w:rsid w:val="0050755A"/>
    <w:rsid w:val="00510458"/>
    <w:rsid w:val="00510F4A"/>
    <w:rsid w:val="00512708"/>
    <w:rsid w:val="005168F7"/>
    <w:rsid w:val="00517317"/>
    <w:rsid w:val="00526E56"/>
    <w:rsid w:val="0053716E"/>
    <w:rsid w:val="005414BD"/>
    <w:rsid w:val="00547EA4"/>
    <w:rsid w:val="00551345"/>
    <w:rsid w:val="0055384B"/>
    <w:rsid w:val="00570327"/>
    <w:rsid w:val="00577C98"/>
    <w:rsid w:val="0058498D"/>
    <w:rsid w:val="0058528D"/>
    <w:rsid w:val="00585BF4"/>
    <w:rsid w:val="00590111"/>
    <w:rsid w:val="0059154D"/>
    <w:rsid w:val="005A1EA5"/>
    <w:rsid w:val="005B14DA"/>
    <w:rsid w:val="005B547D"/>
    <w:rsid w:val="005B5D8E"/>
    <w:rsid w:val="005C66F8"/>
    <w:rsid w:val="005D4F68"/>
    <w:rsid w:val="005D6B12"/>
    <w:rsid w:val="005E6BAF"/>
    <w:rsid w:val="005F1F4D"/>
    <w:rsid w:val="00603A21"/>
    <w:rsid w:val="006213D9"/>
    <w:rsid w:val="00633267"/>
    <w:rsid w:val="00643D35"/>
    <w:rsid w:val="006465DA"/>
    <w:rsid w:val="00650034"/>
    <w:rsid w:val="0065099A"/>
    <w:rsid w:val="00656262"/>
    <w:rsid w:val="006605FE"/>
    <w:rsid w:val="0067519E"/>
    <w:rsid w:val="00677519"/>
    <w:rsid w:val="006848A4"/>
    <w:rsid w:val="00686024"/>
    <w:rsid w:val="006861C0"/>
    <w:rsid w:val="00697820"/>
    <w:rsid w:val="006A22E5"/>
    <w:rsid w:val="006A6C74"/>
    <w:rsid w:val="006B105F"/>
    <w:rsid w:val="006B282E"/>
    <w:rsid w:val="006B5DF0"/>
    <w:rsid w:val="006B6E71"/>
    <w:rsid w:val="006C2D13"/>
    <w:rsid w:val="006C33FA"/>
    <w:rsid w:val="006D1788"/>
    <w:rsid w:val="006D2EDC"/>
    <w:rsid w:val="006D3821"/>
    <w:rsid w:val="006D3C87"/>
    <w:rsid w:val="006D723E"/>
    <w:rsid w:val="006D734F"/>
    <w:rsid w:val="006E5931"/>
    <w:rsid w:val="006E5C2E"/>
    <w:rsid w:val="006F0375"/>
    <w:rsid w:val="006F12E1"/>
    <w:rsid w:val="006F541E"/>
    <w:rsid w:val="006F5B29"/>
    <w:rsid w:val="00702B30"/>
    <w:rsid w:val="00704657"/>
    <w:rsid w:val="007173EB"/>
    <w:rsid w:val="00722134"/>
    <w:rsid w:val="0073653D"/>
    <w:rsid w:val="00743657"/>
    <w:rsid w:val="007543D0"/>
    <w:rsid w:val="007626CB"/>
    <w:rsid w:val="0077035B"/>
    <w:rsid w:val="007772ED"/>
    <w:rsid w:val="00777E67"/>
    <w:rsid w:val="00782A3A"/>
    <w:rsid w:val="007901E2"/>
    <w:rsid w:val="00790CBD"/>
    <w:rsid w:val="00794FFA"/>
    <w:rsid w:val="007968AF"/>
    <w:rsid w:val="00797599"/>
    <w:rsid w:val="007A1799"/>
    <w:rsid w:val="007A1939"/>
    <w:rsid w:val="007B1966"/>
    <w:rsid w:val="007B3B21"/>
    <w:rsid w:val="007B549C"/>
    <w:rsid w:val="007C6D19"/>
    <w:rsid w:val="007D7790"/>
    <w:rsid w:val="007E3022"/>
    <w:rsid w:val="007F13F2"/>
    <w:rsid w:val="007F13FD"/>
    <w:rsid w:val="007F68E8"/>
    <w:rsid w:val="007F70AF"/>
    <w:rsid w:val="0080298E"/>
    <w:rsid w:val="00807774"/>
    <w:rsid w:val="00815238"/>
    <w:rsid w:val="00817C1B"/>
    <w:rsid w:val="00821197"/>
    <w:rsid w:val="008330FB"/>
    <w:rsid w:val="00833899"/>
    <w:rsid w:val="00843BC7"/>
    <w:rsid w:val="008568CD"/>
    <w:rsid w:val="00856DB9"/>
    <w:rsid w:val="00861A32"/>
    <w:rsid w:val="00864E2B"/>
    <w:rsid w:val="00867000"/>
    <w:rsid w:val="0087210D"/>
    <w:rsid w:val="0087221E"/>
    <w:rsid w:val="008732F5"/>
    <w:rsid w:val="00877248"/>
    <w:rsid w:val="008777BA"/>
    <w:rsid w:val="00885B7E"/>
    <w:rsid w:val="008A3FEF"/>
    <w:rsid w:val="008A52D8"/>
    <w:rsid w:val="008B0C05"/>
    <w:rsid w:val="008B311D"/>
    <w:rsid w:val="008B5326"/>
    <w:rsid w:val="008B79C3"/>
    <w:rsid w:val="008C223E"/>
    <w:rsid w:val="008C2FD7"/>
    <w:rsid w:val="008C4729"/>
    <w:rsid w:val="008C62ED"/>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9002EC"/>
    <w:rsid w:val="00901386"/>
    <w:rsid w:val="00906EBB"/>
    <w:rsid w:val="00933CA7"/>
    <w:rsid w:val="00934E86"/>
    <w:rsid w:val="009357FF"/>
    <w:rsid w:val="009438C7"/>
    <w:rsid w:val="00944BA0"/>
    <w:rsid w:val="00945236"/>
    <w:rsid w:val="00955D1B"/>
    <w:rsid w:val="00956720"/>
    <w:rsid w:val="00961B8B"/>
    <w:rsid w:val="00961C54"/>
    <w:rsid w:val="00962BFB"/>
    <w:rsid w:val="009662CC"/>
    <w:rsid w:val="009733C5"/>
    <w:rsid w:val="00982102"/>
    <w:rsid w:val="009868A6"/>
    <w:rsid w:val="00987B0B"/>
    <w:rsid w:val="00996DC1"/>
    <w:rsid w:val="009973CD"/>
    <w:rsid w:val="009A6B53"/>
    <w:rsid w:val="009A6DA8"/>
    <w:rsid w:val="009A77C1"/>
    <w:rsid w:val="009C10D9"/>
    <w:rsid w:val="009C32BD"/>
    <w:rsid w:val="009C3B18"/>
    <w:rsid w:val="00A028F6"/>
    <w:rsid w:val="00A12EAF"/>
    <w:rsid w:val="00A17F40"/>
    <w:rsid w:val="00A278EC"/>
    <w:rsid w:val="00A323B6"/>
    <w:rsid w:val="00A35C32"/>
    <w:rsid w:val="00A3737A"/>
    <w:rsid w:val="00A4141A"/>
    <w:rsid w:val="00A427AC"/>
    <w:rsid w:val="00A43F22"/>
    <w:rsid w:val="00A4783A"/>
    <w:rsid w:val="00A51EC3"/>
    <w:rsid w:val="00A6106C"/>
    <w:rsid w:val="00A625C1"/>
    <w:rsid w:val="00A63A4C"/>
    <w:rsid w:val="00A779BB"/>
    <w:rsid w:val="00A83473"/>
    <w:rsid w:val="00A916CB"/>
    <w:rsid w:val="00A9284D"/>
    <w:rsid w:val="00A931E2"/>
    <w:rsid w:val="00A951B7"/>
    <w:rsid w:val="00A96183"/>
    <w:rsid w:val="00A96817"/>
    <w:rsid w:val="00AA2270"/>
    <w:rsid w:val="00AA2996"/>
    <w:rsid w:val="00AA34D9"/>
    <w:rsid w:val="00AA6469"/>
    <w:rsid w:val="00AB36E6"/>
    <w:rsid w:val="00AB79F4"/>
    <w:rsid w:val="00AD11B7"/>
    <w:rsid w:val="00AD4C90"/>
    <w:rsid w:val="00AD74F5"/>
    <w:rsid w:val="00AE006D"/>
    <w:rsid w:val="00AE7618"/>
    <w:rsid w:val="00AF0F9A"/>
    <w:rsid w:val="00AF30DB"/>
    <w:rsid w:val="00AF7096"/>
    <w:rsid w:val="00B02EB1"/>
    <w:rsid w:val="00B03DCF"/>
    <w:rsid w:val="00B041E4"/>
    <w:rsid w:val="00B123A9"/>
    <w:rsid w:val="00B22630"/>
    <w:rsid w:val="00B23E4D"/>
    <w:rsid w:val="00B27804"/>
    <w:rsid w:val="00B3141F"/>
    <w:rsid w:val="00B35BD6"/>
    <w:rsid w:val="00B3685C"/>
    <w:rsid w:val="00B503D2"/>
    <w:rsid w:val="00B508ED"/>
    <w:rsid w:val="00B5252D"/>
    <w:rsid w:val="00B53D34"/>
    <w:rsid w:val="00B57D34"/>
    <w:rsid w:val="00B7769B"/>
    <w:rsid w:val="00B778AD"/>
    <w:rsid w:val="00B7796E"/>
    <w:rsid w:val="00B77F9E"/>
    <w:rsid w:val="00B81452"/>
    <w:rsid w:val="00B85D54"/>
    <w:rsid w:val="00B92D89"/>
    <w:rsid w:val="00BA0953"/>
    <w:rsid w:val="00BA58F8"/>
    <w:rsid w:val="00BB0382"/>
    <w:rsid w:val="00BB1769"/>
    <w:rsid w:val="00BB2EEB"/>
    <w:rsid w:val="00BC6F80"/>
    <w:rsid w:val="00BD0347"/>
    <w:rsid w:val="00BE21B3"/>
    <w:rsid w:val="00BE2752"/>
    <w:rsid w:val="00BE43DA"/>
    <w:rsid w:val="00BE4742"/>
    <w:rsid w:val="00C024C0"/>
    <w:rsid w:val="00C05F3B"/>
    <w:rsid w:val="00C157EE"/>
    <w:rsid w:val="00C16664"/>
    <w:rsid w:val="00C204AE"/>
    <w:rsid w:val="00C24713"/>
    <w:rsid w:val="00C2510E"/>
    <w:rsid w:val="00C27DF7"/>
    <w:rsid w:val="00C321F8"/>
    <w:rsid w:val="00C329AE"/>
    <w:rsid w:val="00C3344B"/>
    <w:rsid w:val="00C40C38"/>
    <w:rsid w:val="00C460A5"/>
    <w:rsid w:val="00C53605"/>
    <w:rsid w:val="00C66DCA"/>
    <w:rsid w:val="00C83CF3"/>
    <w:rsid w:val="00C93142"/>
    <w:rsid w:val="00CA112F"/>
    <w:rsid w:val="00CA152D"/>
    <w:rsid w:val="00CB2E02"/>
    <w:rsid w:val="00CB3A1C"/>
    <w:rsid w:val="00CB4C5C"/>
    <w:rsid w:val="00CB4D7A"/>
    <w:rsid w:val="00CC2921"/>
    <w:rsid w:val="00CC5E11"/>
    <w:rsid w:val="00CE0092"/>
    <w:rsid w:val="00CE0E76"/>
    <w:rsid w:val="00CE66F2"/>
    <w:rsid w:val="00CF2254"/>
    <w:rsid w:val="00CF2916"/>
    <w:rsid w:val="00CF4826"/>
    <w:rsid w:val="00D04317"/>
    <w:rsid w:val="00D0569B"/>
    <w:rsid w:val="00D10DD7"/>
    <w:rsid w:val="00D15595"/>
    <w:rsid w:val="00D22CEF"/>
    <w:rsid w:val="00D2339C"/>
    <w:rsid w:val="00D32FB7"/>
    <w:rsid w:val="00D3608E"/>
    <w:rsid w:val="00D366A6"/>
    <w:rsid w:val="00D36C52"/>
    <w:rsid w:val="00D40D23"/>
    <w:rsid w:val="00D41501"/>
    <w:rsid w:val="00D60E7C"/>
    <w:rsid w:val="00D659D4"/>
    <w:rsid w:val="00D66036"/>
    <w:rsid w:val="00D77384"/>
    <w:rsid w:val="00D807DD"/>
    <w:rsid w:val="00D80B06"/>
    <w:rsid w:val="00D84583"/>
    <w:rsid w:val="00DA04F0"/>
    <w:rsid w:val="00DA33BB"/>
    <w:rsid w:val="00DA40A5"/>
    <w:rsid w:val="00DA4D48"/>
    <w:rsid w:val="00DB16D7"/>
    <w:rsid w:val="00DC2463"/>
    <w:rsid w:val="00DC56B8"/>
    <w:rsid w:val="00DD12B8"/>
    <w:rsid w:val="00DD2A0C"/>
    <w:rsid w:val="00DD6785"/>
    <w:rsid w:val="00DD773E"/>
    <w:rsid w:val="00DE0945"/>
    <w:rsid w:val="00DE7A22"/>
    <w:rsid w:val="00DF7910"/>
    <w:rsid w:val="00E16A64"/>
    <w:rsid w:val="00E24621"/>
    <w:rsid w:val="00E27A82"/>
    <w:rsid w:val="00E3389E"/>
    <w:rsid w:val="00E356A4"/>
    <w:rsid w:val="00E41B39"/>
    <w:rsid w:val="00E441B3"/>
    <w:rsid w:val="00E4766C"/>
    <w:rsid w:val="00E5417B"/>
    <w:rsid w:val="00E74493"/>
    <w:rsid w:val="00E75B2F"/>
    <w:rsid w:val="00E80A41"/>
    <w:rsid w:val="00E921AD"/>
    <w:rsid w:val="00EB2CB3"/>
    <w:rsid w:val="00EB7FE9"/>
    <w:rsid w:val="00EC0BA0"/>
    <w:rsid w:val="00EC5E20"/>
    <w:rsid w:val="00ED2C32"/>
    <w:rsid w:val="00ED5C48"/>
    <w:rsid w:val="00EE2047"/>
    <w:rsid w:val="00EF05F1"/>
    <w:rsid w:val="00EF5358"/>
    <w:rsid w:val="00F00CF1"/>
    <w:rsid w:val="00F00D7B"/>
    <w:rsid w:val="00F10DFD"/>
    <w:rsid w:val="00F12D61"/>
    <w:rsid w:val="00F141AE"/>
    <w:rsid w:val="00F1700B"/>
    <w:rsid w:val="00F2388B"/>
    <w:rsid w:val="00F25692"/>
    <w:rsid w:val="00F27CCE"/>
    <w:rsid w:val="00F3130D"/>
    <w:rsid w:val="00F34A05"/>
    <w:rsid w:val="00F35356"/>
    <w:rsid w:val="00F405AA"/>
    <w:rsid w:val="00F412F0"/>
    <w:rsid w:val="00F463D3"/>
    <w:rsid w:val="00F5187D"/>
    <w:rsid w:val="00F5448C"/>
    <w:rsid w:val="00F5487F"/>
    <w:rsid w:val="00F560E6"/>
    <w:rsid w:val="00F562AD"/>
    <w:rsid w:val="00F604D2"/>
    <w:rsid w:val="00F606C3"/>
    <w:rsid w:val="00F64157"/>
    <w:rsid w:val="00F7009F"/>
    <w:rsid w:val="00F7117F"/>
    <w:rsid w:val="00F762A8"/>
    <w:rsid w:val="00F902BF"/>
    <w:rsid w:val="00F913C3"/>
    <w:rsid w:val="00FB630C"/>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 w:type="character" w:customStyle="1" w:styleId="BodyTextChar">
    <w:name w:val="Body Text Char"/>
    <w:basedOn w:val="DefaultParagraphFont"/>
    <w:link w:val="BodyText"/>
    <w:rsid w:val="00A968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 w:type="character" w:customStyle="1" w:styleId="BodyTextChar">
    <w:name w:val="Body Text Char"/>
    <w:basedOn w:val="DefaultParagraphFont"/>
    <w:link w:val="BodyText"/>
    <w:rsid w:val="00A968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1896072">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869491032">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105032674">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853836726">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5008</Characters>
  <Application>Microsoft Office Word</Application>
  <DocSecurity>0</DocSecurity>
  <Lines>189</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5936</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2014-10-16T22:09:00Z</dcterms:created>
  <dcterms:modified xsi:type="dcterms:W3CDTF">2014-10-16T22:09:00Z</dcterms:modified>
  <cp:category> </cp:category>
  <cp:contentStatus> </cp:contentStatus>
</cp:coreProperties>
</file>