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0161D5" w:rsidRDefault="000161D5" w:rsidP="00390372">
      <w:pPr>
        <w:tabs>
          <w:tab w:val="left" w:pos="4680"/>
          <w:tab w:val="left" w:pos="6300"/>
          <w:tab w:val="left" w:pos="6480"/>
        </w:tabs>
        <w:spacing w:line="226" w:lineRule="auto"/>
        <w:jc w:val="both"/>
        <w:rPr>
          <w:sz w:val="22"/>
          <w:szCs w:val="22"/>
        </w:rPr>
      </w:pPr>
      <w:r>
        <w:rPr>
          <w:sz w:val="22"/>
          <w:szCs w:val="22"/>
        </w:rPr>
        <w:t>Oregon State Board of Higher Education for</w:t>
      </w:r>
      <w:r>
        <w:rPr>
          <w:sz w:val="22"/>
          <w:szCs w:val="22"/>
        </w:rPr>
        <w:tab/>
        <w:t>)</w:t>
      </w:r>
    </w:p>
    <w:p w:rsidR="00F41641" w:rsidRPr="00F41641" w:rsidRDefault="000161D5" w:rsidP="00390372">
      <w:pPr>
        <w:tabs>
          <w:tab w:val="left" w:pos="4680"/>
          <w:tab w:val="left" w:pos="6300"/>
          <w:tab w:val="left" w:pos="6480"/>
        </w:tabs>
        <w:spacing w:line="226" w:lineRule="auto"/>
        <w:jc w:val="both"/>
        <w:rPr>
          <w:sz w:val="22"/>
          <w:szCs w:val="22"/>
        </w:rPr>
      </w:pPr>
      <w:r>
        <w:rPr>
          <w:sz w:val="22"/>
          <w:szCs w:val="22"/>
        </w:rPr>
        <w:t>The University of Oregon</w:t>
      </w:r>
      <w:r w:rsidR="00F41641" w:rsidRPr="00F41641">
        <w:rPr>
          <w:sz w:val="22"/>
          <w:szCs w:val="22"/>
        </w:rPr>
        <w:tab/>
        <w:t>)</w:t>
      </w:r>
      <w:r w:rsidR="00D34D11">
        <w:rPr>
          <w:sz w:val="22"/>
          <w:szCs w:val="22"/>
        </w:rPr>
        <w:t xml:space="preserve">                   </w:t>
      </w:r>
      <w:r w:rsidR="002A354E">
        <w:rPr>
          <w:sz w:val="22"/>
          <w:szCs w:val="22"/>
        </w:rPr>
        <w:t>File No.: EB-FIELDWR-1</w:t>
      </w:r>
      <w:r>
        <w:rPr>
          <w:sz w:val="22"/>
          <w:szCs w:val="22"/>
        </w:rPr>
        <w:t>4-00017304</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1D08D0" w:rsidP="00390372">
      <w:pPr>
        <w:tabs>
          <w:tab w:val="left" w:pos="4680"/>
          <w:tab w:val="left" w:pos="6300"/>
          <w:tab w:val="left" w:pos="6480"/>
        </w:tabs>
        <w:spacing w:line="226" w:lineRule="auto"/>
        <w:jc w:val="both"/>
        <w:rPr>
          <w:sz w:val="22"/>
          <w:szCs w:val="22"/>
        </w:rPr>
      </w:pPr>
      <w:r>
        <w:rPr>
          <w:sz w:val="22"/>
          <w:szCs w:val="22"/>
        </w:rPr>
        <w:t xml:space="preserve">Licensee </w:t>
      </w:r>
      <w:r w:rsidR="000161D5">
        <w:rPr>
          <w:sz w:val="22"/>
          <w:szCs w:val="22"/>
        </w:rPr>
        <w:t>of Station K215ED</w:t>
      </w:r>
      <w:r w:rsidR="0002201F" w:rsidRPr="00F41641">
        <w:rPr>
          <w:sz w:val="22"/>
          <w:szCs w:val="22"/>
        </w:rPr>
        <w:tab/>
        <w:t>)</w:t>
      </w:r>
      <w:r w:rsidR="00D34D11">
        <w:rPr>
          <w:sz w:val="22"/>
          <w:szCs w:val="22"/>
        </w:rPr>
        <w:t xml:space="preserve">         </w:t>
      </w:r>
      <w:r w:rsidR="00B80D00">
        <w:rPr>
          <w:sz w:val="22"/>
          <w:szCs w:val="22"/>
        </w:rPr>
        <w:t xml:space="preserve">          </w:t>
      </w:r>
      <w:r w:rsidR="000161D5">
        <w:rPr>
          <w:sz w:val="22"/>
          <w:szCs w:val="22"/>
        </w:rPr>
        <w:t>NOV No.: V201</w:t>
      </w:r>
      <w:r w:rsidR="007062EB">
        <w:rPr>
          <w:sz w:val="22"/>
          <w:szCs w:val="22"/>
        </w:rPr>
        <w:t>5</w:t>
      </w:r>
      <w:r w:rsidR="00113AC9">
        <w:rPr>
          <w:sz w:val="22"/>
          <w:szCs w:val="22"/>
        </w:rPr>
        <w:t>32920001</w:t>
      </w:r>
    </w:p>
    <w:p w:rsidR="00F41641" w:rsidRPr="00F41641" w:rsidRDefault="007062EB" w:rsidP="00390372">
      <w:pPr>
        <w:tabs>
          <w:tab w:val="left" w:pos="4680"/>
          <w:tab w:val="left" w:pos="6300"/>
          <w:tab w:val="left" w:pos="6480"/>
        </w:tabs>
        <w:spacing w:line="226" w:lineRule="auto"/>
        <w:jc w:val="both"/>
        <w:rPr>
          <w:sz w:val="22"/>
          <w:szCs w:val="22"/>
        </w:rPr>
      </w:pPr>
      <w:r w:rsidRPr="007062EB">
        <w:rPr>
          <w:sz w:val="22"/>
          <w:szCs w:val="22"/>
        </w:rPr>
        <w:t>Sunriver, Oregon</w:t>
      </w:r>
      <w:r w:rsidR="00D34D11">
        <w:rPr>
          <w:sz w:val="22"/>
          <w:szCs w:val="22"/>
        </w:rPr>
        <w:tab/>
        <w:t>)</w:t>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354D4C" w:rsidRPr="00F41641" w:rsidRDefault="00B80D00" w:rsidP="00F72912">
      <w:pPr>
        <w:pStyle w:val="Subtitle"/>
        <w:jc w:val="left"/>
        <w:rPr>
          <w:szCs w:val="22"/>
        </w:rPr>
      </w:pPr>
      <w:r>
        <w:rPr>
          <w:szCs w:val="22"/>
        </w:rPr>
        <w:tab/>
      </w:r>
      <w:r w:rsidR="00354D4C" w:rsidRPr="00F41641">
        <w:rPr>
          <w:szCs w:val="22"/>
        </w:rPr>
        <w:t xml:space="preserve">Released:  </w:t>
      </w:r>
      <w:r w:rsidR="00113AC9">
        <w:rPr>
          <w:szCs w:val="22"/>
        </w:rPr>
        <w:t>October 1, 2014</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 xml:space="preserve">Portland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7062EB">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002A354E">
        <w:rPr>
          <w:rFonts w:ascii="Times New Roman" w:hAnsi="Times New Roman"/>
          <w:sz w:val="22"/>
          <w:szCs w:val="22"/>
        </w:rPr>
        <w:t xml:space="preserve"> to </w:t>
      </w:r>
      <w:r w:rsidR="000161D5">
        <w:rPr>
          <w:rFonts w:ascii="Times New Roman" w:hAnsi="Times New Roman"/>
          <w:sz w:val="22"/>
          <w:szCs w:val="22"/>
        </w:rPr>
        <w:t>the Oregon State Board of Higher Education for the University of Oregon (University of Oregon)</w:t>
      </w:r>
      <w:r w:rsidR="002A354E">
        <w:rPr>
          <w:rFonts w:ascii="Times New Roman" w:hAnsi="Times New Roman"/>
          <w:sz w:val="22"/>
          <w:szCs w:val="22"/>
        </w:rPr>
        <w:t xml:space="preserve">, </w:t>
      </w:r>
      <w:r w:rsidR="00D34D11">
        <w:rPr>
          <w:rFonts w:ascii="Times New Roman" w:hAnsi="Times New Roman"/>
          <w:sz w:val="22"/>
          <w:szCs w:val="22"/>
        </w:rPr>
        <w:t xml:space="preserve">licensee </w:t>
      </w:r>
      <w:r w:rsidR="002A354E">
        <w:rPr>
          <w:rFonts w:ascii="Times New Roman" w:hAnsi="Times New Roman"/>
          <w:sz w:val="22"/>
          <w:szCs w:val="22"/>
        </w:rPr>
        <w:t>of FM translator station K</w:t>
      </w:r>
      <w:r w:rsidR="000161D5">
        <w:rPr>
          <w:rFonts w:ascii="Times New Roman" w:hAnsi="Times New Roman"/>
          <w:sz w:val="22"/>
          <w:szCs w:val="22"/>
        </w:rPr>
        <w:t>215ED</w:t>
      </w:r>
      <w:r w:rsidR="001D08D0">
        <w:rPr>
          <w:rFonts w:ascii="Times New Roman" w:hAnsi="Times New Roman"/>
          <w:sz w:val="22"/>
          <w:szCs w:val="22"/>
        </w:rPr>
        <w:t xml:space="preserve"> </w:t>
      </w:r>
      <w:r w:rsidR="00D34D11">
        <w:rPr>
          <w:rFonts w:ascii="Times New Roman" w:hAnsi="Times New Roman"/>
          <w:sz w:val="22"/>
          <w:szCs w:val="22"/>
        </w:rPr>
        <w:t xml:space="preserve">serving </w:t>
      </w:r>
      <w:r w:rsidR="000161D5">
        <w:rPr>
          <w:rFonts w:ascii="Times New Roman" w:hAnsi="Times New Roman"/>
          <w:sz w:val="22"/>
          <w:szCs w:val="22"/>
        </w:rPr>
        <w:t>Sunriver</w:t>
      </w:r>
      <w:r w:rsidR="00CF569D">
        <w:rPr>
          <w:rFonts w:ascii="Times New Roman" w:hAnsi="Times New Roman"/>
          <w:sz w:val="22"/>
          <w:szCs w:val="22"/>
        </w:rPr>
        <w:t xml:space="preserve">, </w:t>
      </w:r>
      <w:r w:rsidR="00D34D11">
        <w:rPr>
          <w:rFonts w:ascii="Times New Roman" w:hAnsi="Times New Roman"/>
          <w:sz w:val="22"/>
          <w:szCs w:val="22"/>
        </w:rPr>
        <w:t>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w:t>
      </w:r>
      <w:r w:rsidR="00306839">
        <w:rPr>
          <w:rFonts w:ascii="Times New Roman" w:hAnsi="Times New Roman"/>
          <w:sz w:val="22"/>
          <w:szCs w:val="22"/>
        </w:rPr>
        <w:t>or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892623" w:rsidRDefault="00F66A8F" w:rsidP="007062EB">
      <w:pPr>
        <w:pStyle w:val="BodyTextIndent"/>
        <w:numPr>
          <w:ilvl w:val="0"/>
          <w:numId w:val="10"/>
        </w:numPr>
        <w:tabs>
          <w:tab w:val="clear" w:pos="720"/>
        </w:tabs>
        <w:spacing w:after="120"/>
        <w:ind w:left="0" w:firstLine="720"/>
        <w:rPr>
          <w:rFonts w:ascii="Times New Roman" w:hAnsi="Times New Roman"/>
          <w:sz w:val="22"/>
          <w:szCs w:val="22"/>
        </w:rPr>
      </w:pPr>
      <w:r w:rsidRPr="00892623">
        <w:rPr>
          <w:rFonts w:ascii="Times New Roman" w:hAnsi="Times New Roman"/>
          <w:sz w:val="22"/>
          <w:szCs w:val="22"/>
        </w:rPr>
        <w:t xml:space="preserve">On </w:t>
      </w:r>
      <w:r w:rsidR="000161D5">
        <w:rPr>
          <w:rFonts w:ascii="Times New Roman" w:hAnsi="Times New Roman"/>
          <w:sz w:val="22"/>
          <w:szCs w:val="22"/>
        </w:rPr>
        <w:t>September 26, 2014</w:t>
      </w:r>
      <w:r w:rsidR="004E5EE3">
        <w:rPr>
          <w:rFonts w:ascii="Times New Roman" w:hAnsi="Times New Roman"/>
          <w:sz w:val="22"/>
          <w:szCs w:val="22"/>
        </w:rPr>
        <w:t>,</w:t>
      </w:r>
      <w:r w:rsidRPr="00892623">
        <w:rPr>
          <w:rFonts w:ascii="Times New Roman" w:hAnsi="Times New Roman"/>
          <w:sz w:val="22"/>
          <w:szCs w:val="22"/>
        </w:rPr>
        <w:t xml:space="preserve"> </w:t>
      </w:r>
      <w:r w:rsidR="000161D5">
        <w:rPr>
          <w:rFonts w:ascii="Times New Roman" w:hAnsi="Times New Roman"/>
          <w:sz w:val="22"/>
          <w:szCs w:val="22"/>
        </w:rPr>
        <w:t>an agent</w:t>
      </w:r>
      <w:r w:rsidR="00D34D11">
        <w:rPr>
          <w:rFonts w:ascii="Times New Roman" w:hAnsi="Times New Roman"/>
          <w:sz w:val="22"/>
          <w:szCs w:val="22"/>
        </w:rPr>
        <w:t xml:space="preserve"> of the Enforcement Bureau’s Portland  Office inspected </w:t>
      </w:r>
      <w:r w:rsidR="00CF569D">
        <w:rPr>
          <w:rFonts w:ascii="Times New Roman" w:hAnsi="Times New Roman"/>
          <w:sz w:val="22"/>
          <w:szCs w:val="22"/>
        </w:rPr>
        <w:t xml:space="preserve">the structure supporting the transmitting antenna for </w:t>
      </w:r>
      <w:r w:rsidR="00D34D11">
        <w:rPr>
          <w:rFonts w:ascii="Times New Roman" w:hAnsi="Times New Roman"/>
          <w:sz w:val="22"/>
          <w:szCs w:val="22"/>
        </w:rPr>
        <w:t>FM translator K2</w:t>
      </w:r>
      <w:r w:rsidR="000161D5">
        <w:rPr>
          <w:rFonts w:ascii="Times New Roman" w:hAnsi="Times New Roman"/>
          <w:sz w:val="22"/>
          <w:szCs w:val="22"/>
        </w:rPr>
        <w:t>15ED</w:t>
      </w:r>
      <w:r w:rsidR="00D34D11">
        <w:rPr>
          <w:rFonts w:ascii="Times New Roman" w:hAnsi="Times New Roman"/>
          <w:sz w:val="22"/>
          <w:szCs w:val="22"/>
        </w:rPr>
        <w:t xml:space="preserve"> located in </w:t>
      </w:r>
      <w:r w:rsidR="000161D5">
        <w:rPr>
          <w:rFonts w:ascii="Times New Roman" w:hAnsi="Times New Roman"/>
          <w:sz w:val="22"/>
          <w:szCs w:val="22"/>
        </w:rPr>
        <w:t>Sunriver</w:t>
      </w:r>
      <w:r w:rsidR="00D34D11">
        <w:rPr>
          <w:rFonts w:ascii="Times New Roman" w:hAnsi="Times New Roman"/>
          <w:sz w:val="22"/>
          <w:szCs w:val="22"/>
        </w:rPr>
        <w:t>, Oregon, and observed the following violation:</w:t>
      </w:r>
    </w:p>
    <w:p w:rsidR="00F66A8F" w:rsidRPr="007062EB" w:rsidRDefault="00F66A8F" w:rsidP="00F66A8F">
      <w:pPr>
        <w:numPr>
          <w:ilvl w:val="1"/>
          <w:numId w:val="10"/>
        </w:numPr>
        <w:tabs>
          <w:tab w:val="clear" w:pos="2520"/>
          <w:tab w:val="num" w:pos="1800"/>
        </w:tabs>
        <w:spacing w:after="120"/>
        <w:ind w:left="1800" w:right="720" w:hanging="720"/>
        <w:rPr>
          <w:sz w:val="22"/>
          <w:szCs w:val="22"/>
        </w:rPr>
      </w:pPr>
      <w:r w:rsidRPr="007062EB">
        <w:rPr>
          <w:sz w:val="22"/>
          <w:szCs w:val="22"/>
        </w:rPr>
        <w:t xml:space="preserve">47 C.F.R. § </w:t>
      </w:r>
      <w:r w:rsidR="00306839" w:rsidRPr="007062EB">
        <w:rPr>
          <w:sz w:val="22"/>
          <w:szCs w:val="22"/>
        </w:rPr>
        <w:t>74.1265(b)</w:t>
      </w:r>
      <w:r w:rsidR="00754138" w:rsidRPr="007062EB">
        <w:rPr>
          <w:sz w:val="22"/>
          <w:szCs w:val="22"/>
        </w:rPr>
        <w:t>:  “</w:t>
      </w:r>
      <w:r w:rsidR="00D34D11" w:rsidRPr="007062EB">
        <w:rPr>
          <w:sz w:val="22"/>
          <w:szCs w:val="22"/>
        </w:rPr>
        <w:t xml:space="preserve">The call sign of the translator or booster together with the name, address, and telephone number of the licensee </w:t>
      </w:r>
      <w:r w:rsidR="00CF569D" w:rsidRPr="007062EB">
        <w:rPr>
          <w:sz w:val="22"/>
          <w:szCs w:val="22"/>
        </w:rPr>
        <w:t xml:space="preserve">or local representative of the licensee </w:t>
      </w:r>
      <w:r w:rsidR="00D34D11" w:rsidRPr="007062EB">
        <w:rPr>
          <w:sz w:val="22"/>
          <w:szCs w:val="22"/>
        </w:rPr>
        <w:t xml:space="preserve">if the licensee does not reside in the community served by the translator or booster, and the name and address of a person and place </w:t>
      </w:r>
      <w:r w:rsidR="00754138" w:rsidRPr="007062EB">
        <w:rPr>
          <w:sz w:val="22"/>
          <w:szCs w:val="22"/>
        </w:rPr>
        <w:t xml:space="preserve">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reasonable period of time and shall be maintained in a legible condition by the licensee.” During the inspection conducted on </w:t>
      </w:r>
      <w:r w:rsidR="000161D5" w:rsidRPr="007062EB">
        <w:rPr>
          <w:sz w:val="22"/>
          <w:szCs w:val="22"/>
        </w:rPr>
        <w:t>September 26, 2014</w:t>
      </w:r>
      <w:r w:rsidR="00754138" w:rsidRPr="007062EB">
        <w:rPr>
          <w:sz w:val="22"/>
          <w:szCs w:val="22"/>
        </w:rPr>
        <w:t xml:space="preserve">, the agent observed that </w:t>
      </w:r>
      <w:r w:rsidR="002A354E" w:rsidRPr="007062EB">
        <w:rPr>
          <w:sz w:val="22"/>
          <w:szCs w:val="22"/>
        </w:rPr>
        <w:t xml:space="preserve">the </w:t>
      </w:r>
      <w:r w:rsidR="00CF569D" w:rsidRPr="007062EB">
        <w:rPr>
          <w:sz w:val="22"/>
          <w:szCs w:val="22"/>
        </w:rPr>
        <w:t>required signage</w:t>
      </w:r>
      <w:r w:rsidR="00897B94" w:rsidRPr="007062EB">
        <w:rPr>
          <w:sz w:val="22"/>
          <w:szCs w:val="22"/>
        </w:rPr>
        <w:t xml:space="preserve"> was not displayed on the structure supporting the transmitting antenna.</w:t>
      </w:r>
      <w:r w:rsidRPr="007062EB">
        <w:rPr>
          <w:sz w:val="22"/>
          <w:szCs w:val="22"/>
        </w:rPr>
        <w:t xml:space="preserve"> </w:t>
      </w:r>
    </w:p>
    <w:p w:rsidR="00F66A8F" w:rsidRPr="00FD36F7" w:rsidRDefault="00F66A8F" w:rsidP="007062EB">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0161D5">
        <w:rPr>
          <w:sz w:val="22"/>
          <w:szCs w:val="22"/>
        </w:rPr>
        <w:t>the University of Oregon</w:t>
      </w:r>
      <w:r>
        <w:rPr>
          <w:sz w:val="22"/>
          <w:szCs w:val="22"/>
        </w:rPr>
        <w:t>,</w:t>
      </w:r>
      <w:r w:rsidRPr="00FD36F7">
        <w:rPr>
          <w:sz w:val="22"/>
          <w:szCs w:val="22"/>
        </w:rPr>
        <w:t xml:space="preserve"> must submit a written statement concerning this matter within twenty (20) days of release of this Notice.  The response (i) must fully explain each </w:t>
      </w:r>
      <w:r w:rsidRPr="00FD36F7">
        <w:rPr>
          <w:sz w:val="22"/>
          <w:szCs w:val="22"/>
        </w:rPr>
        <w:lastRenderedPageBreak/>
        <w:t>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7062EB">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0161D5">
        <w:rPr>
          <w:szCs w:val="22"/>
        </w:rPr>
        <w:t>the University of Oregon</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 xml:space="preserve">an authorized officer of </w:t>
      </w:r>
      <w:r w:rsidR="000161D5">
        <w:rPr>
          <w:szCs w:val="22"/>
        </w:rPr>
        <w:t>the University of Oregon</w:t>
      </w:r>
      <w:r w:rsidRPr="00E943ED">
        <w:rPr>
          <w:szCs w:val="22"/>
        </w:rPr>
        <w:t xml:space="preserve"> </w:t>
      </w:r>
      <w:r w:rsidRPr="00510AC7">
        <w:rPr>
          <w:szCs w:val="22"/>
        </w:rPr>
        <w:t>with personal knowledge of t</w:t>
      </w:r>
      <w:r>
        <w:rPr>
          <w:szCs w:val="22"/>
        </w:rPr>
        <w:t xml:space="preserve">he representations provided in </w:t>
      </w:r>
      <w:r w:rsidR="000161D5">
        <w:rPr>
          <w:szCs w:val="22"/>
        </w:rPr>
        <w:t>the University of Oregon’s</w:t>
      </w:r>
      <w:r w:rsidRPr="00510AC7">
        <w:rPr>
          <w:szCs w:val="22"/>
        </w:rPr>
        <w:t xml:space="preserve">, verifying the truth </w:t>
      </w:r>
      <w:r w:rsidR="000161D5">
        <w:rPr>
          <w:szCs w:val="22"/>
        </w:rPr>
        <w:t xml:space="preserve"> </w:t>
      </w:r>
      <w:r w:rsidRPr="00510AC7">
        <w:rPr>
          <w:szCs w:val="22"/>
        </w:rPr>
        <w:t>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7062EB">
      <w:pPr>
        <w:pStyle w:val="BodyTextIndent3"/>
        <w:numPr>
          <w:ilvl w:val="0"/>
          <w:numId w:val="10"/>
        </w:numPr>
        <w:tabs>
          <w:tab w:val="clear" w:pos="720"/>
          <w:tab w:val="num" w:pos="0"/>
        </w:tabs>
        <w:spacing w:after="120"/>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 xml:space="preserve">Portland </w:t>
      </w:r>
      <w:r w:rsidR="003359C4" w:rsidRPr="00535BCB">
        <w:rPr>
          <w:sz w:val="22"/>
          <w:szCs w:val="22"/>
        </w:rPr>
        <w:t>Office</w:t>
      </w:r>
    </w:p>
    <w:p w:rsidR="00535BCB" w:rsidRPr="00535BCB" w:rsidRDefault="00535BCB" w:rsidP="003359C4">
      <w:pPr>
        <w:keepNext/>
        <w:keepLines/>
        <w:ind w:left="2520"/>
        <w:rPr>
          <w:sz w:val="22"/>
          <w:szCs w:val="22"/>
        </w:rPr>
      </w:pPr>
      <w:r w:rsidRPr="00535BCB">
        <w:rPr>
          <w:sz w:val="22"/>
          <w:szCs w:val="22"/>
        </w:rPr>
        <w:t>P.O. Box 61469</w:t>
      </w:r>
    </w:p>
    <w:p w:rsidR="003359C4" w:rsidRPr="00892623" w:rsidRDefault="00535BCB" w:rsidP="007062EB">
      <w:pPr>
        <w:keepNext/>
        <w:keepLines/>
        <w:spacing w:after="120"/>
        <w:ind w:left="2520"/>
        <w:rPr>
          <w:sz w:val="22"/>
          <w:szCs w:val="22"/>
        </w:rPr>
      </w:pPr>
      <w:r w:rsidRPr="00535BCB">
        <w:rPr>
          <w:sz w:val="22"/>
          <w:szCs w:val="22"/>
        </w:rPr>
        <w:t>Vancouver, Washington 98666-1469</w:t>
      </w:r>
    </w:p>
    <w:p w:rsidR="00306839" w:rsidRPr="007062EB" w:rsidRDefault="00F66A8F" w:rsidP="007062EB">
      <w:pPr>
        <w:numPr>
          <w:ilvl w:val="0"/>
          <w:numId w:val="10"/>
        </w:numPr>
        <w:tabs>
          <w:tab w:val="clear" w:pos="720"/>
          <w:tab w:val="left" w:pos="-1440"/>
        </w:tabs>
        <w:spacing w:after="120"/>
        <w:ind w:left="0" w:firstLine="720"/>
        <w:rPr>
          <w:color w:val="000000"/>
          <w:sz w:val="22"/>
          <w:szCs w:val="22"/>
        </w:rPr>
      </w:pPr>
      <w:r w:rsidRPr="007062EB">
        <w:rPr>
          <w:color w:val="000000"/>
          <w:sz w:val="22"/>
          <w:szCs w:val="22"/>
        </w:rPr>
        <w:t xml:space="preserve">This Notice shall be sent to </w:t>
      </w:r>
      <w:r w:rsidR="000161D5" w:rsidRPr="007062EB">
        <w:rPr>
          <w:color w:val="000000"/>
          <w:sz w:val="22"/>
          <w:szCs w:val="22"/>
        </w:rPr>
        <w:t>the Oregon State Board of Higher Education for the University of Oregon</w:t>
      </w:r>
      <w:r w:rsidR="003359C4" w:rsidRPr="007062EB">
        <w:rPr>
          <w:sz w:val="22"/>
          <w:szCs w:val="22"/>
        </w:rPr>
        <w:t xml:space="preserve"> at </w:t>
      </w:r>
      <w:r w:rsidR="00535BCB" w:rsidRPr="007062EB">
        <w:rPr>
          <w:sz w:val="22"/>
          <w:szCs w:val="22"/>
        </w:rPr>
        <w:t>its</w:t>
      </w:r>
      <w:r w:rsidRPr="007062EB">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Default="00354D4C" w:rsidP="00AE04A5">
      <w:pPr>
        <w:rPr>
          <w:sz w:val="22"/>
          <w:szCs w:val="22"/>
        </w:rPr>
      </w:pPr>
    </w:p>
    <w:p w:rsidR="007062EB" w:rsidRPr="00892623" w:rsidRDefault="007062EB"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7062EB">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61" w:rsidRDefault="00632761">
      <w:r>
        <w:separator/>
      </w:r>
    </w:p>
  </w:endnote>
  <w:endnote w:type="continuationSeparator" w:id="0">
    <w:p w:rsidR="00632761" w:rsidRDefault="0063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AC9">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Default="0041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61" w:rsidRDefault="00632761">
      <w:r>
        <w:separator/>
      </w:r>
    </w:p>
  </w:footnote>
  <w:footnote w:type="continuationSeparator" w:id="0">
    <w:p w:rsidR="00632761" w:rsidRDefault="00632761">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7062EB">
      <w:pPr>
        <w:tabs>
          <w:tab w:val="left" w:pos="-1440"/>
        </w:tabs>
        <w:spacing w:after="120"/>
      </w:pPr>
      <w:r>
        <w:rPr>
          <w:rStyle w:val="FootnoteReference"/>
        </w:rPr>
        <w:footnoteRef/>
      </w:r>
      <w:r>
        <w:t xml:space="preserve"> </w:t>
      </w:r>
      <w:r w:rsidRPr="0041136F">
        <w:t>47 C.F.R. § 1.89(a).</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Default="00410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5A3BA57D" wp14:editId="3D48A0C6">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FB7"/>
    <w:rsid w:val="00006DD7"/>
    <w:rsid w:val="000161D5"/>
    <w:rsid w:val="00021207"/>
    <w:rsid w:val="0002201F"/>
    <w:rsid w:val="00025DF6"/>
    <w:rsid w:val="00031219"/>
    <w:rsid w:val="0006516A"/>
    <w:rsid w:val="00065B07"/>
    <w:rsid w:val="000B20C6"/>
    <w:rsid w:val="000D4D63"/>
    <w:rsid w:val="000E2512"/>
    <w:rsid w:val="000E3D5C"/>
    <w:rsid w:val="0010025D"/>
    <w:rsid w:val="00100D9E"/>
    <w:rsid w:val="0011043A"/>
    <w:rsid w:val="00113AC9"/>
    <w:rsid w:val="00136404"/>
    <w:rsid w:val="00156006"/>
    <w:rsid w:val="0015777C"/>
    <w:rsid w:val="001D08D0"/>
    <w:rsid w:val="001E11C6"/>
    <w:rsid w:val="001F5922"/>
    <w:rsid w:val="00212CBB"/>
    <w:rsid w:val="00233233"/>
    <w:rsid w:val="00237A90"/>
    <w:rsid w:val="002568A2"/>
    <w:rsid w:val="00282507"/>
    <w:rsid w:val="002866A5"/>
    <w:rsid w:val="002A354E"/>
    <w:rsid w:val="002A3BA3"/>
    <w:rsid w:val="002A648B"/>
    <w:rsid w:val="002A7CA9"/>
    <w:rsid w:val="002B1A58"/>
    <w:rsid w:val="002B39CE"/>
    <w:rsid w:val="002B41DB"/>
    <w:rsid w:val="002E5791"/>
    <w:rsid w:val="00306839"/>
    <w:rsid w:val="00313CBD"/>
    <w:rsid w:val="00331598"/>
    <w:rsid w:val="00334F72"/>
    <w:rsid w:val="003359C4"/>
    <w:rsid w:val="003412DE"/>
    <w:rsid w:val="00354D4C"/>
    <w:rsid w:val="0036298F"/>
    <w:rsid w:val="00390372"/>
    <w:rsid w:val="003B1CAB"/>
    <w:rsid w:val="003D32F9"/>
    <w:rsid w:val="003D6B43"/>
    <w:rsid w:val="003F5BDB"/>
    <w:rsid w:val="00401CFD"/>
    <w:rsid w:val="004103E2"/>
    <w:rsid w:val="00424D6A"/>
    <w:rsid w:val="0043494B"/>
    <w:rsid w:val="00440717"/>
    <w:rsid w:val="00482A21"/>
    <w:rsid w:val="004902B9"/>
    <w:rsid w:val="004A662B"/>
    <w:rsid w:val="004D31D9"/>
    <w:rsid w:val="004E5EE3"/>
    <w:rsid w:val="004F2658"/>
    <w:rsid w:val="00511237"/>
    <w:rsid w:val="00532357"/>
    <w:rsid w:val="00535BCB"/>
    <w:rsid w:val="00545132"/>
    <w:rsid w:val="00557612"/>
    <w:rsid w:val="0055765D"/>
    <w:rsid w:val="00562ABB"/>
    <w:rsid w:val="005B0ECF"/>
    <w:rsid w:val="005C3EA7"/>
    <w:rsid w:val="005C59D3"/>
    <w:rsid w:val="005C69CD"/>
    <w:rsid w:val="005D2CC7"/>
    <w:rsid w:val="006101BE"/>
    <w:rsid w:val="00614134"/>
    <w:rsid w:val="00614329"/>
    <w:rsid w:val="00632761"/>
    <w:rsid w:val="006442EA"/>
    <w:rsid w:val="00655FA5"/>
    <w:rsid w:val="006C225B"/>
    <w:rsid w:val="006D28D2"/>
    <w:rsid w:val="006E44D9"/>
    <w:rsid w:val="007062EB"/>
    <w:rsid w:val="00712187"/>
    <w:rsid w:val="00723B6F"/>
    <w:rsid w:val="0072561F"/>
    <w:rsid w:val="007315D4"/>
    <w:rsid w:val="00747603"/>
    <w:rsid w:val="00753E6E"/>
    <w:rsid w:val="00754138"/>
    <w:rsid w:val="007544A1"/>
    <w:rsid w:val="00767D2E"/>
    <w:rsid w:val="00780C9A"/>
    <w:rsid w:val="0078184D"/>
    <w:rsid w:val="00796C0C"/>
    <w:rsid w:val="007A719F"/>
    <w:rsid w:val="007B0DE3"/>
    <w:rsid w:val="007B1664"/>
    <w:rsid w:val="007C2BB4"/>
    <w:rsid w:val="007E319A"/>
    <w:rsid w:val="007F3DFA"/>
    <w:rsid w:val="00811C09"/>
    <w:rsid w:val="00865920"/>
    <w:rsid w:val="00892623"/>
    <w:rsid w:val="00897B94"/>
    <w:rsid w:val="008D12D7"/>
    <w:rsid w:val="008E5B49"/>
    <w:rsid w:val="00901686"/>
    <w:rsid w:val="009039B9"/>
    <w:rsid w:val="00913F93"/>
    <w:rsid w:val="009211C8"/>
    <w:rsid w:val="00936B5E"/>
    <w:rsid w:val="00956A92"/>
    <w:rsid w:val="00962118"/>
    <w:rsid w:val="00971285"/>
    <w:rsid w:val="009747C5"/>
    <w:rsid w:val="009876B2"/>
    <w:rsid w:val="009B763C"/>
    <w:rsid w:val="009D0A3D"/>
    <w:rsid w:val="009E2806"/>
    <w:rsid w:val="00A86FB8"/>
    <w:rsid w:val="00A926DC"/>
    <w:rsid w:val="00A96BD9"/>
    <w:rsid w:val="00AB5D87"/>
    <w:rsid w:val="00AC3FDF"/>
    <w:rsid w:val="00AE04A5"/>
    <w:rsid w:val="00AF0649"/>
    <w:rsid w:val="00B05FE0"/>
    <w:rsid w:val="00B07553"/>
    <w:rsid w:val="00B10923"/>
    <w:rsid w:val="00B32925"/>
    <w:rsid w:val="00B42F55"/>
    <w:rsid w:val="00B46775"/>
    <w:rsid w:val="00B47C16"/>
    <w:rsid w:val="00B51A09"/>
    <w:rsid w:val="00B61C91"/>
    <w:rsid w:val="00B80D00"/>
    <w:rsid w:val="00B83990"/>
    <w:rsid w:val="00B92C1C"/>
    <w:rsid w:val="00BC3C6B"/>
    <w:rsid w:val="00BF0B84"/>
    <w:rsid w:val="00C06A27"/>
    <w:rsid w:val="00C12955"/>
    <w:rsid w:val="00C200F5"/>
    <w:rsid w:val="00C3180D"/>
    <w:rsid w:val="00C44625"/>
    <w:rsid w:val="00C46FFC"/>
    <w:rsid w:val="00C55AD3"/>
    <w:rsid w:val="00C64968"/>
    <w:rsid w:val="00C70F9B"/>
    <w:rsid w:val="00CA5984"/>
    <w:rsid w:val="00CD72DF"/>
    <w:rsid w:val="00CF569D"/>
    <w:rsid w:val="00D14DCF"/>
    <w:rsid w:val="00D34D11"/>
    <w:rsid w:val="00D5265B"/>
    <w:rsid w:val="00D565CF"/>
    <w:rsid w:val="00D62CE1"/>
    <w:rsid w:val="00D91F72"/>
    <w:rsid w:val="00D94108"/>
    <w:rsid w:val="00DB7551"/>
    <w:rsid w:val="00DB7BDA"/>
    <w:rsid w:val="00DD549F"/>
    <w:rsid w:val="00E04895"/>
    <w:rsid w:val="00E467EE"/>
    <w:rsid w:val="00E74465"/>
    <w:rsid w:val="00E847EB"/>
    <w:rsid w:val="00E943ED"/>
    <w:rsid w:val="00E970F0"/>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3622</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4323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2014-10-01T16:42:00Z</cp:lastPrinted>
  <dcterms:created xsi:type="dcterms:W3CDTF">2014-10-06T21:09:00Z</dcterms:created>
  <dcterms:modified xsi:type="dcterms:W3CDTF">2014-10-06T21:09:00Z</dcterms:modified>
  <cp:category> </cp:category>
  <cp:contentStatus> </cp:contentStatus>
</cp:coreProperties>
</file>