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D17034" w:rsidP="00D1703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D17034" w:rsidRDefault="00D17034" w:rsidP="00D17034">
      <w:pPr>
        <w:jc w:val="center"/>
        <w:rPr>
          <w:rFonts w:ascii="Times New Roman" w:hAnsi="Times New Roman" w:cs="Times New Roman"/>
          <w:b/>
          <w:sz w:val="24"/>
          <w:szCs w:val="24"/>
        </w:rPr>
      </w:pPr>
      <w:r>
        <w:rPr>
          <w:rFonts w:ascii="Times New Roman" w:hAnsi="Times New Roman" w:cs="Times New Roman"/>
          <w:b/>
          <w:sz w:val="24"/>
          <w:szCs w:val="24"/>
        </w:rPr>
        <w:t>DEMOCRACY SYMPOSIUM</w:t>
      </w:r>
    </w:p>
    <w:p w:rsidR="00D17034" w:rsidRDefault="00D17034" w:rsidP="00D17034">
      <w:pPr>
        <w:jc w:val="center"/>
        <w:rPr>
          <w:rFonts w:ascii="Times New Roman" w:hAnsi="Times New Roman" w:cs="Times New Roman"/>
          <w:b/>
          <w:sz w:val="24"/>
          <w:szCs w:val="24"/>
        </w:rPr>
      </w:pPr>
      <w:r>
        <w:rPr>
          <w:rFonts w:ascii="Times New Roman" w:hAnsi="Times New Roman" w:cs="Times New Roman"/>
          <w:b/>
          <w:sz w:val="24"/>
          <w:szCs w:val="24"/>
        </w:rPr>
        <w:t>WASHINGTON, DC</w:t>
      </w:r>
    </w:p>
    <w:p w:rsidR="00D17034" w:rsidRDefault="00D17034" w:rsidP="00D17034">
      <w:pPr>
        <w:jc w:val="center"/>
        <w:rPr>
          <w:rFonts w:ascii="Times New Roman" w:hAnsi="Times New Roman" w:cs="Times New Roman"/>
          <w:b/>
          <w:sz w:val="24"/>
          <w:szCs w:val="24"/>
        </w:rPr>
      </w:pPr>
      <w:r>
        <w:rPr>
          <w:rFonts w:ascii="Times New Roman" w:hAnsi="Times New Roman" w:cs="Times New Roman"/>
          <w:b/>
          <w:sz w:val="24"/>
          <w:szCs w:val="24"/>
        </w:rPr>
        <w:t>SEPTEMBER 30, 2014</w:t>
      </w:r>
    </w:p>
    <w:p w:rsidR="00D17034" w:rsidRDefault="00D17034" w:rsidP="00D17034">
      <w:pPr>
        <w:jc w:val="center"/>
        <w:rPr>
          <w:rFonts w:ascii="Times New Roman" w:hAnsi="Times New Roman" w:cs="Times New Roman"/>
          <w:b/>
          <w:sz w:val="24"/>
          <w:szCs w:val="24"/>
        </w:rPr>
      </w:pPr>
    </w:p>
    <w:p w:rsidR="00F77D0D" w:rsidRDefault="00D17034" w:rsidP="00D17034">
      <w:pPr>
        <w:rPr>
          <w:rFonts w:ascii="Times New Roman" w:hAnsi="Times New Roman" w:cs="Times New Roman"/>
          <w:sz w:val="24"/>
          <w:szCs w:val="24"/>
        </w:rPr>
      </w:pPr>
      <w:r>
        <w:rPr>
          <w:rFonts w:ascii="Times New Roman" w:hAnsi="Times New Roman" w:cs="Times New Roman"/>
          <w:sz w:val="24"/>
          <w:szCs w:val="24"/>
        </w:rPr>
        <w:tab/>
        <w:t>I’m not a disruptor.  I’m a regulator.  But</w:t>
      </w:r>
      <w:r w:rsidR="00DC7E82">
        <w:rPr>
          <w:rFonts w:ascii="Times New Roman" w:hAnsi="Times New Roman" w:cs="Times New Roman"/>
          <w:sz w:val="24"/>
          <w:szCs w:val="24"/>
        </w:rPr>
        <w:t xml:space="preserve">—and you probably saw that but coming—I think </w:t>
      </w:r>
      <w:r>
        <w:rPr>
          <w:rFonts w:ascii="Times New Roman" w:hAnsi="Times New Roman" w:cs="Times New Roman"/>
          <w:sz w:val="24"/>
          <w:szCs w:val="24"/>
        </w:rPr>
        <w:t>it’s time for some disruptive ideas about the regulatory p</w:t>
      </w:r>
      <w:r w:rsidR="00DC7E82">
        <w:rPr>
          <w:rFonts w:ascii="Times New Roman" w:hAnsi="Times New Roman" w:cs="Times New Roman"/>
          <w:sz w:val="24"/>
          <w:szCs w:val="24"/>
        </w:rPr>
        <w:t>roc</w:t>
      </w:r>
      <w:r w:rsidR="00A76354">
        <w:rPr>
          <w:rFonts w:ascii="Times New Roman" w:hAnsi="Times New Roman" w:cs="Times New Roman"/>
          <w:sz w:val="24"/>
          <w:szCs w:val="24"/>
        </w:rPr>
        <w:t>ess</w:t>
      </w:r>
      <w:r w:rsidR="00DC7E82">
        <w:rPr>
          <w:rFonts w:ascii="Times New Roman" w:hAnsi="Times New Roman" w:cs="Times New Roman"/>
          <w:sz w:val="24"/>
          <w:szCs w:val="24"/>
        </w:rPr>
        <w:t xml:space="preserve">.  Today </w:t>
      </w:r>
      <w:r>
        <w:rPr>
          <w:rFonts w:ascii="Times New Roman" w:hAnsi="Times New Roman" w:cs="Times New Roman"/>
          <w:sz w:val="24"/>
          <w:szCs w:val="24"/>
        </w:rPr>
        <w:t>I want to share one with you</w:t>
      </w:r>
      <w:r w:rsidR="00DC7E82">
        <w:rPr>
          <w:rFonts w:ascii="Times New Roman" w:hAnsi="Times New Roman" w:cs="Times New Roman"/>
          <w:sz w:val="24"/>
          <w:szCs w:val="24"/>
        </w:rPr>
        <w:t xml:space="preserve">.  It’s what I call </w:t>
      </w:r>
      <w:r w:rsidR="00CE344C">
        <w:rPr>
          <w:rFonts w:ascii="Times New Roman" w:hAnsi="Times New Roman" w:cs="Times New Roman"/>
          <w:sz w:val="24"/>
          <w:szCs w:val="24"/>
        </w:rPr>
        <w:t>government in the s</w:t>
      </w:r>
      <w:r w:rsidR="00BE1077">
        <w:rPr>
          <w:rFonts w:ascii="Times New Roman" w:hAnsi="Times New Roman" w:cs="Times New Roman"/>
          <w:sz w:val="24"/>
          <w:szCs w:val="24"/>
        </w:rPr>
        <w:t xml:space="preserve">andbox, or for short, </w:t>
      </w:r>
      <w:r w:rsidR="00CE344C">
        <w:rPr>
          <w:rFonts w:ascii="Times New Roman" w:hAnsi="Times New Roman" w:cs="Times New Roman"/>
          <w:sz w:val="24"/>
          <w:szCs w:val="24"/>
        </w:rPr>
        <w:t>sandbox t</w:t>
      </w:r>
      <w:r w:rsidR="00F77D0D">
        <w:rPr>
          <w:rFonts w:ascii="Times New Roman" w:hAnsi="Times New Roman" w:cs="Times New Roman"/>
          <w:sz w:val="24"/>
          <w:szCs w:val="24"/>
        </w:rPr>
        <w:t>hinking</w:t>
      </w:r>
      <w:r w:rsidR="00CE344C">
        <w:rPr>
          <w:rFonts w:ascii="Times New Roman" w:hAnsi="Times New Roman" w:cs="Times New Roman"/>
          <w:sz w:val="24"/>
          <w:szCs w:val="24"/>
        </w:rPr>
        <w:t>.</w:t>
      </w:r>
    </w:p>
    <w:p w:rsidR="00F77D0D" w:rsidRDefault="00F77D0D" w:rsidP="00D17034">
      <w:pPr>
        <w:rPr>
          <w:rFonts w:ascii="Times New Roman" w:hAnsi="Times New Roman" w:cs="Times New Roman"/>
          <w:sz w:val="24"/>
          <w:szCs w:val="24"/>
        </w:rPr>
      </w:pPr>
    </w:p>
    <w:p w:rsidR="00D17034" w:rsidRDefault="00F77D0D" w:rsidP="00F77D0D">
      <w:pPr>
        <w:ind w:firstLine="720"/>
        <w:rPr>
          <w:rFonts w:ascii="Times New Roman" w:hAnsi="Times New Roman" w:cs="Times New Roman"/>
          <w:sz w:val="24"/>
          <w:szCs w:val="24"/>
        </w:rPr>
      </w:pPr>
      <w:r>
        <w:rPr>
          <w:rFonts w:ascii="Times New Roman" w:hAnsi="Times New Roman" w:cs="Times New Roman"/>
          <w:sz w:val="24"/>
          <w:szCs w:val="24"/>
        </w:rPr>
        <w:t xml:space="preserve">Sandbox Thinking is also the title of my essay </w:t>
      </w:r>
      <w:r w:rsidR="00DC7E82">
        <w:rPr>
          <w:rFonts w:ascii="Times New Roman" w:hAnsi="Times New Roman" w:cs="Times New Roman"/>
          <w:sz w:val="24"/>
          <w:szCs w:val="24"/>
        </w:rPr>
        <w:t xml:space="preserve">in the </w:t>
      </w:r>
      <w:r w:rsidR="00DC7E82" w:rsidRPr="00686F20">
        <w:rPr>
          <w:rFonts w:ascii="Times New Roman" w:hAnsi="Times New Roman" w:cs="Times New Roman"/>
          <w:i/>
          <w:sz w:val="24"/>
          <w:szCs w:val="24"/>
        </w:rPr>
        <w:t>Democracy Journal</w:t>
      </w:r>
      <w:r w:rsidR="00DC7E82">
        <w:rPr>
          <w:rFonts w:ascii="Times New Roman" w:hAnsi="Times New Roman" w:cs="Times New Roman"/>
          <w:sz w:val="24"/>
          <w:szCs w:val="24"/>
        </w:rPr>
        <w:t xml:space="preserve"> this month</w:t>
      </w:r>
      <w:r w:rsidR="007E1490">
        <w:rPr>
          <w:rFonts w:ascii="Times New Roman" w:hAnsi="Times New Roman" w:cs="Times New Roman"/>
          <w:sz w:val="24"/>
          <w:szCs w:val="24"/>
        </w:rPr>
        <w:t xml:space="preserve">.  So let me thank </w:t>
      </w:r>
      <w:r w:rsidR="00686F20">
        <w:rPr>
          <w:rFonts w:ascii="Times New Roman" w:hAnsi="Times New Roman" w:cs="Times New Roman"/>
          <w:sz w:val="24"/>
          <w:szCs w:val="24"/>
        </w:rPr>
        <w:t xml:space="preserve">Editor </w:t>
      </w:r>
      <w:r w:rsidR="007E1490">
        <w:rPr>
          <w:rFonts w:ascii="Times New Roman" w:hAnsi="Times New Roman" w:cs="Times New Roman"/>
          <w:sz w:val="24"/>
          <w:szCs w:val="24"/>
        </w:rPr>
        <w:t xml:space="preserve">Michael Tomasky for inviting me to </w:t>
      </w:r>
      <w:r w:rsidR="008B32E4">
        <w:rPr>
          <w:rFonts w:ascii="Times New Roman" w:hAnsi="Times New Roman" w:cs="Times New Roman"/>
          <w:sz w:val="24"/>
          <w:szCs w:val="24"/>
        </w:rPr>
        <w:t>offer my thoughts in your pages</w:t>
      </w:r>
      <w:r w:rsidR="007E1490">
        <w:rPr>
          <w:rFonts w:ascii="Times New Roman" w:hAnsi="Times New Roman" w:cs="Times New Roman"/>
          <w:sz w:val="24"/>
          <w:szCs w:val="24"/>
        </w:rPr>
        <w:t xml:space="preserve">.  </w:t>
      </w:r>
      <w:r>
        <w:rPr>
          <w:rFonts w:ascii="Times New Roman" w:hAnsi="Times New Roman" w:cs="Times New Roman"/>
          <w:sz w:val="24"/>
          <w:szCs w:val="24"/>
        </w:rPr>
        <w:t>Thank you also for the honor of kicking off this</w:t>
      </w:r>
      <w:r w:rsidR="007E1490">
        <w:rPr>
          <w:rFonts w:ascii="Times New Roman" w:hAnsi="Times New Roman" w:cs="Times New Roman"/>
          <w:sz w:val="24"/>
          <w:szCs w:val="24"/>
        </w:rPr>
        <w:t xml:space="preserve"> symposium </w:t>
      </w:r>
      <w:r>
        <w:rPr>
          <w:rFonts w:ascii="Times New Roman" w:hAnsi="Times New Roman" w:cs="Times New Roman"/>
          <w:sz w:val="24"/>
          <w:szCs w:val="24"/>
        </w:rPr>
        <w:t>and joining</w:t>
      </w:r>
      <w:r w:rsidR="007E1490">
        <w:rPr>
          <w:rFonts w:ascii="Times New Roman" w:hAnsi="Times New Roman" w:cs="Times New Roman"/>
          <w:sz w:val="24"/>
          <w:szCs w:val="24"/>
        </w:rPr>
        <w:t xml:space="preserve"> the accomplished group of thinkers you have brought </w:t>
      </w:r>
      <w:r w:rsidR="002A3593">
        <w:rPr>
          <w:rFonts w:ascii="Times New Roman" w:hAnsi="Times New Roman" w:cs="Times New Roman"/>
          <w:sz w:val="24"/>
          <w:szCs w:val="24"/>
        </w:rPr>
        <w:t xml:space="preserve">here </w:t>
      </w:r>
      <w:r w:rsidR="007E1490">
        <w:rPr>
          <w:rFonts w:ascii="Times New Roman" w:hAnsi="Times New Roman" w:cs="Times New Roman"/>
          <w:sz w:val="24"/>
          <w:szCs w:val="24"/>
        </w:rPr>
        <w:t xml:space="preserve">today.  </w:t>
      </w:r>
      <w:r>
        <w:rPr>
          <w:rFonts w:ascii="Times New Roman" w:hAnsi="Times New Roman" w:cs="Times New Roman"/>
          <w:sz w:val="24"/>
          <w:szCs w:val="24"/>
        </w:rPr>
        <w:t xml:space="preserve"> </w:t>
      </w:r>
    </w:p>
    <w:p w:rsidR="00034609" w:rsidRDefault="00034609" w:rsidP="00F77D0D">
      <w:pPr>
        <w:ind w:firstLine="720"/>
        <w:rPr>
          <w:rFonts w:ascii="Times New Roman" w:hAnsi="Times New Roman" w:cs="Times New Roman"/>
          <w:sz w:val="24"/>
          <w:szCs w:val="24"/>
        </w:rPr>
      </w:pPr>
    </w:p>
    <w:p w:rsidR="00674939" w:rsidRDefault="00034609" w:rsidP="00674939">
      <w:pPr>
        <w:ind w:firstLine="720"/>
        <w:rPr>
          <w:rFonts w:ascii="Times New Roman" w:hAnsi="Times New Roman" w:cs="Times New Roman"/>
          <w:sz w:val="24"/>
          <w:szCs w:val="24"/>
        </w:rPr>
      </w:pPr>
      <w:r>
        <w:rPr>
          <w:rFonts w:ascii="Times New Roman" w:hAnsi="Times New Roman" w:cs="Times New Roman"/>
          <w:sz w:val="24"/>
          <w:szCs w:val="24"/>
        </w:rPr>
        <w:t xml:space="preserve">I think we need some sandbox thinking in Washington.  Here’s why: If you look you will find no single sign welcoming us to the digital age.  </w:t>
      </w:r>
      <w:r w:rsidR="00686F20">
        <w:rPr>
          <w:rFonts w:ascii="Times New Roman" w:hAnsi="Times New Roman" w:cs="Times New Roman"/>
          <w:sz w:val="24"/>
          <w:szCs w:val="24"/>
        </w:rPr>
        <w:t>Instead, the</w:t>
      </w:r>
      <w:r w:rsidR="00D91157">
        <w:rPr>
          <w:rFonts w:ascii="Times New Roman" w:hAnsi="Times New Roman" w:cs="Times New Roman"/>
          <w:sz w:val="24"/>
          <w:szCs w:val="24"/>
        </w:rPr>
        <w:t xml:space="preserve"> evidence is all around</w:t>
      </w:r>
      <w:r w:rsidR="000F1CFE">
        <w:rPr>
          <w:rFonts w:ascii="Times New Roman" w:hAnsi="Times New Roman" w:cs="Times New Roman"/>
          <w:sz w:val="24"/>
          <w:szCs w:val="24"/>
        </w:rPr>
        <w:t xml:space="preserve">.  </w:t>
      </w:r>
      <w:r>
        <w:rPr>
          <w:rFonts w:ascii="Times New Roman" w:hAnsi="Times New Roman" w:cs="Times New Roman"/>
          <w:sz w:val="24"/>
          <w:szCs w:val="24"/>
        </w:rPr>
        <w:t xml:space="preserve">Because the ones and zeroes that are the vocabulary of contemporary computing have become the common language of information worldwide.  </w:t>
      </w:r>
      <w:r w:rsidR="00092C4C">
        <w:rPr>
          <w:rFonts w:ascii="Times New Roman" w:hAnsi="Times New Roman" w:cs="Times New Roman"/>
          <w:sz w:val="24"/>
          <w:szCs w:val="24"/>
        </w:rPr>
        <w:t>Every one of us depends</w:t>
      </w:r>
      <w:r>
        <w:rPr>
          <w:rFonts w:ascii="Times New Roman" w:hAnsi="Times New Roman" w:cs="Times New Roman"/>
          <w:sz w:val="24"/>
          <w:szCs w:val="24"/>
        </w:rPr>
        <w:t xml:space="preserve"> on this steady stream of digital data each day, in every aspect of our civic and commercial lives.  </w:t>
      </w:r>
    </w:p>
    <w:p w:rsidR="00674939" w:rsidRDefault="00674939" w:rsidP="00674939">
      <w:pPr>
        <w:ind w:firstLine="720"/>
        <w:rPr>
          <w:rFonts w:ascii="Times New Roman" w:hAnsi="Times New Roman" w:cs="Times New Roman"/>
          <w:sz w:val="24"/>
          <w:szCs w:val="24"/>
        </w:rPr>
      </w:pPr>
    </w:p>
    <w:p w:rsidR="00267094" w:rsidRDefault="00674939" w:rsidP="00674939">
      <w:pPr>
        <w:ind w:firstLine="720"/>
        <w:rPr>
          <w:rFonts w:ascii="Times New Roman" w:hAnsi="Times New Roman" w:cs="Times New Roman"/>
          <w:sz w:val="24"/>
          <w:szCs w:val="24"/>
        </w:rPr>
      </w:pPr>
      <w:r>
        <w:rPr>
          <w:rFonts w:ascii="Times New Roman" w:hAnsi="Times New Roman" w:cs="Times New Roman"/>
          <w:sz w:val="24"/>
          <w:szCs w:val="24"/>
        </w:rPr>
        <w:t xml:space="preserve">To access all of this information, we are dependent—like never before—on communications.  </w:t>
      </w:r>
      <w:r w:rsidR="00267094">
        <w:rPr>
          <w:rFonts w:ascii="Times New Roman" w:hAnsi="Times New Roman" w:cs="Times New Roman"/>
          <w:sz w:val="24"/>
          <w:szCs w:val="24"/>
        </w:rPr>
        <w:t xml:space="preserve">We know this intuitively.  </w:t>
      </w:r>
      <w:r w:rsidR="005F340B">
        <w:rPr>
          <w:rFonts w:ascii="Times New Roman" w:hAnsi="Times New Roman" w:cs="Times New Roman"/>
          <w:sz w:val="24"/>
          <w:szCs w:val="24"/>
        </w:rPr>
        <w:t>E</w:t>
      </w:r>
      <w:r w:rsidR="00C456C1">
        <w:rPr>
          <w:rFonts w:ascii="Times New Roman" w:hAnsi="Times New Roman" w:cs="Times New Roman"/>
          <w:sz w:val="24"/>
          <w:szCs w:val="24"/>
        </w:rPr>
        <w:t>veryone here</w:t>
      </w:r>
      <w:r w:rsidR="00267094">
        <w:rPr>
          <w:rFonts w:ascii="Times New Roman" w:hAnsi="Times New Roman" w:cs="Times New Roman"/>
          <w:sz w:val="24"/>
          <w:szCs w:val="24"/>
        </w:rPr>
        <w:t xml:space="preserve"> has a mobile device in their palm, pocket, or purse.  And if you don’t the odds are good that you are cursing yourself for having lef</w:t>
      </w:r>
      <w:r w:rsidR="005F340B">
        <w:rPr>
          <w:rFonts w:ascii="Times New Roman" w:hAnsi="Times New Roman" w:cs="Times New Roman"/>
          <w:sz w:val="24"/>
          <w:szCs w:val="24"/>
        </w:rPr>
        <w:t>t it on your kitchen counter</w:t>
      </w:r>
      <w:r w:rsidR="002A3593">
        <w:rPr>
          <w:rFonts w:ascii="Times New Roman" w:hAnsi="Times New Roman" w:cs="Times New Roman"/>
          <w:sz w:val="24"/>
          <w:szCs w:val="24"/>
        </w:rPr>
        <w:t xml:space="preserve"> or in the car</w:t>
      </w:r>
      <w:r w:rsidR="00267094">
        <w:rPr>
          <w:rFonts w:ascii="Times New Roman" w:hAnsi="Times New Roman" w:cs="Times New Roman"/>
          <w:sz w:val="24"/>
          <w:szCs w:val="24"/>
        </w:rPr>
        <w:t xml:space="preserve">.  </w:t>
      </w:r>
      <w:r w:rsidR="00C456C1">
        <w:rPr>
          <w:rFonts w:ascii="Times New Roman" w:hAnsi="Times New Roman" w:cs="Times New Roman"/>
          <w:sz w:val="24"/>
          <w:szCs w:val="24"/>
        </w:rPr>
        <w:t>That’s because we now expect that text, pictur</w:t>
      </w:r>
      <w:r w:rsidR="002A3593">
        <w:rPr>
          <w:rFonts w:ascii="Times New Roman" w:hAnsi="Times New Roman" w:cs="Times New Roman"/>
          <w:sz w:val="24"/>
          <w:szCs w:val="24"/>
        </w:rPr>
        <w:t>es, video—all manner of media—are</w:t>
      </w:r>
      <w:r w:rsidR="00C456C1">
        <w:rPr>
          <w:rFonts w:ascii="Times New Roman" w:hAnsi="Times New Roman" w:cs="Times New Roman"/>
          <w:sz w:val="24"/>
          <w:szCs w:val="24"/>
        </w:rPr>
        <w:t xml:space="preserve"> available to us </w:t>
      </w:r>
      <w:r w:rsidR="00585CC6">
        <w:rPr>
          <w:rFonts w:ascii="Times New Roman" w:hAnsi="Times New Roman" w:cs="Times New Roman"/>
          <w:sz w:val="24"/>
          <w:szCs w:val="24"/>
        </w:rPr>
        <w:t>wherever we go</w:t>
      </w:r>
      <w:r w:rsidR="0083481A">
        <w:rPr>
          <w:rFonts w:ascii="Times New Roman" w:hAnsi="Times New Roman" w:cs="Times New Roman"/>
          <w:sz w:val="24"/>
          <w:szCs w:val="24"/>
        </w:rPr>
        <w:t>.</w:t>
      </w:r>
    </w:p>
    <w:p w:rsidR="00585CC6" w:rsidRDefault="00585CC6" w:rsidP="000F1CFE">
      <w:pPr>
        <w:ind w:firstLine="720"/>
        <w:rPr>
          <w:rFonts w:ascii="Times New Roman" w:hAnsi="Times New Roman" w:cs="Times New Roman"/>
          <w:sz w:val="24"/>
          <w:szCs w:val="24"/>
        </w:rPr>
      </w:pPr>
    </w:p>
    <w:p w:rsidR="0083481A" w:rsidRDefault="00585CC6" w:rsidP="000F1CFE">
      <w:pPr>
        <w:ind w:firstLine="720"/>
        <w:rPr>
          <w:rFonts w:ascii="Times New Roman" w:hAnsi="Times New Roman" w:cs="Times New Roman"/>
          <w:sz w:val="24"/>
          <w:szCs w:val="24"/>
        </w:rPr>
      </w:pPr>
      <w:r>
        <w:rPr>
          <w:rFonts w:ascii="Times New Roman" w:hAnsi="Times New Roman" w:cs="Times New Roman"/>
          <w:sz w:val="24"/>
          <w:szCs w:val="24"/>
        </w:rPr>
        <w:t xml:space="preserve">But this is bigger than us.  Because our economy </w:t>
      </w:r>
      <w:r w:rsidR="00674939">
        <w:rPr>
          <w:rFonts w:ascii="Times New Roman" w:hAnsi="Times New Roman" w:cs="Times New Roman"/>
          <w:sz w:val="24"/>
          <w:szCs w:val="24"/>
        </w:rPr>
        <w:t xml:space="preserve">now </w:t>
      </w:r>
      <w:r w:rsidR="0083481A">
        <w:rPr>
          <w:rFonts w:ascii="Times New Roman" w:hAnsi="Times New Roman" w:cs="Times New Roman"/>
          <w:sz w:val="24"/>
          <w:szCs w:val="24"/>
        </w:rPr>
        <w:t xml:space="preserve">depends on a potent mix of mobility, increased broadband capacity, and the decreased cost of cloud computing </w:t>
      </w:r>
      <w:r w:rsidR="00686F20">
        <w:rPr>
          <w:rFonts w:ascii="Times New Roman" w:hAnsi="Times New Roman" w:cs="Times New Roman"/>
          <w:sz w:val="24"/>
          <w:szCs w:val="24"/>
        </w:rPr>
        <w:t xml:space="preserve">sending us </w:t>
      </w:r>
      <w:r w:rsidR="0083481A">
        <w:rPr>
          <w:rFonts w:ascii="Times New Roman" w:hAnsi="Times New Roman" w:cs="Times New Roman"/>
          <w:sz w:val="24"/>
          <w:szCs w:val="24"/>
        </w:rPr>
        <w:t xml:space="preserve">information </w:t>
      </w:r>
      <w:r w:rsidR="00EB5A4C">
        <w:rPr>
          <w:rFonts w:ascii="Times New Roman" w:hAnsi="Times New Roman" w:cs="Times New Roman"/>
          <w:sz w:val="24"/>
          <w:szCs w:val="24"/>
        </w:rPr>
        <w:t xml:space="preserve">anytime and anywhere.  But </w:t>
      </w:r>
      <w:r w:rsidR="0083481A">
        <w:rPr>
          <w:rFonts w:ascii="Times New Roman" w:hAnsi="Times New Roman" w:cs="Times New Roman"/>
          <w:sz w:val="24"/>
          <w:szCs w:val="24"/>
        </w:rPr>
        <w:t xml:space="preserve">we are just getting started.  Because around the bend lies the Internet of Things, where billions of machines with sensors </w:t>
      </w:r>
      <w:r w:rsidR="00686F20">
        <w:rPr>
          <w:rFonts w:ascii="Times New Roman" w:hAnsi="Times New Roman" w:cs="Times New Roman"/>
          <w:sz w:val="24"/>
          <w:szCs w:val="24"/>
        </w:rPr>
        <w:t xml:space="preserve">seamlessly </w:t>
      </w:r>
      <w:r w:rsidR="0083481A">
        <w:rPr>
          <w:rFonts w:ascii="Times New Roman" w:hAnsi="Times New Roman" w:cs="Times New Roman"/>
          <w:sz w:val="24"/>
          <w:szCs w:val="24"/>
        </w:rPr>
        <w:t>communicate with one another</w:t>
      </w:r>
      <w:r w:rsidR="00EB5A4C">
        <w:rPr>
          <w:rFonts w:ascii="Times New Roman" w:hAnsi="Times New Roman" w:cs="Times New Roman"/>
          <w:sz w:val="24"/>
          <w:szCs w:val="24"/>
        </w:rPr>
        <w:t>, turning</w:t>
      </w:r>
      <w:r w:rsidR="0083481A">
        <w:rPr>
          <w:rFonts w:ascii="Times New Roman" w:hAnsi="Times New Roman" w:cs="Times New Roman"/>
          <w:sz w:val="24"/>
          <w:szCs w:val="24"/>
        </w:rPr>
        <w:t xml:space="preserve"> today’s </w:t>
      </w:r>
      <w:r w:rsidR="00EB5A4C">
        <w:rPr>
          <w:rFonts w:ascii="Times New Roman" w:hAnsi="Times New Roman" w:cs="Times New Roman"/>
          <w:sz w:val="24"/>
          <w:szCs w:val="24"/>
        </w:rPr>
        <w:t xml:space="preserve">steady </w:t>
      </w:r>
      <w:r w:rsidR="0083481A">
        <w:rPr>
          <w:rFonts w:ascii="Times New Roman" w:hAnsi="Times New Roman" w:cs="Times New Roman"/>
          <w:sz w:val="24"/>
          <w:szCs w:val="24"/>
        </w:rPr>
        <w:t>stream of data into a torrential flow</w:t>
      </w:r>
      <w:r w:rsidR="00674939">
        <w:rPr>
          <w:rFonts w:ascii="Times New Roman" w:hAnsi="Times New Roman" w:cs="Times New Roman"/>
          <w:sz w:val="24"/>
          <w:szCs w:val="24"/>
        </w:rPr>
        <w:t>.</w:t>
      </w:r>
    </w:p>
    <w:p w:rsidR="000F1CFE" w:rsidRDefault="000F1CFE" w:rsidP="00C456C1">
      <w:pPr>
        <w:rPr>
          <w:rFonts w:ascii="Times New Roman" w:hAnsi="Times New Roman" w:cs="Times New Roman"/>
          <w:sz w:val="24"/>
          <w:szCs w:val="24"/>
        </w:rPr>
      </w:pPr>
    </w:p>
    <w:p w:rsidR="001604C6" w:rsidRDefault="000F1CFE" w:rsidP="000F1CFE">
      <w:pPr>
        <w:ind w:firstLine="720"/>
        <w:rPr>
          <w:rFonts w:ascii="Times New Roman" w:hAnsi="Times New Roman" w:cs="Times New Roman"/>
          <w:sz w:val="24"/>
          <w:szCs w:val="24"/>
        </w:rPr>
      </w:pPr>
      <w:r>
        <w:rPr>
          <w:rFonts w:ascii="Times New Roman" w:hAnsi="Times New Roman" w:cs="Times New Roman"/>
          <w:sz w:val="24"/>
          <w:szCs w:val="24"/>
        </w:rPr>
        <w:t>While this new digital landscape is exciting, it can pose real challenges for o</w:t>
      </w:r>
      <w:r w:rsidR="00EB5A4C">
        <w:rPr>
          <w:rFonts w:ascii="Times New Roman" w:hAnsi="Times New Roman" w:cs="Times New Roman"/>
          <w:sz w:val="24"/>
          <w:szCs w:val="24"/>
        </w:rPr>
        <w:t xml:space="preserve">versight.  That’s </w:t>
      </w:r>
      <w:r>
        <w:rPr>
          <w:rFonts w:ascii="Times New Roman" w:hAnsi="Times New Roman" w:cs="Times New Roman"/>
          <w:sz w:val="24"/>
          <w:szCs w:val="24"/>
        </w:rPr>
        <w:t>because our regulatory frameworks often have their origin in laws that predate the Internet.</w:t>
      </w:r>
      <w:r w:rsidR="001604C6">
        <w:rPr>
          <w:rFonts w:ascii="Times New Roman" w:hAnsi="Times New Roman" w:cs="Times New Roman"/>
          <w:sz w:val="24"/>
          <w:szCs w:val="24"/>
        </w:rPr>
        <w:t xml:space="preserve">  </w:t>
      </w:r>
    </w:p>
    <w:p w:rsidR="001604C6" w:rsidRDefault="001604C6" w:rsidP="000F1CFE">
      <w:pPr>
        <w:ind w:firstLine="720"/>
        <w:rPr>
          <w:rFonts w:ascii="Times New Roman" w:hAnsi="Times New Roman" w:cs="Times New Roman"/>
          <w:sz w:val="24"/>
          <w:szCs w:val="24"/>
        </w:rPr>
      </w:pPr>
    </w:p>
    <w:p w:rsidR="000F1CFE" w:rsidRDefault="001604C6" w:rsidP="001604C6">
      <w:pPr>
        <w:ind w:firstLine="720"/>
        <w:rPr>
          <w:rFonts w:ascii="Times New Roman" w:hAnsi="Times New Roman" w:cs="Times New Roman"/>
          <w:sz w:val="24"/>
          <w:szCs w:val="24"/>
        </w:rPr>
      </w:pPr>
      <w:r>
        <w:rPr>
          <w:rFonts w:ascii="Times New Roman" w:hAnsi="Times New Roman" w:cs="Times New Roman"/>
          <w:sz w:val="24"/>
          <w:szCs w:val="24"/>
        </w:rPr>
        <w:t>In a presidential debate six years ago, then-candidate Barack Obama alluded to this problem.  He suggested that “we still have an archaic, twentieth-century regulatory system</w:t>
      </w:r>
      <w:r w:rsidR="00686F20">
        <w:rPr>
          <w:rFonts w:ascii="Times New Roman" w:hAnsi="Times New Roman" w:cs="Times New Roman"/>
          <w:sz w:val="24"/>
          <w:szCs w:val="24"/>
        </w:rPr>
        <w:t xml:space="preserve">.”  He was speaking </w:t>
      </w:r>
      <w:r w:rsidR="00D91157">
        <w:rPr>
          <w:rFonts w:ascii="Times New Roman" w:hAnsi="Times New Roman" w:cs="Times New Roman"/>
          <w:sz w:val="24"/>
          <w:szCs w:val="24"/>
        </w:rPr>
        <w:t xml:space="preserve">just </w:t>
      </w:r>
      <w:r w:rsidR="00686F20">
        <w:rPr>
          <w:rFonts w:ascii="Times New Roman" w:hAnsi="Times New Roman" w:cs="Times New Roman"/>
          <w:sz w:val="24"/>
          <w:szCs w:val="24"/>
        </w:rPr>
        <w:t>about financial markets.  But his pronouncement has broader application.</w:t>
      </w:r>
      <w:r>
        <w:rPr>
          <w:rFonts w:ascii="Times New Roman" w:hAnsi="Times New Roman" w:cs="Times New Roman"/>
          <w:sz w:val="24"/>
          <w:szCs w:val="24"/>
        </w:rPr>
        <w:t xml:space="preserve">  I know</w:t>
      </w:r>
      <w:r w:rsidR="000F1CFE">
        <w:rPr>
          <w:rFonts w:ascii="Times New Roman" w:hAnsi="Times New Roman" w:cs="Times New Roman"/>
          <w:sz w:val="24"/>
          <w:szCs w:val="24"/>
        </w:rPr>
        <w:t>—because I am a regulator.  At the Federal Communications Commission</w:t>
      </w:r>
      <w:r w:rsidR="005C0970">
        <w:rPr>
          <w:rFonts w:ascii="Times New Roman" w:hAnsi="Times New Roman" w:cs="Times New Roman"/>
          <w:sz w:val="24"/>
          <w:szCs w:val="24"/>
        </w:rPr>
        <w:t xml:space="preserve"> (FCC)</w:t>
      </w:r>
      <w:r w:rsidR="000F1CFE">
        <w:rPr>
          <w:rFonts w:ascii="Times New Roman" w:hAnsi="Times New Roman" w:cs="Times New Roman"/>
          <w:sz w:val="24"/>
          <w:szCs w:val="24"/>
        </w:rPr>
        <w:t xml:space="preserve">, I have the privilege of having a front-row seat at the digital revolution.  Every day, I get to see how </w:t>
      </w:r>
      <w:r w:rsidR="00436FD1">
        <w:rPr>
          <w:rFonts w:ascii="Times New Roman" w:hAnsi="Times New Roman" w:cs="Times New Roman"/>
          <w:sz w:val="24"/>
          <w:szCs w:val="24"/>
        </w:rPr>
        <w:t xml:space="preserve">Internet-based connectivity is remaking our world.  Every day, I get to wrestle with how to apply old laws to a digital communications landscape that is changing faster than ever before.  </w:t>
      </w:r>
    </w:p>
    <w:p w:rsidR="000F1CFE" w:rsidRDefault="000F1CFE" w:rsidP="000F1CFE">
      <w:pPr>
        <w:ind w:firstLine="720"/>
        <w:rPr>
          <w:rFonts w:ascii="Times New Roman" w:hAnsi="Times New Roman" w:cs="Times New Roman"/>
          <w:sz w:val="24"/>
          <w:szCs w:val="24"/>
        </w:rPr>
      </w:pPr>
    </w:p>
    <w:p w:rsidR="001604C6" w:rsidRDefault="00EB5A4C" w:rsidP="000F1CFE">
      <w:pPr>
        <w:ind w:firstLine="720"/>
        <w:rPr>
          <w:rFonts w:ascii="Times New Roman" w:hAnsi="Times New Roman" w:cs="Times New Roman"/>
          <w:sz w:val="24"/>
          <w:szCs w:val="24"/>
        </w:rPr>
      </w:pPr>
      <w:r>
        <w:rPr>
          <w:rFonts w:ascii="Times New Roman" w:hAnsi="Times New Roman" w:cs="Times New Roman"/>
          <w:sz w:val="24"/>
          <w:szCs w:val="24"/>
        </w:rPr>
        <w:lastRenderedPageBreak/>
        <w:t>Let’s be honest</w:t>
      </w:r>
      <w:r w:rsidR="000F1CFE">
        <w:rPr>
          <w:rFonts w:ascii="Times New Roman" w:hAnsi="Times New Roman" w:cs="Times New Roman"/>
          <w:sz w:val="24"/>
          <w:szCs w:val="24"/>
        </w:rPr>
        <w:t xml:space="preserve">: This is not easy.  The traditional regulatory process can be cumbersome.  </w:t>
      </w:r>
      <w:r w:rsidR="00D91157">
        <w:rPr>
          <w:rFonts w:ascii="Times New Roman" w:hAnsi="Times New Roman" w:cs="Times New Roman"/>
          <w:sz w:val="24"/>
          <w:szCs w:val="24"/>
        </w:rPr>
        <w:t xml:space="preserve">It can be risk </w:t>
      </w:r>
      <w:r w:rsidR="00436FD1">
        <w:rPr>
          <w:rFonts w:ascii="Times New Roman" w:hAnsi="Times New Roman" w:cs="Times New Roman"/>
          <w:sz w:val="24"/>
          <w:szCs w:val="24"/>
        </w:rPr>
        <w:t>av</w:t>
      </w:r>
      <w:r w:rsidR="001604C6">
        <w:rPr>
          <w:rFonts w:ascii="Times New Roman" w:hAnsi="Times New Roman" w:cs="Times New Roman"/>
          <w:sz w:val="24"/>
          <w:szCs w:val="24"/>
        </w:rPr>
        <w:t xml:space="preserve">erse and hostile to new ideas.  It is rarely as nimble as the digital economy itself.  But we need to fix this, and I think we can—if we embrace the idea of government in the sandbox.  </w:t>
      </w:r>
    </w:p>
    <w:p w:rsidR="001604C6" w:rsidRDefault="001604C6" w:rsidP="000F1CFE">
      <w:pPr>
        <w:ind w:firstLine="720"/>
        <w:rPr>
          <w:rFonts w:ascii="Times New Roman" w:hAnsi="Times New Roman" w:cs="Times New Roman"/>
          <w:sz w:val="24"/>
          <w:szCs w:val="24"/>
        </w:rPr>
      </w:pPr>
    </w:p>
    <w:p w:rsidR="000F1CFE" w:rsidRDefault="001604C6" w:rsidP="000F1CFE">
      <w:pPr>
        <w:ind w:firstLine="720"/>
        <w:rPr>
          <w:rFonts w:ascii="Times New Roman" w:hAnsi="Times New Roman" w:cs="Times New Roman"/>
          <w:sz w:val="24"/>
          <w:szCs w:val="24"/>
        </w:rPr>
      </w:pPr>
      <w:r>
        <w:rPr>
          <w:rFonts w:ascii="Times New Roman" w:hAnsi="Times New Roman" w:cs="Times New Roman"/>
          <w:sz w:val="24"/>
          <w:szCs w:val="24"/>
        </w:rPr>
        <w:t xml:space="preserve">Software developers often code “sandboxes” into their programs.  A sandbox allows others access to a portion of the program without harming the host platform.  It provides an opportunity to experiment within the program, minimizing risk before introducing ideas on a broader scale.  </w:t>
      </w:r>
      <w:r w:rsidR="00EB5A4C">
        <w:rPr>
          <w:rFonts w:ascii="Times New Roman" w:hAnsi="Times New Roman" w:cs="Times New Roman"/>
          <w:sz w:val="24"/>
          <w:szCs w:val="24"/>
        </w:rPr>
        <w:t>Entrepreneurs</w:t>
      </w:r>
      <w:r w:rsidR="00267094">
        <w:rPr>
          <w:rFonts w:ascii="Times New Roman" w:hAnsi="Times New Roman" w:cs="Times New Roman"/>
          <w:sz w:val="24"/>
          <w:szCs w:val="24"/>
        </w:rPr>
        <w:t xml:space="preserve"> use sandboxes to test new ideas, assess consumer response, and study budding markets.  </w:t>
      </w:r>
    </w:p>
    <w:p w:rsidR="009D706B" w:rsidRDefault="009D706B" w:rsidP="000F1CFE">
      <w:pPr>
        <w:ind w:firstLine="720"/>
        <w:rPr>
          <w:rFonts w:ascii="Times New Roman" w:hAnsi="Times New Roman" w:cs="Times New Roman"/>
          <w:sz w:val="24"/>
          <w:szCs w:val="24"/>
        </w:rPr>
      </w:pPr>
    </w:p>
    <w:p w:rsidR="009D706B" w:rsidRDefault="009D706B" w:rsidP="000F1CFE">
      <w:pPr>
        <w:ind w:firstLine="720"/>
        <w:rPr>
          <w:rFonts w:ascii="Times New Roman" w:hAnsi="Times New Roman" w:cs="Times New Roman"/>
          <w:sz w:val="24"/>
          <w:szCs w:val="24"/>
        </w:rPr>
      </w:pPr>
      <w:r>
        <w:rPr>
          <w:rFonts w:ascii="Times New Roman" w:hAnsi="Times New Roman" w:cs="Times New Roman"/>
          <w:sz w:val="24"/>
          <w:szCs w:val="24"/>
        </w:rPr>
        <w:t>The technology industry has been extending the idea of the sandbox to all sorts of developments.  It means that innovators no longer have to perfect new concepts in obscurity only to bet the farm on launches of large, yet unproven, ideas.  Instead, they can set up small experiments to tinker with their projects and expose them to real-world conditions.  Think of it like the scientific method: develop an idea, test it, and examine the new result.  If what develops is promising, find a way to build it on a larger scale.</w:t>
      </w:r>
    </w:p>
    <w:p w:rsidR="00674939" w:rsidRDefault="00674939" w:rsidP="000F1CFE">
      <w:pPr>
        <w:ind w:firstLine="720"/>
        <w:rPr>
          <w:rFonts w:ascii="Times New Roman" w:hAnsi="Times New Roman" w:cs="Times New Roman"/>
          <w:sz w:val="24"/>
          <w:szCs w:val="24"/>
        </w:rPr>
      </w:pPr>
    </w:p>
    <w:p w:rsidR="00674939" w:rsidRDefault="00674939" w:rsidP="000F1CFE">
      <w:pPr>
        <w:ind w:firstLine="720"/>
        <w:rPr>
          <w:rFonts w:ascii="Times New Roman" w:hAnsi="Times New Roman" w:cs="Times New Roman"/>
          <w:sz w:val="24"/>
          <w:szCs w:val="24"/>
        </w:rPr>
      </w:pPr>
      <w:r>
        <w:rPr>
          <w:rFonts w:ascii="Times New Roman" w:hAnsi="Times New Roman" w:cs="Times New Roman"/>
          <w:sz w:val="24"/>
          <w:szCs w:val="24"/>
        </w:rPr>
        <w:t>Sandbox thinking is popular among start-ups in Silicon Valley.  But why not put it to work in Washington?  After all, testing big ideas in a small way is a good way to understand the consequences of important policy choices before unleashing them in the world at large.</w:t>
      </w:r>
    </w:p>
    <w:p w:rsidR="00674939" w:rsidRDefault="00674939" w:rsidP="000F1CFE">
      <w:pPr>
        <w:ind w:firstLine="720"/>
        <w:rPr>
          <w:rFonts w:ascii="Times New Roman" w:hAnsi="Times New Roman" w:cs="Times New Roman"/>
          <w:sz w:val="24"/>
          <w:szCs w:val="24"/>
        </w:rPr>
      </w:pPr>
    </w:p>
    <w:p w:rsidR="00674939" w:rsidRDefault="00674939" w:rsidP="000F1CFE">
      <w:pPr>
        <w:ind w:firstLine="720"/>
        <w:rPr>
          <w:rFonts w:ascii="Times New Roman" w:hAnsi="Times New Roman" w:cs="Times New Roman"/>
          <w:sz w:val="24"/>
          <w:szCs w:val="24"/>
        </w:rPr>
      </w:pPr>
      <w:r>
        <w:rPr>
          <w:rFonts w:ascii="Times New Roman" w:hAnsi="Times New Roman" w:cs="Times New Roman"/>
          <w:sz w:val="24"/>
          <w:szCs w:val="24"/>
        </w:rPr>
        <w:t xml:space="preserve">To understand the power of government in the sandbox, let me describe the typical path of a regulatory proposal in Washington.  </w:t>
      </w:r>
    </w:p>
    <w:p w:rsidR="00674939" w:rsidRDefault="00674939" w:rsidP="000F1CFE">
      <w:pPr>
        <w:ind w:firstLine="720"/>
        <w:rPr>
          <w:rFonts w:ascii="Times New Roman" w:hAnsi="Times New Roman" w:cs="Times New Roman"/>
          <w:sz w:val="24"/>
          <w:szCs w:val="24"/>
        </w:rPr>
      </w:pPr>
    </w:p>
    <w:p w:rsidR="00674939" w:rsidRDefault="00674939" w:rsidP="00EF3DB3">
      <w:pPr>
        <w:ind w:firstLine="720"/>
        <w:rPr>
          <w:rFonts w:ascii="Times New Roman" w:hAnsi="Times New Roman" w:cs="Times New Roman"/>
          <w:sz w:val="24"/>
          <w:szCs w:val="24"/>
        </w:rPr>
      </w:pPr>
      <w:r>
        <w:rPr>
          <w:rFonts w:ascii="Times New Roman" w:hAnsi="Times New Roman" w:cs="Times New Roman"/>
          <w:sz w:val="24"/>
          <w:szCs w:val="24"/>
        </w:rPr>
        <w:t xml:space="preserve">It starts with an idea—a good idea—that develops deep within a large federal agency.  It sees the light of day through the rulemaking process, which gets started with publication of the proposal in the </w:t>
      </w:r>
      <w:r>
        <w:rPr>
          <w:rFonts w:ascii="Times New Roman" w:hAnsi="Times New Roman" w:cs="Times New Roman"/>
          <w:i/>
          <w:sz w:val="24"/>
          <w:szCs w:val="24"/>
        </w:rPr>
        <w:t>Federal Register</w:t>
      </w:r>
      <w:r>
        <w:rPr>
          <w:rFonts w:ascii="Times New Roman" w:hAnsi="Times New Roman" w:cs="Times New Roman"/>
          <w:sz w:val="24"/>
          <w:szCs w:val="24"/>
        </w:rPr>
        <w:t xml:space="preserve">.  </w:t>
      </w:r>
      <w:r w:rsidR="00751DDD">
        <w:rPr>
          <w:rFonts w:ascii="Times New Roman" w:hAnsi="Times New Roman" w:cs="Times New Roman"/>
          <w:sz w:val="24"/>
          <w:szCs w:val="24"/>
        </w:rPr>
        <w:t>The process is open</w:t>
      </w:r>
      <w:r w:rsidR="002E19BF">
        <w:rPr>
          <w:rFonts w:ascii="Times New Roman" w:hAnsi="Times New Roman" w:cs="Times New Roman"/>
          <w:sz w:val="24"/>
          <w:szCs w:val="24"/>
        </w:rPr>
        <w:t xml:space="preserve"> to a</w:t>
      </w:r>
      <w:r w:rsidR="00EF3DB3">
        <w:rPr>
          <w:rFonts w:ascii="Times New Roman" w:hAnsi="Times New Roman" w:cs="Times New Roman"/>
          <w:sz w:val="24"/>
          <w:szCs w:val="24"/>
        </w:rPr>
        <w:t>ll, though</w:t>
      </w:r>
      <w:r w:rsidR="002E19BF">
        <w:rPr>
          <w:rFonts w:ascii="Times New Roman" w:hAnsi="Times New Roman" w:cs="Times New Roman"/>
          <w:sz w:val="24"/>
          <w:szCs w:val="24"/>
        </w:rPr>
        <w:t xml:space="preserve"> the text </w:t>
      </w:r>
      <w:r w:rsidR="00EF3DB3">
        <w:rPr>
          <w:rFonts w:ascii="Times New Roman" w:hAnsi="Times New Roman" w:cs="Times New Roman"/>
          <w:sz w:val="24"/>
          <w:szCs w:val="24"/>
        </w:rPr>
        <w:t>is often</w:t>
      </w:r>
      <w:r w:rsidR="002E19BF">
        <w:rPr>
          <w:rFonts w:ascii="Times New Roman" w:hAnsi="Times New Roman" w:cs="Times New Roman"/>
          <w:sz w:val="24"/>
          <w:szCs w:val="24"/>
        </w:rPr>
        <w:t xml:space="preserve"> dense with terminology that only a lawyer would love.  But stakeholders wade through the jargon and evaluate the proposal.  They submit comments.  In turn</w:t>
      </w:r>
      <w:r w:rsidR="00686F20">
        <w:rPr>
          <w:rFonts w:ascii="Times New Roman" w:hAnsi="Times New Roman" w:cs="Times New Roman"/>
          <w:sz w:val="24"/>
          <w:szCs w:val="24"/>
        </w:rPr>
        <w:t>,</w:t>
      </w:r>
      <w:r w:rsidR="00EF3DB3">
        <w:rPr>
          <w:rFonts w:ascii="Times New Roman" w:hAnsi="Times New Roman" w:cs="Times New Roman"/>
          <w:sz w:val="24"/>
          <w:szCs w:val="24"/>
        </w:rPr>
        <w:t xml:space="preserve"> </w:t>
      </w:r>
      <w:r w:rsidR="002A3593">
        <w:rPr>
          <w:rFonts w:ascii="Times New Roman" w:hAnsi="Times New Roman" w:cs="Times New Roman"/>
          <w:sz w:val="24"/>
          <w:szCs w:val="24"/>
        </w:rPr>
        <w:t>agency experts</w:t>
      </w:r>
      <w:r w:rsidR="00751DDD">
        <w:rPr>
          <w:rFonts w:ascii="Times New Roman" w:hAnsi="Times New Roman" w:cs="Times New Roman"/>
          <w:sz w:val="24"/>
          <w:szCs w:val="24"/>
        </w:rPr>
        <w:t xml:space="preserve"> toil over these comments.  They refine </w:t>
      </w:r>
      <w:r w:rsidR="00686F20">
        <w:rPr>
          <w:rFonts w:ascii="Times New Roman" w:hAnsi="Times New Roman" w:cs="Times New Roman"/>
          <w:sz w:val="24"/>
          <w:szCs w:val="24"/>
        </w:rPr>
        <w:t>their</w:t>
      </w:r>
      <w:r w:rsidR="00751DDD">
        <w:rPr>
          <w:rFonts w:ascii="Times New Roman" w:hAnsi="Times New Roman" w:cs="Times New Roman"/>
          <w:sz w:val="24"/>
          <w:szCs w:val="24"/>
        </w:rPr>
        <w:t xml:space="preserve"> thinking with a flurry of meetings, a series of summits and panels, and the occasional blue-ribbon commission.  Then, without the benefit of testing in the real world, the government unveils a finished product, crosses its fingers, holds its breath, and hopes everything turns out for the best.  </w:t>
      </w:r>
    </w:p>
    <w:p w:rsidR="00686F20" w:rsidRDefault="00686F20" w:rsidP="00686F20">
      <w:pPr>
        <w:rPr>
          <w:rFonts w:ascii="Times New Roman" w:hAnsi="Times New Roman" w:cs="Times New Roman"/>
          <w:sz w:val="24"/>
          <w:szCs w:val="24"/>
        </w:rPr>
      </w:pPr>
    </w:p>
    <w:p w:rsidR="00686F20" w:rsidRDefault="00686F20" w:rsidP="00686F20">
      <w:pPr>
        <w:rPr>
          <w:rFonts w:ascii="Times New Roman" w:hAnsi="Times New Roman" w:cs="Times New Roman"/>
          <w:sz w:val="24"/>
          <w:szCs w:val="24"/>
        </w:rPr>
      </w:pPr>
      <w:r>
        <w:rPr>
          <w:rFonts w:ascii="Times New Roman" w:hAnsi="Times New Roman" w:cs="Times New Roman"/>
          <w:sz w:val="24"/>
          <w:szCs w:val="24"/>
        </w:rPr>
        <w:tab/>
        <w:t>This is not ideal.  There is too little opportunity for iterative learning.  And the penalty for failure is real—from protracted litigation over authority to corrosive public cynicism about the ability of government to innovate and implement new ideas.  That’s bad.  But it gets worse, because with</w:t>
      </w:r>
      <w:r w:rsidR="00A74B92">
        <w:rPr>
          <w:rFonts w:ascii="Times New Roman" w:hAnsi="Times New Roman" w:cs="Times New Roman"/>
          <w:sz w:val="24"/>
          <w:szCs w:val="24"/>
        </w:rPr>
        <w:t xml:space="preserve"> technologies changing so fast and </w:t>
      </w:r>
      <w:r>
        <w:rPr>
          <w:rFonts w:ascii="Times New Roman" w:hAnsi="Times New Roman" w:cs="Times New Roman"/>
          <w:sz w:val="24"/>
          <w:szCs w:val="24"/>
        </w:rPr>
        <w:t xml:space="preserve">software </w:t>
      </w:r>
      <w:r w:rsidR="00A74B92">
        <w:rPr>
          <w:rFonts w:ascii="Times New Roman" w:hAnsi="Times New Roman" w:cs="Times New Roman"/>
          <w:sz w:val="24"/>
          <w:szCs w:val="24"/>
        </w:rPr>
        <w:t xml:space="preserve">consuming </w:t>
      </w:r>
      <w:r w:rsidR="00EF3DB3">
        <w:rPr>
          <w:rFonts w:ascii="Times New Roman" w:hAnsi="Times New Roman" w:cs="Times New Roman"/>
          <w:sz w:val="24"/>
          <w:szCs w:val="24"/>
        </w:rPr>
        <w:t>so many industries</w:t>
      </w:r>
      <w:r>
        <w:rPr>
          <w:rFonts w:ascii="Times New Roman" w:hAnsi="Times New Roman" w:cs="Times New Roman"/>
          <w:sz w:val="24"/>
          <w:szCs w:val="24"/>
        </w:rPr>
        <w:t xml:space="preserve">, a slow, ponderous-rulemaking process is not a visionary way to plan for the future.  </w:t>
      </w:r>
    </w:p>
    <w:p w:rsidR="00686F20" w:rsidRDefault="00686F20" w:rsidP="00686F20">
      <w:pPr>
        <w:rPr>
          <w:rFonts w:ascii="Times New Roman" w:hAnsi="Times New Roman" w:cs="Times New Roman"/>
          <w:sz w:val="24"/>
          <w:szCs w:val="24"/>
        </w:rPr>
      </w:pPr>
    </w:p>
    <w:p w:rsidR="00686F20" w:rsidRDefault="00686F20" w:rsidP="00686F20">
      <w:pPr>
        <w:rPr>
          <w:rFonts w:ascii="Times New Roman" w:hAnsi="Times New Roman" w:cs="Times New Roman"/>
          <w:sz w:val="24"/>
          <w:szCs w:val="24"/>
        </w:rPr>
      </w:pPr>
      <w:r>
        <w:rPr>
          <w:rFonts w:ascii="Times New Roman" w:hAnsi="Times New Roman" w:cs="Times New Roman"/>
          <w:sz w:val="24"/>
          <w:szCs w:val="24"/>
        </w:rPr>
        <w:tab/>
        <w:t xml:space="preserve">So what if instead of relying on the big reveal, we set up small-scale policy experiments?  What if we examined the effects of new rules before unleashing them all at once?  </w:t>
      </w:r>
      <w:r w:rsidR="003A693E">
        <w:rPr>
          <w:rFonts w:ascii="Times New Roman" w:hAnsi="Times New Roman" w:cs="Times New Roman"/>
          <w:sz w:val="24"/>
          <w:szCs w:val="24"/>
        </w:rPr>
        <w:t>Could efforts in Washington improve if we made more space for policy sandboxes?  I think the answer is yes.</w:t>
      </w:r>
    </w:p>
    <w:p w:rsidR="003A693E" w:rsidRDefault="003A693E" w:rsidP="00686F20">
      <w:pPr>
        <w:rPr>
          <w:rFonts w:ascii="Times New Roman" w:hAnsi="Times New Roman" w:cs="Times New Roman"/>
          <w:sz w:val="24"/>
          <w:szCs w:val="24"/>
        </w:rPr>
      </w:pPr>
    </w:p>
    <w:p w:rsidR="00411272" w:rsidRDefault="003A693E" w:rsidP="00686F20">
      <w:pPr>
        <w:rPr>
          <w:rFonts w:ascii="Times New Roman" w:hAnsi="Times New Roman" w:cs="Times New Roman"/>
          <w:sz w:val="24"/>
          <w:szCs w:val="24"/>
        </w:rPr>
      </w:pPr>
      <w:r>
        <w:rPr>
          <w:rFonts w:ascii="Times New Roman" w:hAnsi="Times New Roman" w:cs="Times New Roman"/>
          <w:sz w:val="24"/>
          <w:szCs w:val="24"/>
        </w:rPr>
        <w:tab/>
      </w:r>
      <w:r w:rsidR="00411272">
        <w:rPr>
          <w:rFonts w:ascii="Times New Roman" w:hAnsi="Times New Roman" w:cs="Times New Roman"/>
          <w:sz w:val="24"/>
          <w:szCs w:val="24"/>
        </w:rPr>
        <w:t xml:space="preserve">Even better, </w:t>
      </w:r>
      <w:r>
        <w:rPr>
          <w:rFonts w:ascii="Times New Roman" w:hAnsi="Times New Roman" w:cs="Times New Roman"/>
          <w:sz w:val="24"/>
          <w:szCs w:val="24"/>
        </w:rPr>
        <w:t xml:space="preserve">I think where I work is a terrific place to start.  </w:t>
      </w:r>
      <w:r w:rsidR="003372BE">
        <w:rPr>
          <w:rFonts w:ascii="Times New Roman" w:hAnsi="Times New Roman" w:cs="Times New Roman"/>
          <w:sz w:val="24"/>
          <w:szCs w:val="24"/>
        </w:rPr>
        <w:t>Because t</w:t>
      </w:r>
      <w:r>
        <w:rPr>
          <w:rFonts w:ascii="Times New Roman" w:hAnsi="Times New Roman" w:cs="Times New Roman"/>
          <w:sz w:val="24"/>
          <w:szCs w:val="24"/>
        </w:rPr>
        <w:t>here are complex questions</w:t>
      </w:r>
      <w:r w:rsidR="00A74B92">
        <w:rPr>
          <w:rFonts w:ascii="Times New Roman" w:hAnsi="Times New Roman" w:cs="Times New Roman"/>
          <w:sz w:val="24"/>
          <w:szCs w:val="24"/>
        </w:rPr>
        <w:t xml:space="preserve"> coming in communications.  </w:t>
      </w:r>
      <w:r w:rsidR="00411272">
        <w:rPr>
          <w:rFonts w:ascii="Times New Roman" w:hAnsi="Times New Roman" w:cs="Times New Roman"/>
          <w:sz w:val="24"/>
          <w:szCs w:val="24"/>
        </w:rPr>
        <w:t xml:space="preserve">We face big choices about how to zone our airwaves for a world that has gone wireless, requiring us to make good neighbors out of broadcasting and broadband.  We face big choices with the migration of our networks to IP-based services.  And we face big choices about how to provide spectrum inputs for mobile technologies that are multiplying—exponentially fast.  </w:t>
      </w:r>
    </w:p>
    <w:p w:rsidR="00D46F59" w:rsidRDefault="00D46F59" w:rsidP="00686F20">
      <w:pPr>
        <w:rPr>
          <w:rFonts w:ascii="Times New Roman" w:hAnsi="Times New Roman" w:cs="Times New Roman"/>
          <w:sz w:val="24"/>
          <w:szCs w:val="24"/>
        </w:rPr>
      </w:pPr>
    </w:p>
    <w:p w:rsidR="00C769DC" w:rsidRDefault="00A74B92" w:rsidP="00686F20">
      <w:pPr>
        <w:rPr>
          <w:rFonts w:ascii="Times New Roman" w:hAnsi="Times New Roman" w:cs="Times New Roman"/>
          <w:sz w:val="24"/>
          <w:szCs w:val="24"/>
        </w:rPr>
      </w:pPr>
      <w:r>
        <w:rPr>
          <w:rFonts w:ascii="Times New Roman" w:hAnsi="Times New Roman" w:cs="Times New Roman"/>
          <w:sz w:val="24"/>
          <w:szCs w:val="24"/>
        </w:rPr>
        <w:tab/>
        <w:t>Weighty issues like these can stop Washington in its tracks.  Risk aversion, fear of the fut</w:t>
      </w:r>
      <w:r w:rsidR="00E441AB">
        <w:rPr>
          <w:rFonts w:ascii="Times New Roman" w:hAnsi="Times New Roman" w:cs="Times New Roman"/>
          <w:sz w:val="24"/>
          <w:szCs w:val="24"/>
        </w:rPr>
        <w:t>u</w:t>
      </w:r>
      <w:r w:rsidR="00D46F59">
        <w:rPr>
          <w:rFonts w:ascii="Times New Roman" w:hAnsi="Times New Roman" w:cs="Times New Roman"/>
          <w:sz w:val="24"/>
          <w:szCs w:val="24"/>
        </w:rPr>
        <w:t xml:space="preserve">re, </w:t>
      </w:r>
      <w:r>
        <w:rPr>
          <w:rFonts w:ascii="Times New Roman" w:hAnsi="Times New Roman" w:cs="Times New Roman"/>
          <w:sz w:val="24"/>
          <w:szCs w:val="24"/>
        </w:rPr>
        <w:t xml:space="preserve">worry about legal </w:t>
      </w:r>
      <w:r w:rsidR="00C769DC">
        <w:rPr>
          <w:rFonts w:ascii="Times New Roman" w:hAnsi="Times New Roman" w:cs="Times New Roman"/>
          <w:sz w:val="24"/>
          <w:szCs w:val="24"/>
        </w:rPr>
        <w:t>and legislative response</w:t>
      </w:r>
      <w:r w:rsidR="00D46F59">
        <w:rPr>
          <w:rFonts w:ascii="Times New Roman" w:hAnsi="Times New Roman" w:cs="Times New Roman"/>
          <w:sz w:val="24"/>
          <w:szCs w:val="24"/>
        </w:rPr>
        <w:t xml:space="preserve">—all of it </w:t>
      </w:r>
      <w:r>
        <w:rPr>
          <w:rFonts w:ascii="Times New Roman" w:hAnsi="Times New Roman" w:cs="Times New Roman"/>
          <w:sz w:val="24"/>
          <w:szCs w:val="24"/>
        </w:rPr>
        <w:t xml:space="preserve">can </w:t>
      </w:r>
      <w:r w:rsidR="005C0970">
        <w:rPr>
          <w:rFonts w:ascii="Times New Roman" w:hAnsi="Times New Roman" w:cs="Times New Roman"/>
          <w:sz w:val="24"/>
          <w:szCs w:val="24"/>
        </w:rPr>
        <w:t xml:space="preserve">combine to </w:t>
      </w:r>
      <w:r>
        <w:rPr>
          <w:rFonts w:ascii="Times New Roman" w:hAnsi="Times New Roman" w:cs="Times New Roman"/>
          <w:sz w:val="24"/>
          <w:szCs w:val="24"/>
        </w:rPr>
        <w:t xml:space="preserve">make taking </w:t>
      </w:r>
      <w:r w:rsidR="00E441AB">
        <w:rPr>
          <w:rFonts w:ascii="Times New Roman" w:hAnsi="Times New Roman" w:cs="Times New Roman"/>
          <w:sz w:val="24"/>
          <w:szCs w:val="24"/>
        </w:rPr>
        <w:t>action hard.  It makes kicking the can down the ro</w:t>
      </w:r>
      <w:r w:rsidR="00D46F59">
        <w:rPr>
          <w:rFonts w:ascii="Times New Roman" w:hAnsi="Times New Roman" w:cs="Times New Roman"/>
          <w:sz w:val="24"/>
          <w:szCs w:val="24"/>
        </w:rPr>
        <w:t>ad the easy</w:t>
      </w:r>
      <w:r w:rsidR="00E441AB">
        <w:rPr>
          <w:rFonts w:ascii="Times New Roman" w:hAnsi="Times New Roman" w:cs="Times New Roman"/>
          <w:sz w:val="24"/>
          <w:szCs w:val="24"/>
        </w:rPr>
        <w:t>.</w:t>
      </w:r>
      <w:r w:rsidR="00D46F59">
        <w:rPr>
          <w:rFonts w:ascii="Times New Roman" w:hAnsi="Times New Roman" w:cs="Times New Roman"/>
          <w:sz w:val="24"/>
          <w:szCs w:val="24"/>
        </w:rPr>
        <w:t xml:space="preserve">  It makes caution the conventional wisdom.</w:t>
      </w:r>
      <w:r w:rsidR="00E441AB">
        <w:rPr>
          <w:rFonts w:ascii="Times New Roman" w:hAnsi="Times New Roman" w:cs="Times New Roman"/>
          <w:sz w:val="24"/>
          <w:szCs w:val="24"/>
        </w:rPr>
        <w:t xml:space="preserve">  </w:t>
      </w:r>
      <w:r w:rsidR="00D46F59">
        <w:rPr>
          <w:rFonts w:ascii="Times New Roman" w:hAnsi="Times New Roman" w:cs="Times New Roman"/>
          <w:sz w:val="24"/>
          <w:szCs w:val="24"/>
        </w:rPr>
        <w:t xml:space="preserve">But if we </w:t>
      </w:r>
      <w:r w:rsidR="00E441AB">
        <w:rPr>
          <w:rFonts w:ascii="Times New Roman" w:hAnsi="Times New Roman" w:cs="Times New Roman"/>
          <w:sz w:val="24"/>
          <w:szCs w:val="24"/>
        </w:rPr>
        <w:t>want investment</w:t>
      </w:r>
      <w:r w:rsidR="00D46F59">
        <w:rPr>
          <w:rFonts w:ascii="Times New Roman" w:hAnsi="Times New Roman" w:cs="Times New Roman"/>
          <w:sz w:val="24"/>
          <w:szCs w:val="24"/>
        </w:rPr>
        <w:t xml:space="preserve"> in the digital economy</w:t>
      </w:r>
      <w:r w:rsidR="00E441AB">
        <w:rPr>
          <w:rFonts w:ascii="Times New Roman" w:hAnsi="Times New Roman" w:cs="Times New Roman"/>
          <w:sz w:val="24"/>
          <w:szCs w:val="24"/>
        </w:rPr>
        <w:t xml:space="preserve">, industries </w:t>
      </w:r>
      <w:r w:rsidR="00D46F59">
        <w:rPr>
          <w:rFonts w:ascii="Times New Roman" w:hAnsi="Times New Roman" w:cs="Times New Roman"/>
          <w:sz w:val="24"/>
          <w:szCs w:val="24"/>
        </w:rPr>
        <w:t xml:space="preserve">and innovators </w:t>
      </w:r>
      <w:r w:rsidR="00E441AB">
        <w:rPr>
          <w:rFonts w:ascii="Times New Roman" w:hAnsi="Times New Roman" w:cs="Times New Roman"/>
          <w:sz w:val="24"/>
          <w:szCs w:val="24"/>
        </w:rPr>
        <w:t xml:space="preserve">need answers.  </w:t>
      </w:r>
      <w:r w:rsidR="00D46F59">
        <w:rPr>
          <w:rFonts w:ascii="Times New Roman" w:hAnsi="Times New Roman" w:cs="Times New Roman"/>
          <w:sz w:val="24"/>
          <w:szCs w:val="24"/>
        </w:rPr>
        <w:t xml:space="preserve">And </w:t>
      </w:r>
      <w:r w:rsidR="005C0970">
        <w:rPr>
          <w:rFonts w:ascii="Times New Roman" w:hAnsi="Times New Roman" w:cs="Times New Roman"/>
          <w:sz w:val="24"/>
          <w:szCs w:val="24"/>
        </w:rPr>
        <w:t xml:space="preserve">if we want consumers to trust the digital economy and benefit from its bounty, </w:t>
      </w:r>
      <w:r w:rsidR="00C769DC">
        <w:rPr>
          <w:rFonts w:ascii="Times New Roman" w:hAnsi="Times New Roman" w:cs="Times New Roman"/>
          <w:sz w:val="24"/>
          <w:szCs w:val="24"/>
        </w:rPr>
        <w:t xml:space="preserve">we need to do a lot better than just leave outdated federal, state, and local regulatory regimes in place.  </w:t>
      </w:r>
    </w:p>
    <w:p w:rsidR="003372BE" w:rsidRDefault="003372BE" w:rsidP="00686F20">
      <w:pPr>
        <w:rPr>
          <w:rFonts w:ascii="Times New Roman" w:hAnsi="Times New Roman" w:cs="Times New Roman"/>
          <w:sz w:val="24"/>
          <w:szCs w:val="24"/>
        </w:rPr>
      </w:pPr>
    </w:p>
    <w:p w:rsidR="00C769DC" w:rsidRDefault="003372BE" w:rsidP="00686F20">
      <w:pPr>
        <w:rPr>
          <w:rFonts w:ascii="Times New Roman" w:hAnsi="Times New Roman" w:cs="Times New Roman"/>
          <w:sz w:val="24"/>
          <w:szCs w:val="24"/>
        </w:rPr>
      </w:pPr>
      <w:r>
        <w:rPr>
          <w:rFonts w:ascii="Times New Roman" w:hAnsi="Times New Roman" w:cs="Times New Roman"/>
          <w:sz w:val="24"/>
          <w:szCs w:val="24"/>
        </w:rPr>
        <w:tab/>
      </w:r>
      <w:r w:rsidR="005C0970">
        <w:rPr>
          <w:rFonts w:ascii="Times New Roman" w:hAnsi="Times New Roman" w:cs="Times New Roman"/>
          <w:sz w:val="24"/>
          <w:szCs w:val="24"/>
        </w:rPr>
        <w:t xml:space="preserve">So </w:t>
      </w:r>
      <w:r>
        <w:rPr>
          <w:rFonts w:ascii="Times New Roman" w:hAnsi="Times New Roman" w:cs="Times New Roman"/>
          <w:sz w:val="24"/>
          <w:szCs w:val="24"/>
        </w:rPr>
        <w:t>here’s the good news</w:t>
      </w:r>
      <w:r w:rsidR="005C0970">
        <w:rPr>
          <w:rFonts w:ascii="Times New Roman" w:hAnsi="Times New Roman" w:cs="Times New Roman"/>
          <w:sz w:val="24"/>
          <w:szCs w:val="24"/>
        </w:rPr>
        <w:t>—and a point of pride</w:t>
      </w:r>
      <w:r>
        <w:rPr>
          <w:rFonts w:ascii="Times New Roman" w:hAnsi="Times New Roman" w:cs="Times New Roman"/>
          <w:sz w:val="24"/>
          <w:szCs w:val="24"/>
        </w:rPr>
        <w:t>.  In small but meaningful ways we are putting sandbox thinking to work</w:t>
      </w:r>
      <w:r w:rsidR="005C0970">
        <w:rPr>
          <w:rFonts w:ascii="Times New Roman" w:hAnsi="Times New Roman" w:cs="Times New Roman"/>
          <w:sz w:val="24"/>
          <w:szCs w:val="24"/>
        </w:rPr>
        <w:t xml:space="preserve"> at the FCC</w:t>
      </w:r>
      <w:r>
        <w:rPr>
          <w:rFonts w:ascii="Times New Roman" w:hAnsi="Times New Roman" w:cs="Times New Roman"/>
          <w:sz w:val="24"/>
          <w:szCs w:val="24"/>
        </w:rPr>
        <w:t xml:space="preserve">.  </w:t>
      </w:r>
      <w:r w:rsidR="00C769DC">
        <w:rPr>
          <w:rFonts w:ascii="Times New Roman" w:hAnsi="Times New Roman" w:cs="Times New Roman"/>
          <w:sz w:val="24"/>
          <w:szCs w:val="24"/>
        </w:rPr>
        <w:t>Because every one of</w:t>
      </w:r>
      <w:r w:rsidR="00411272">
        <w:rPr>
          <w:rFonts w:ascii="Times New Roman" w:hAnsi="Times New Roman" w:cs="Times New Roman"/>
          <w:sz w:val="24"/>
          <w:szCs w:val="24"/>
        </w:rPr>
        <w:t xml:space="preserve"> the issues in communications that I</w:t>
      </w:r>
      <w:r w:rsidR="00C769DC">
        <w:rPr>
          <w:rFonts w:ascii="Times New Roman" w:hAnsi="Times New Roman" w:cs="Times New Roman"/>
          <w:sz w:val="24"/>
          <w:szCs w:val="24"/>
        </w:rPr>
        <w:t xml:space="preserve"> mentioned </w:t>
      </w:r>
      <w:r w:rsidR="00411272">
        <w:rPr>
          <w:rFonts w:ascii="Times New Roman" w:hAnsi="Times New Roman" w:cs="Times New Roman"/>
          <w:sz w:val="24"/>
          <w:szCs w:val="24"/>
        </w:rPr>
        <w:t xml:space="preserve">a moment ago </w:t>
      </w:r>
      <w:r w:rsidR="00C769DC">
        <w:rPr>
          <w:rFonts w:ascii="Times New Roman" w:hAnsi="Times New Roman" w:cs="Times New Roman"/>
          <w:sz w:val="24"/>
          <w:szCs w:val="24"/>
        </w:rPr>
        <w:t xml:space="preserve">is the subject of a sandbox </w:t>
      </w:r>
      <w:r w:rsidR="00D91157">
        <w:rPr>
          <w:rFonts w:ascii="Times New Roman" w:hAnsi="Times New Roman" w:cs="Times New Roman"/>
          <w:sz w:val="24"/>
          <w:szCs w:val="24"/>
        </w:rPr>
        <w:t>at the agency where I work</w:t>
      </w:r>
      <w:r w:rsidR="009B7A07">
        <w:rPr>
          <w:rFonts w:ascii="Times New Roman" w:hAnsi="Times New Roman" w:cs="Times New Roman"/>
          <w:sz w:val="24"/>
          <w:szCs w:val="24"/>
        </w:rPr>
        <w:t xml:space="preserve"> </w:t>
      </w:r>
      <w:r w:rsidR="00120265">
        <w:rPr>
          <w:rFonts w:ascii="Times New Roman" w:hAnsi="Times New Roman" w:cs="Times New Roman"/>
          <w:sz w:val="24"/>
          <w:szCs w:val="24"/>
        </w:rPr>
        <w:t xml:space="preserve">.  </w:t>
      </w:r>
      <w:r w:rsidR="00411272">
        <w:rPr>
          <w:rFonts w:ascii="Times New Roman" w:hAnsi="Times New Roman" w:cs="Times New Roman"/>
          <w:sz w:val="24"/>
          <w:szCs w:val="24"/>
        </w:rPr>
        <w:t xml:space="preserve">We tested broadcast channel-sharing, not on paper, but on towers serving two television stations in Los Angeles.  The insights we gained were real—and are going to help inform the television industry as it plans for the future in communities across the country.  We have towns in Alabama and Florida that are our test cases for migration to all IP-networks.  What we learn we will export back to Washington and eventually around the country.  And we </w:t>
      </w:r>
      <w:r w:rsidR="006D4DA1">
        <w:rPr>
          <w:rFonts w:ascii="Times New Roman" w:hAnsi="Times New Roman" w:cs="Times New Roman"/>
          <w:sz w:val="24"/>
          <w:szCs w:val="24"/>
        </w:rPr>
        <w:t>have created an experimental licensing process to help researchers and developers tinker with our airwaves</w:t>
      </w:r>
      <w:r w:rsidR="007A5678">
        <w:rPr>
          <w:rFonts w:ascii="Times New Roman" w:hAnsi="Times New Roman" w:cs="Times New Roman"/>
          <w:sz w:val="24"/>
          <w:szCs w:val="24"/>
        </w:rPr>
        <w:t xml:space="preserve">—a process that has already </w:t>
      </w:r>
      <w:r w:rsidR="002A3593">
        <w:rPr>
          <w:rFonts w:ascii="Times New Roman" w:hAnsi="Times New Roman" w:cs="Times New Roman"/>
          <w:sz w:val="24"/>
          <w:szCs w:val="24"/>
        </w:rPr>
        <w:t xml:space="preserve">led to </w:t>
      </w:r>
      <w:r w:rsidR="007A5678">
        <w:rPr>
          <w:rFonts w:ascii="Times New Roman" w:hAnsi="Times New Roman" w:cs="Times New Roman"/>
          <w:sz w:val="24"/>
          <w:szCs w:val="24"/>
        </w:rPr>
        <w:t xml:space="preserve">systems to support rocket launches, patient-monitoring equipment, and robotic technology for the armed forces.  </w:t>
      </w:r>
    </w:p>
    <w:p w:rsidR="00212960" w:rsidRDefault="00212960" w:rsidP="00686F20">
      <w:pPr>
        <w:rPr>
          <w:rFonts w:ascii="Times New Roman" w:hAnsi="Times New Roman" w:cs="Times New Roman"/>
          <w:sz w:val="24"/>
          <w:szCs w:val="24"/>
        </w:rPr>
      </w:pPr>
    </w:p>
    <w:p w:rsidR="00411272" w:rsidRDefault="00212960" w:rsidP="00686F20">
      <w:pPr>
        <w:rPr>
          <w:rFonts w:ascii="Times New Roman" w:hAnsi="Times New Roman" w:cs="Times New Roman"/>
          <w:sz w:val="24"/>
          <w:szCs w:val="24"/>
        </w:rPr>
      </w:pPr>
      <w:r>
        <w:rPr>
          <w:rFonts w:ascii="Times New Roman" w:hAnsi="Times New Roman" w:cs="Times New Roman"/>
          <w:sz w:val="24"/>
          <w:szCs w:val="24"/>
        </w:rPr>
        <w:tab/>
        <w:t>I think this sandbox thinking is yielding dividends</w:t>
      </w:r>
      <w:r w:rsidR="002A3593">
        <w:rPr>
          <w:rFonts w:ascii="Times New Roman" w:hAnsi="Times New Roman" w:cs="Times New Roman"/>
          <w:sz w:val="24"/>
          <w:szCs w:val="24"/>
        </w:rPr>
        <w:t>—at the FCC and in the communications sector</w:t>
      </w:r>
      <w:r>
        <w:rPr>
          <w:rFonts w:ascii="Times New Roman" w:hAnsi="Times New Roman" w:cs="Times New Roman"/>
          <w:sz w:val="24"/>
          <w:szCs w:val="24"/>
        </w:rPr>
        <w:t>.  But we need to expand it.  Because the flow of digital data</w:t>
      </w:r>
      <w:r w:rsidR="002A3593">
        <w:rPr>
          <w:rFonts w:ascii="Times New Roman" w:hAnsi="Times New Roman" w:cs="Times New Roman"/>
          <w:sz w:val="24"/>
          <w:szCs w:val="24"/>
        </w:rPr>
        <w:t xml:space="preserve"> over bigger bandwidth combined with the power of</w:t>
      </w:r>
      <w:r>
        <w:rPr>
          <w:rFonts w:ascii="Times New Roman" w:hAnsi="Times New Roman" w:cs="Times New Roman"/>
          <w:sz w:val="24"/>
          <w:szCs w:val="24"/>
        </w:rPr>
        <w:t xml:space="preserve"> cloud computing is bringing us a wave of software systems that are going to </w:t>
      </w:r>
      <w:r w:rsidR="00EB5A4C">
        <w:rPr>
          <w:rFonts w:ascii="Times New Roman" w:hAnsi="Times New Roman" w:cs="Times New Roman"/>
          <w:sz w:val="24"/>
          <w:szCs w:val="24"/>
        </w:rPr>
        <w:t>disrupt many more</w:t>
      </w:r>
      <w:r>
        <w:rPr>
          <w:rFonts w:ascii="Times New Roman" w:hAnsi="Times New Roman" w:cs="Times New Roman"/>
          <w:sz w:val="24"/>
          <w:szCs w:val="24"/>
        </w:rPr>
        <w:t xml:space="preserve"> sectors of our economy with analog-era regulatory regimes.  </w:t>
      </w: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r>
        <w:rPr>
          <w:rFonts w:ascii="Times New Roman" w:hAnsi="Times New Roman" w:cs="Times New Roman"/>
          <w:sz w:val="24"/>
          <w:szCs w:val="24"/>
        </w:rPr>
        <w:tab/>
        <w:t xml:space="preserve">So if we need our regulatory state to be more agile and more innovative, why not take a page from technology itself? </w:t>
      </w:r>
      <w:r w:rsidR="00EB5A4C">
        <w:rPr>
          <w:rFonts w:ascii="Times New Roman" w:hAnsi="Times New Roman" w:cs="Times New Roman"/>
          <w:sz w:val="24"/>
          <w:szCs w:val="24"/>
        </w:rPr>
        <w:t xml:space="preserve"> I think we</w:t>
      </w:r>
      <w:r>
        <w:rPr>
          <w:rFonts w:ascii="Times New Roman" w:hAnsi="Times New Roman" w:cs="Times New Roman"/>
          <w:sz w:val="24"/>
          <w:szCs w:val="24"/>
        </w:rPr>
        <w:t xml:space="preserve"> need more government in the sandbox.  Because by starting small, we can embrace new digital ideas in a big way.  </w:t>
      </w:r>
    </w:p>
    <w:p w:rsidR="00212960" w:rsidRDefault="00212960" w:rsidP="00686F20">
      <w:pPr>
        <w:rPr>
          <w:rFonts w:ascii="Times New Roman" w:hAnsi="Times New Roman" w:cs="Times New Roman"/>
          <w:sz w:val="24"/>
          <w:szCs w:val="24"/>
        </w:rPr>
      </w:pPr>
    </w:p>
    <w:p w:rsidR="00212960" w:rsidRDefault="00411272" w:rsidP="00686F20">
      <w:pPr>
        <w:rPr>
          <w:rFonts w:ascii="Times New Roman" w:hAnsi="Times New Roman" w:cs="Times New Roman"/>
          <w:sz w:val="24"/>
          <w:szCs w:val="24"/>
        </w:rPr>
      </w:pPr>
      <w:r>
        <w:rPr>
          <w:rFonts w:ascii="Times New Roman" w:hAnsi="Times New Roman" w:cs="Times New Roman"/>
          <w:sz w:val="24"/>
          <w:szCs w:val="24"/>
        </w:rPr>
        <w:tab/>
      </w: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p>
    <w:p w:rsidR="00212960" w:rsidRDefault="00212960" w:rsidP="00686F20">
      <w:pPr>
        <w:rPr>
          <w:rFonts w:ascii="Times New Roman" w:hAnsi="Times New Roman" w:cs="Times New Roman"/>
          <w:sz w:val="24"/>
          <w:szCs w:val="24"/>
        </w:rPr>
      </w:pPr>
    </w:p>
    <w:p w:rsidR="003A693E" w:rsidRDefault="003A693E" w:rsidP="00686F20">
      <w:pPr>
        <w:rPr>
          <w:rFonts w:ascii="Times New Roman" w:hAnsi="Times New Roman" w:cs="Times New Roman"/>
          <w:sz w:val="24"/>
          <w:szCs w:val="24"/>
        </w:rPr>
      </w:pPr>
    </w:p>
    <w:sectPr w:rsidR="003A693E" w:rsidSect="00686F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20" w:rsidRDefault="00686F20" w:rsidP="00686F20">
      <w:r>
        <w:separator/>
      </w:r>
    </w:p>
  </w:endnote>
  <w:endnote w:type="continuationSeparator" w:id="0">
    <w:p w:rsidR="00686F20" w:rsidRDefault="00686F20" w:rsidP="0068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1" w:rsidRDefault="00660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02384"/>
      <w:docPartObj>
        <w:docPartGallery w:val="Page Numbers (Bottom of Page)"/>
        <w:docPartUnique/>
      </w:docPartObj>
    </w:sdtPr>
    <w:sdtEndPr>
      <w:rPr>
        <w:rFonts w:ascii="Times New Roman" w:hAnsi="Times New Roman" w:cs="Times New Roman"/>
        <w:noProof/>
        <w:sz w:val="24"/>
        <w:szCs w:val="24"/>
      </w:rPr>
    </w:sdtEndPr>
    <w:sdtContent>
      <w:p w:rsidR="00686F20" w:rsidRPr="00686F20" w:rsidRDefault="00686F20">
        <w:pPr>
          <w:pStyle w:val="Footer"/>
          <w:jc w:val="center"/>
          <w:rPr>
            <w:rFonts w:ascii="Times New Roman" w:hAnsi="Times New Roman" w:cs="Times New Roman"/>
            <w:sz w:val="24"/>
            <w:szCs w:val="24"/>
          </w:rPr>
        </w:pPr>
        <w:r w:rsidRPr="00686F20">
          <w:rPr>
            <w:rFonts w:ascii="Times New Roman" w:hAnsi="Times New Roman" w:cs="Times New Roman"/>
            <w:sz w:val="24"/>
            <w:szCs w:val="24"/>
          </w:rPr>
          <w:fldChar w:fldCharType="begin"/>
        </w:r>
        <w:r w:rsidRPr="00686F20">
          <w:rPr>
            <w:rFonts w:ascii="Times New Roman" w:hAnsi="Times New Roman" w:cs="Times New Roman"/>
            <w:sz w:val="24"/>
            <w:szCs w:val="24"/>
          </w:rPr>
          <w:instrText xml:space="preserve"> PAGE   \* MERGEFORMAT </w:instrText>
        </w:r>
        <w:r w:rsidRPr="00686F20">
          <w:rPr>
            <w:rFonts w:ascii="Times New Roman" w:hAnsi="Times New Roman" w:cs="Times New Roman"/>
            <w:sz w:val="24"/>
            <w:szCs w:val="24"/>
          </w:rPr>
          <w:fldChar w:fldCharType="separate"/>
        </w:r>
        <w:r w:rsidR="009B7A07">
          <w:rPr>
            <w:rFonts w:ascii="Times New Roman" w:hAnsi="Times New Roman" w:cs="Times New Roman"/>
            <w:noProof/>
            <w:sz w:val="24"/>
            <w:szCs w:val="24"/>
          </w:rPr>
          <w:t>3</w:t>
        </w:r>
        <w:r w:rsidRPr="00686F20">
          <w:rPr>
            <w:rFonts w:ascii="Times New Roman" w:hAnsi="Times New Roman" w:cs="Times New Roman"/>
            <w:noProof/>
            <w:sz w:val="24"/>
            <w:szCs w:val="24"/>
          </w:rPr>
          <w:fldChar w:fldCharType="end"/>
        </w:r>
      </w:p>
    </w:sdtContent>
  </w:sdt>
  <w:p w:rsidR="00686F20" w:rsidRDefault="00686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1" w:rsidRDefault="0066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20" w:rsidRDefault="00686F20" w:rsidP="00686F20">
      <w:r>
        <w:separator/>
      </w:r>
    </w:p>
  </w:footnote>
  <w:footnote w:type="continuationSeparator" w:id="0">
    <w:p w:rsidR="00686F20" w:rsidRDefault="00686F20" w:rsidP="00686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1" w:rsidRDefault="00660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1" w:rsidRDefault="00660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91" w:rsidRDefault="00660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34"/>
    <w:rsid w:val="00034609"/>
    <w:rsid w:val="00092C4C"/>
    <w:rsid w:val="000B5F67"/>
    <w:rsid w:val="000F1CFE"/>
    <w:rsid w:val="00120265"/>
    <w:rsid w:val="001604C6"/>
    <w:rsid w:val="0019119C"/>
    <w:rsid w:val="001D6E81"/>
    <w:rsid w:val="00212960"/>
    <w:rsid w:val="00240BC9"/>
    <w:rsid w:val="00267094"/>
    <w:rsid w:val="002A3593"/>
    <w:rsid w:val="002E19BF"/>
    <w:rsid w:val="003372BE"/>
    <w:rsid w:val="003A693E"/>
    <w:rsid w:val="00411272"/>
    <w:rsid w:val="00436FD1"/>
    <w:rsid w:val="00585CC6"/>
    <w:rsid w:val="005C0970"/>
    <w:rsid w:val="005F340B"/>
    <w:rsid w:val="006351C4"/>
    <w:rsid w:val="00660791"/>
    <w:rsid w:val="00674939"/>
    <w:rsid w:val="00686F20"/>
    <w:rsid w:val="006D4DA1"/>
    <w:rsid w:val="00751DDD"/>
    <w:rsid w:val="007A5678"/>
    <w:rsid w:val="007E1490"/>
    <w:rsid w:val="0083481A"/>
    <w:rsid w:val="00846CA7"/>
    <w:rsid w:val="008B32E4"/>
    <w:rsid w:val="009B7A07"/>
    <w:rsid w:val="009D706B"/>
    <w:rsid w:val="00A74B92"/>
    <w:rsid w:val="00A76354"/>
    <w:rsid w:val="00B933DA"/>
    <w:rsid w:val="00BE1077"/>
    <w:rsid w:val="00C456C1"/>
    <w:rsid w:val="00C769DC"/>
    <w:rsid w:val="00CD32C0"/>
    <w:rsid w:val="00CE344C"/>
    <w:rsid w:val="00D17034"/>
    <w:rsid w:val="00D46F59"/>
    <w:rsid w:val="00D91157"/>
    <w:rsid w:val="00DC7E82"/>
    <w:rsid w:val="00E441AB"/>
    <w:rsid w:val="00EB5A4C"/>
    <w:rsid w:val="00EF3DB3"/>
    <w:rsid w:val="00F7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20"/>
    <w:pPr>
      <w:tabs>
        <w:tab w:val="center" w:pos="4680"/>
        <w:tab w:val="right" w:pos="9360"/>
      </w:tabs>
    </w:pPr>
  </w:style>
  <w:style w:type="character" w:customStyle="1" w:styleId="HeaderChar">
    <w:name w:val="Header Char"/>
    <w:basedOn w:val="DefaultParagraphFont"/>
    <w:link w:val="Header"/>
    <w:uiPriority w:val="99"/>
    <w:rsid w:val="00686F20"/>
  </w:style>
  <w:style w:type="paragraph" w:styleId="Footer">
    <w:name w:val="footer"/>
    <w:basedOn w:val="Normal"/>
    <w:link w:val="FooterChar"/>
    <w:uiPriority w:val="99"/>
    <w:unhideWhenUsed/>
    <w:rsid w:val="00686F20"/>
    <w:pPr>
      <w:tabs>
        <w:tab w:val="center" w:pos="4680"/>
        <w:tab w:val="right" w:pos="9360"/>
      </w:tabs>
    </w:pPr>
  </w:style>
  <w:style w:type="character" w:customStyle="1" w:styleId="FooterChar">
    <w:name w:val="Footer Char"/>
    <w:basedOn w:val="DefaultParagraphFont"/>
    <w:link w:val="Footer"/>
    <w:uiPriority w:val="99"/>
    <w:rsid w:val="00686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20"/>
    <w:pPr>
      <w:tabs>
        <w:tab w:val="center" w:pos="4680"/>
        <w:tab w:val="right" w:pos="9360"/>
      </w:tabs>
    </w:pPr>
  </w:style>
  <w:style w:type="character" w:customStyle="1" w:styleId="HeaderChar">
    <w:name w:val="Header Char"/>
    <w:basedOn w:val="DefaultParagraphFont"/>
    <w:link w:val="Header"/>
    <w:uiPriority w:val="99"/>
    <w:rsid w:val="00686F20"/>
  </w:style>
  <w:style w:type="paragraph" w:styleId="Footer">
    <w:name w:val="footer"/>
    <w:basedOn w:val="Normal"/>
    <w:link w:val="FooterChar"/>
    <w:uiPriority w:val="99"/>
    <w:unhideWhenUsed/>
    <w:rsid w:val="00686F20"/>
    <w:pPr>
      <w:tabs>
        <w:tab w:val="center" w:pos="4680"/>
        <w:tab w:val="right" w:pos="9360"/>
      </w:tabs>
    </w:pPr>
  </w:style>
  <w:style w:type="character" w:customStyle="1" w:styleId="FooterChar">
    <w:name w:val="Footer Char"/>
    <w:basedOn w:val="DefaultParagraphFont"/>
    <w:link w:val="Footer"/>
    <w:uiPriority w:val="99"/>
    <w:rsid w:val="0068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7072</Characters>
  <Application>Microsoft Office Word</Application>
  <DocSecurity>0</DocSecurity>
  <Lines>135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2014-09-29T23:47:00Z</cp:lastPrinted>
  <dcterms:created xsi:type="dcterms:W3CDTF">2014-09-30T19:52:00Z</dcterms:created>
  <dcterms:modified xsi:type="dcterms:W3CDTF">2014-09-30T19:52:00Z</dcterms:modified>
  <cp:category> </cp:category>
  <cp:contentStatus> </cp:contentStatus>
</cp:coreProperties>
</file>