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9F" w:rsidRPr="00E10867" w:rsidRDefault="00EE359F" w:rsidP="00D30E06">
      <w:pPr>
        <w:pStyle w:val="BodyText"/>
      </w:pPr>
      <w:bookmarkStart w:id="0" w:name="_GoBack"/>
      <w:bookmarkEnd w:id="0"/>
    </w:p>
    <w:p w:rsidR="00EE359F" w:rsidRPr="00EE359F" w:rsidRDefault="00DA6A1A" w:rsidP="00D30E06">
      <w:pPr>
        <w:pStyle w:val="BodyText"/>
      </w:pPr>
      <w:r>
        <w:tab/>
      </w:r>
      <w:r>
        <w:tab/>
      </w:r>
      <w:r>
        <w:tab/>
      </w:r>
      <w:r>
        <w:tab/>
      </w:r>
      <w:r>
        <w:tab/>
      </w:r>
      <w:r>
        <w:tab/>
      </w:r>
      <w:r>
        <w:tab/>
      </w:r>
      <w:r>
        <w:tab/>
      </w:r>
      <w:r>
        <w:tab/>
      </w:r>
      <w:r>
        <w:tab/>
      </w:r>
      <w:r w:rsidR="00EE359F">
        <w:t>August 7, 2014</w:t>
      </w:r>
    </w:p>
    <w:p w:rsidR="00EE359F" w:rsidRPr="00EE359F" w:rsidRDefault="00EE359F" w:rsidP="00D30E06">
      <w:pPr>
        <w:pStyle w:val="BodyText"/>
      </w:pPr>
    </w:p>
    <w:p w:rsidR="00EE359F" w:rsidRDefault="00EE359F" w:rsidP="00D30E06">
      <w:pPr>
        <w:pStyle w:val="BodyText"/>
      </w:pPr>
    </w:p>
    <w:p w:rsidR="00EE359F" w:rsidRDefault="00EE359F" w:rsidP="00D30E06">
      <w:pPr>
        <w:pStyle w:val="BodyText"/>
      </w:pPr>
    </w:p>
    <w:p w:rsidR="00EE359F" w:rsidRPr="00D30E06" w:rsidRDefault="00EE359F" w:rsidP="00D30E06">
      <w:pPr>
        <w:pStyle w:val="BodyText"/>
        <w:rPr>
          <w:b/>
          <w:u w:val="single"/>
        </w:rPr>
      </w:pPr>
      <w:r w:rsidRPr="00D30E06">
        <w:rPr>
          <w:b/>
          <w:u w:val="single"/>
        </w:rPr>
        <w:t xml:space="preserve">DELETION OF </w:t>
      </w:r>
      <w:r w:rsidR="00D55323" w:rsidRPr="00D30E06">
        <w:rPr>
          <w:b/>
          <w:u w:val="single"/>
        </w:rPr>
        <w:t xml:space="preserve">CONSENT </w:t>
      </w:r>
      <w:r w:rsidRPr="00D30E06">
        <w:rPr>
          <w:b/>
          <w:u w:val="single"/>
        </w:rPr>
        <w:t>AGENDA ITEM</w:t>
      </w:r>
      <w:r w:rsidR="00354CA2">
        <w:rPr>
          <w:b/>
          <w:u w:val="single"/>
        </w:rPr>
        <w:t>S</w:t>
      </w:r>
      <w:r w:rsidRPr="00D30E06">
        <w:rPr>
          <w:b/>
          <w:u w:val="single"/>
        </w:rPr>
        <w:t xml:space="preserve"> FROM AUGUST 8,  2014 OPEN MEETING</w:t>
      </w:r>
    </w:p>
    <w:p w:rsidR="00EE359F" w:rsidRPr="00E10867" w:rsidRDefault="00EE359F" w:rsidP="00D30E06">
      <w:pPr>
        <w:pStyle w:val="BodyText"/>
      </w:pPr>
    </w:p>
    <w:p w:rsidR="00EE359F" w:rsidRPr="0050095F" w:rsidRDefault="00EE359F" w:rsidP="00D30E06">
      <w:pPr>
        <w:pStyle w:val="BodyText"/>
        <w:rPr>
          <w:b/>
        </w:rPr>
      </w:pPr>
      <w:r w:rsidRPr="00E10867">
        <w:t xml:space="preserve">The </w:t>
      </w:r>
      <w:r>
        <w:t>following item</w:t>
      </w:r>
      <w:r w:rsidR="00354CA2">
        <w:t>s</w:t>
      </w:r>
      <w:r>
        <w:t xml:space="preserve"> h</w:t>
      </w:r>
      <w:r w:rsidR="00D30E06">
        <w:t>a</w:t>
      </w:r>
      <w:r w:rsidR="00354CA2">
        <w:t>ve</w:t>
      </w:r>
      <w:r>
        <w:t xml:space="preserve"> been deleted from the list of </w:t>
      </w:r>
      <w:r w:rsidR="00D30E06">
        <w:t xml:space="preserve">consent </w:t>
      </w:r>
      <w:r>
        <w:t>agenda items scheduled for consideration at the Friday, August 8</w:t>
      </w:r>
      <w:r w:rsidRPr="00E10867">
        <w:t>, 2014</w:t>
      </w:r>
      <w:r>
        <w:t>, Open Meeting and previously listed in the Commission’s Notice of August 1, 2014</w:t>
      </w:r>
      <w:r w:rsidRPr="00E10867">
        <w:t xml:space="preserve">.  </w:t>
      </w:r>
      <w:r w:rsidR="0050095F" w:rsidRPr="0050095F">
        <w:rPr>
          <w:b/>
        </w:rPr>
        <w:t>Items 1, 3, 4 and 5 from the consent agenda have been adopted by</w:t>
      </w:r>
      <w:r w:rsidR="005E77E1">
        <w:rPr>
          <w:b/>
        </w:rPr>
        <w:t xml:space="preserve"> the</w:t>
      </w:r>
      <w:r w:rsidR="0050095F" w:rsidRPr="0050095F">
        <w:rPr>
          <w:b/>
        </w:rPr>
        <w:t xml:space="preserve"> Commission.</w:t>
      </w:r>
    </w:p>
    <w:p w:rsidR="00EE359F" w:rsidRPr="00E10867" w:rsidRDefault="00EE359F" w:rsidP="00D30E06">
      <w:pPr>
        <w:pStyle w:val="BodyText"/>
      </w:pPr>
    </w:p>
    <w:tbl>
      <w:tblPr>
        <w:tblW w:w="9744" w:type="dxa"/>
        <w:tblInd w:w="-60" w:type="dxa"/>
        <w:tblLayout w:type="fixed"/>
        <w:tblCellMar>
          <w:left w:w="120" w:type="dxa"/>
          <w:right w:w="144" w:type="dxa"/>
        </w:tblCellMar>
        <w:tblLook w:val="0000" w:firstRow="0" w:lastRow="0" w:firstColumn="0" w:lastColumn="0" w:noHBand="0" w:noVBand="0"/>
      </w:tblPr>
      <w:tblGrid>
        <w:gridCol w:w="180"/>
        <w:gridCol w:w="1260"/>
        <w:gridCol w:w="364"/>
        <w:gridCol w:w="2516"/>
        <w:gridCol w:w="304"/>
        <w:gridCol w:w="4916"/>
        <w:gridCol w:w="204"/>
      </w:tblGrid>
      <w:tr w:rsidR="00EE359F" w:rsidRPr="00E10867" w:rsidTr="00827736">
        <w:trPr>
          <w:gridBefore w:val="1"/>
          <w:wBefore w:w="180" w:type="dxa"/>
          <w:trHeight w:val="774"/>
        </w:trPr>
        <w:tc>
          <w:tcPr>
            <w:tcW w:w="1624" w:type="dxa"/>
            <w:gridSpan w:val="2"/>
          </w:tcPr>
          <w:p w:rsidR="0050095F" w:rsidRDefault="0050095F" w:rsidP="00D30E06">
            <w:pPr>
              <w:pStyle w:val="BodyText"/>
              <w:rPr>
                <w:b/>
                <w:u w:val="single"/>
              </w:rPr>
            </w:pPr>
          </w:p>
          <w:p w:rsidR="00EE359F" w:rsidRPr="00E10867" w:rsidRDefault="00EE359F" w:rsidP="00D30E06">
            <w:pPr>
              <w:pStyle w:val="BodyText"/>
              <w:rPr>
                <w:b/>
                <w:u w:val="single"/>
              </w:rPr>
            </w:pPr>
            <w:r w:rsidRPr="00E10867">
              <w:rPr>
                <w:b/>
                <w:u w:val="single"/>
              </w:rPr>
              <w:t>ITEM NO.</w:t>
            </w:r>
          </w:p>
        </w:tc>
        <w:tc>
          <w:tcPr>
            <w:tcW w:w="2820" w:type="dxa"/>
            <w:gridSpan w:val="2"/>
          </w:tcPr>
          <w:p w:rsidR="0050095F" w:rsidRDefault="0050095F" w:rsidP="00D30E06">
            <w:pPr>
              <w:pStyle w:val="BodyText"/>
              <w:rPr>
                <w:b/>
                <w:u w:val="single"/>
              </w:rPr>
            </w:pPr>
          </w:p>
          <w:p w:rsidR="00EE359F" w:rsidRPr="00E10867" w:rsidRDefault="00EE359F" w:rsidP="00D30E06">
            <w:pPr>
              <w:pStyle w:val="BodyText"/>
              <w:rPr>
                <w:b/>
                <w:u w:val="single"/>
              </w:rPr>
            </w:pPr>
            <w:r w:rsidRPr="00E10867">
              <w:rPr>
                <w:b/>
                <w:u w:val="single"/>
              </w:rPr>
              <w:t>BUREAU</w:t>
            </w:r>
          </w:p>
        </w:tc>
        <w:tc>
          <w:tcPr>
            <w:tcW w:w="5120" w:type="dxa"/>
            <w:gridSpan w:val="2"/>
          </w:tcPr>
          <w:p w:rsidR="0050095F" w:rsidRDefault="0050095F" w:rsidP="00D30E06">
            <w:pPr>
              <w:pStyle w:val="BodyText"/>
              <w:rPr>
                <w:b/>
                <w:u w:val="single"/>
              </w:rPr>
            </w:pPr>
          </w:p>
          <w:p w:rsidR="00EE359F" w:rsidRPr="00362F5C" w:rsidRDefault="00362F5C" w:rsidP="00D30E06">
            <w:pPr>
              <w:pStyle w:val="BodyText"/>
              <w:rPr>
                <w:b/>
                <w:u w:val="single"/>
              </w:rPr>
            </w:pPr>
            <w:r w:rsidRPr="00362F5C">
              <w:rPr>
                <w:b/>
              </w:rPr>
              <w:t xml:space="preserve">        </w:t>
            </w:r>
            <w:r>
              <w:rPr>
                <w:b/>
              </w:rPr>
              <w:t xml:space="preserve">              </w:t>
            </w:r>
            <w:r w:rsidR="00EE359F" w:rsidRPr="00362F5C">
              <w:rPr>
                <w:b/>
                <w:u w:val="single"/>
              </w:rPr>
              <w:t>SUBJECT</w:t>
            </w:r>
          </w:p>
          <w:p w:rsidR="00EE359F" w:rsidRPr="00E10867" w:rsidRDefault="00EE359F" w:rsidP="00D30E06">
            <w:pPr>
              <w:pStyle w:val="BodyText"/>
              <w:rPr>
                <w:b/>
                <w:u w:val="single"/>
              </w:rPr>
            </w:pPr>
          </w:p>
        </w:tc>
      </w:tr>
      <w:tr w:rsidR="00D30E06" w:rsidRPr="00C4360B" w:rsidTr="00827736">
        <w:tblPrEx>
          <w:tblCellMar>
            <w:right w:w="120" w:type="dxa"/>
          </w:tblCellMar>
        </w:tblPrEx>
        <w:trPr>
          <w:gridAfter w:val="1"/>
          <w:wAfter w:w="204" w:type="dxa"/>
        </w:trPr>
        <w:tc>
          <w:tcPr>
            <w:tcW w:w="1440" w:type="dxa"/>
            <w:gridSpan w:val="2"/>
          </w:tcPr>
          <w:p w:rsidR="00D30E06" w:rsidRDefault="00D30E06" w:rsidP="00463C57">
            <w:pPr>
              <w:tabs>
                <w:tab w:val="left" w:pos="-720"/>
              </w:tabs>
              <w:suppressAutoHyphens/>
              <w:spacing w:before="90" w:after="54"/>
              <w:jc w:val="center"/>
              <w:rPr>
                <w:rFonts w:ascii="Times New Roman" w:hAnsi="Times New Roman"/>
                <w:b/>
              </w:rPr>
            </w:pPr>
          </w:p>
        </w:tc>
        <w:tc>
          <w:tcPr>
            <w:tcW w:w="2880" w:type="dxa"/>
            <w:gridSpan w:val="2"/>
          </w:tcPr>
          <w:p w:rsidR="00D30E06" w:rsidRDefault="00D30E06" w:rsidP="00301AA5">
            <w:pPr>
              <w:widowControl/>
              <w:tabs>
                <w:tab w:val="left" w:pos="-720"/>
              </w:tabs>
              <w:suppressAutoHyphens/>
              <w:autoSpaceDE/>
              <w:autoSpaceDN/>
              <w:adjustRightInd/>
              <w:spacing w:before="90" w:after="54"/>
              <w:rPr>
                <w:rFonts w:ascii="Times New Roman" w:hAnsi="Times New Roman"/>
                <w:b/>
              </w:rPr>
            </w:pPr>
          </w:p>
        </w:tc>
        <w:tc>
          <w:tcPr>
            <w:tcW w:w="5220" w:type="dxa"/>
            <w:gridSpan w:val="2"/>
          </w:tcPr>
          <w:p w:rsidR="00D30E06" w:rsidRPr="00C4360B" w:rsidRDefault="00D30E06" w:rsidP="00463C57">
            <w:pPr>
              <w:widowControl/>
              <w:tabs>
                <w:tab w:val="left" w:pos="-720"/>
              </w:tabs>
              <w:suppressAutoHyphens/>
              <w:autoSpaceDE/>
              <w:adjustRightInd/>
              <w:spacing w:before="90" w:after="54"/>
              <w:jc w:val="both"/>
              <w:rPr>
                <w:rFonts w:ascii="Times New Roman" w:hAnsi="Times New Roman"/>
                <w:b/>
              </w:rPr>
            </w:pPr>
          </w:p>
        </w:tc>
      </w:tr>
      <w:tr w:rsidR="00827736" w:rsidRPr="00C4360B" w:rsidTr="00827736">
        <w:tblPrEx>
          <w:tblCellMar>
            <w:right w:w="120" w:type="dxa"/>
          </w:tblCellMar>
        </w:tblPrEx>
        <w:trPr>
          <w:gridAfter w:val="1"/>
          <w:wAfter w:w="204" w:type="dxa"/>
        </w:trPr>
        <w:tc>
          <w:tcPr>
            <w:tcW w:w="1440" w:type="dxa"/>
            <w:gridSpan w:val="2"/>
          </w:tcPr>
          <w:p w:rsidR="00827736" w:rsidRDefault="00827736" w:rsidP="00463C57">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gridSpan w:val="2"/>
          </w:tcPr>
          <w:p w:rsidR="00827736" w:rsidRDefault="00674A8F" w:rsidP="00674A8F">
            <w:pPr>
              <w:widowControl/>
              <w:tabs>
                <w:tab w:val="left" w:pos="-720"/>
              </w:tabs>
              <w:suppressAutoHyphens/>
              <w:autoSpaceDE/>
              <w:autoSpaceDN/>
              <w:adjustRightInd/>
              <w:spacing w:before="90" w:after="54"/>
              <w:rPr>
                <w:rFonts w:ascii="Times New Roman" w:hAnsi="Times New Roman"/>
                <w:b/>
              </w:rPr>
            </w:pPr>
            <w:r>
              <w:rPr>
                <w:rFonts w:ascii="Times New Roman" w:hAnsi="Times New Roman"/>
                <w:b/>
              </w:rPr>
              <w:t xml:space="preserve">      </w:t>
            </w:r>
            <w:r w:rsidR="00827736">
              <w:rPr>
                <w:rFonts w:ascii="Times New Roman" w:hAnsi="Times New Roman"/>
                <w:b/>
              </w:rPr>
              <w:t>MEDIA</w:t>
            </w:r>
          </w:p>
        </w:tc>
        <w:tc>
          <w:tcPr>
            <w:tcW w:w="5220" w:type="dxa"/>
            <w:gridSpan w:val="2"/>
          </w:tcPr>
          <w:p w:rsidR="00827736" w:rsidRPr="00151888" w:rsidRDefault="00827736" w:rsidP="00463C57">
            <w:pPr>
              <w:widowControl/>
              <w:tabs>
                <w:tab w:val="left" w:pos="-720"/>
              </w:tabs>
              <w:suppressAutoHyphens/>
              <w:autoSpaceDE/>
              <w:adjustRightInd/>
              <w:spacing w:before="90" w:after="54"/>
              <w:jc w:val="both"/>
              <w:rPr>
                <w:rFonts w:ascii="Times New Roman" w:hAnsi="Times New Roman"/>
              </w:rPr>
            </w:pPr>
            <w:bookmarkStart w:id="1" w:name="OLE_LINK3"/>
            <w:r w:rsidRPr="00C4360B">
              <w:rPr>
                <w:rFonts w:ascii="Times New Roman" w:hAnsi="Times New Roman"/>
                <w:b/>
              </w:rPr>
              <w:t xml:space="preserve">TITLE:  </w:t>
            </w:r>
            <w:r w:rsidRPr="00151888">
              <w:rPr>
                <w:rFonts w:ascii="Times New Roman" w:hAnsi="Times New Roman"/>
              </w:rPr>
              <w:t>New Visalia Broadcasting, Inc., Former licensee of Station DKSLK(FM), Visalia, California</w:t>
            </w:r>
          </w:p>
          <w:p w:rsidR="00827736" w:rsidRPr="00C4360B" w:rsidRDefault="00827736" w:rsidP="00463C57">
            <w:pPr>
              <w:widowControl/>
              <w:tabs>
                <w:tab w:val="left" w:pos="-720"/>
              </w:tabs>
              <w:suppressAutoHyphens/>
              <w:autoSpaceDE/>
              <w:adjustRightInd/>
              <w:spacing w:before="90" w:after="54"/>
              <w:jc w:val="both"/>
              <w:rPr>
                <w:rFonts w:ascii="Times New Roman" w:hAnsi="Times New Roman"/>
              </w:rPr>
            </w:pPr>
            <w:r w:rsidRPr="00C4360B">
              <w:rPr>
                <w:rFonts w:ascii="Times New Roman" w:hAnsi="Times New Roman"/>
                <w:b/>
              </w:rPr>
              <w:t xml:space="preserve">SUMMARY:  </w:t>
            </w:r>
            <w:bookmarkEnd w:id="1"/>
            <w:r w:rsidRPr="00C4360B">
              <w:rPr>
                <w:rFonts w:ascii="Times New Roman" w:hAnsi="Times New Roman"/>
              </w:rPr>
              <w:t xml:space="preserve">The Commission will consider a Memorandum Opinion and Order concerning an Application for Review filed by </w:t>
            </w:r>
            <w:r>
              <w:rPr>
                <w:rFonts w:ascii="Times New Roman" w:hAnsi="Times New Roman"/>
              </w:rPr>
              <w:t>New Visalia Broadcasting seeking review of a Media Bureau decision.</w:t>
            </w:r>
          </w:p>
          <w:p w:rsidR="00827736" w:rsidRPr="00C4360B" w:rsidRDefault="00827736" w:rsidP="00463C57">
            <w:pPr>
              <w:widowControl/>
              <w:tabs>
                <w:tab w:val="left" w:pos="-720"/>
              </w:tabs>
              <w:suppressAutoHyphens/>
              <w:autoSpaceDE/>
              <w:adjustRightInd/>
              <w:spacing w:before="90" w:after="54"/>
              <w:jc w:val="both"/>
              <w:rPr>
                <w:rFonts w:ascii="Times New Roman" w:hAnsi="Times New Roman"/>
              </w:rPr>
            </w:pPr>
          </w:p>
        </w:tc>
      </w:tr>
      <w:tr w:rsidR="00827736" w:rsidRPr="00C4360B" w:rsidTr="00827736">
        <w:tblPrEx>
          <w:tblCellMar>
            <w:right w:w="120" w:type="dxa"/>
          </w:tblCellMar>
        </w:tblPrEx>
        <w:trPr>
          <w:gridAfter w:val="1"/>
          <w:wAfter w:w="204" w:type="dxa"/>
        </w:trPr>
        <w:tc>
          <w:tcPr>
            <w:tcW w:w="1440" w:type="dxa"/>
            <w:gridSpan w:val="2"/>
          </w:tcPr>
          <w:p w:rsidR="00827736" w:rsidRDefault="00827736" w:rsidP="00463C57">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gridSpan w:val="2"/>
          </w:tcPr>
          <w:p w:rsidR="00827736" w:rsidRDefault="00EA04CE" w:rsidP="00EA04CE">
            <w:pPr>
              <w:widowControl/>
              <w:tabs>
                <w:tab w:val="left" w:pos="-720"/>
              </w:tabs>
              <w:suppressAutoHyphens/>
              <w:autoSpaceDE/>
              <w:autoSpaceDN/>
              <w:adjustRightInd/>
              <w:spacing w:before="90" w:after="54"/>
              <w:rPr>
                <w:rFonts w:ascii="Times New Roman" w:hAnsi="Times New Roman"/>
                <w:b/>
              </w:rPr>
            </w:pPr>
            <w:r>
              <w:rPr>
                <w:rFonts w:ascii="Times New Roman" w:hAnsi="Times New Roman"/>
                <w:b/>
              </w:rPr>
              <w:t xml:space="preserve">     </w:t>
            </w:r>
            <w:r w:rsidR="00827736">
              <w:rPr>
                <w:rFonts w:ascii="Times New Roman" w:hAnsi="Times New Roman"/>
                <w:b/>
              </w:rPr>
              <w:t>MEDIA</w:t>
            </w:r>
          </w:p>
        </w:tc>
        <w:tc>
          <w:tcPr>
            <w:tcW w:w="5220" w:type="dxa"/>
            <w:gridSpan w:val="2"/>
          </w:tcPr>
          <w:p w:rsidR="00827736" w:rsidRPr="00D65205" w:rsidRDefault="00827736" w:rsidP="00463C57">
            <w:pPr>
              <w:widowControl/>
              <w:tabs>
                <w:tab w:val="left" w:pos="-720"/>
              </w:tabs>
              <w:suppressAutoHyphens/>
              <w:autoSpaceDE/>
              <w:adjustRightInd/>
              <w:spacing w:before="90" w:after="54"/>
              <w:jc w:val="both"/>
              <w:rPr>
                <w:rFonts w:ascii="Times New Roman" w:hAnsi="Times New Roman"/>
              </w:rPr>
            </w:pPr>
            <w:r w:rsidRPr="00C4360B">
              <w:rPr>
                <w:rFonts w:ascii="Times New Roman" w:hAnsi="Times New Roman"/>
                <w:b/>
              </w:rPr>
              <w:t xml:space="preserve">TITLE:  </w:t>
            </w:r>
            <w:r w:rsidRPr="00151888">
              <w:rPr>
                <w:rFonts w:ascii="Times New Roman" w:hAnsi="Times New Roman"/>
              </w:rPr>
              <w:t>Nelson Multimedia, Inc. for a Major Change to the Licensed Facilities of WSPY(AM), Geneva, Illinois</w:t>
            </w:r>
          </w:p>
          <w:p w:rsidR="00827736" w:rsidRPr="00C4360B" w:rsidRDefault="00827736" w:rsidP="00463C57">
            <w:pPr>
              <w:widowControl/>
              <w:tabs>
                <w:tab w:val="left" w:pos="-720"/>
              </w:tabs>
              <w:suppressAutoHyphens/>
              <w:autoSpaceDE/>
              <w:adjustRightInd/>
              <w:spacing w:before="90" w:after="54"/>
              <w:jc w:val="both"/>
              <w:rPr>
                <w:rFonts w:ascii="Times New Roman" w:hAnsi="Times New Roman"/>
              </w:rPr>
            </w:pPr>
            <w:r w:rsidRPr="00C4360B">
              <w:rPr>
                <w:rFonts w:ascii="Times New Roman" w:hAnsi="Times New Roman"/>
                <w:b/>
              </w:rPr>
              <w:t xml:space="preserve">SUMMARY:  </w:t>
            </w:r>
            <w:r w:rsidRPr="00C4360B">
              <w:rPr>
                <w:rFonts w:ascii="Times New Roman" w:hAnsi="Times New Roman"/>
              </w:rPr>
              <w:t xml:space="preserve">The Commission will consider a Memorandum Opinion and Order concerning an Application for Review filed by </w:t>
            </w:r>
            <w:r>
              <w:rPr>
                <w:rFonts w:ascii="Times New Roman" w:hAnsi="Times New Roman"/>
              </w:rPr>
              <w:t xml:space="preserve">Nelson Multimedia </w:t>
            </w:r>
            <w:r w:rsidRPr="00C4360B">
              <w:rPr>
                <w:rFonts w:ascii="Times New Roman" w:hAnsi="Times New Roman"/>
              </w:rPr>
              <w:t xml:space="preserve">seeking review of </w:t>
            </w:r>
            <w:r>
              <w:rPr>
                <w:rFonts w:ascii="Times New Roman" w:hAnsi="Times New Roman"/>
              </w:rPr>
              <w:t>a decision by the</w:t>
            </w:r>
            <w:r w:rsidRPr="00C4360B">
              <w:rPr>
                <w:rFonts w:ascii="Times New Roman" w:hAnsi="Times New Roman"/>
              </w:rPr>
              <w:t xml:space="preserve"> Media Bureau</w:t>
            </w:r>
            <w:r>
              <w:rPr>
                <w:rFonts w:ascii="Times New Roman" w:hAnsi="Times New Roman"/>
              </w:rPr>
              <w:t xml:space="preserve"> dismissing</w:t>
            </w:r>
            <w:r w:rsidRPr="00D65205">
              <w:rPr>
                <w:rFonts w:ascii="Times New Roman" w:hAnsi="Times New Roman"/>
              </w:rPr>
              <w:t xml:space="preserve"> its </w:t>
            </w:r>
            <w:r>
              <w:rPr>
                <w:rFonts w:ascii="Times New Roman" w:hAnsi="Times New Roman"/>
              </w:rPr>
              <w:t xml:space="preserve">community of license change </w:t>
            </w:r>
            <w:r w:rsidRPr="00D65205">
              <w:rPr>
                <w:rFonts w:ascii="Times New Roman" w:hAnsi="Times New Roman"/>
              </w:rPr>
              <w:t>application</w:t>
            </w:r>
            <w:r w:rsidRPr="00C4360B">
              <w:rPr>
                <w:rFonts w:ascii="Times New Roman" w:hAnsi="Times New Roman"/>
              </w:rPr>
              <w:t>.</w:t>
            </w:r>
          </w:p>
          <w:p w:rsidR="00827736" w:rsidRPr="00C4360B" w:rsidRDefault="00827736" w:rsidP="00463C57">
            <w:pPr>
              <w:widowControl/>
              <w:tabs>
                <w:tab w:val="left" w:pos="-720"/>
              </w:tabs>
              <w:suppressAutoHyphens/>
              <w:autoSpaceDE/>
              <w:adjustRightInd/>
              <w:spacing w:before="90" w:after="54"/>
              <w:jc w:val="both"/>
              <w:rPr>
                <w:rFonts w:ascii="Times New Roman" w:hAnsi="Times New Roman"/>
                <w:b/>
              </w:rPr>
            </w:pPr>
          </w:p>
        </w:tc>
      </w:tr>
      <w:tr w:rsidR="00827736" w:rsidTr="00827736">
        <w:tblPrEx>
          <w:tblCellMar>
            <w:right w:w="120" w:type="dxa"/>
          </w:tblCellMar>
        </w:tblPrEx>
        <w:trPr>
          <w:gridAfter w:val="1"/>
          <w:wAfter w:w="204" w:type="dxa"/>
        </w:trPr>
        <w:tc>
          <w:tcPr>
            <w:tcW w:w="1440" w:type="dxa"/>
            <w:gridSpan w:val="2"/>
          </w:tcPr>
          <w:p w:rsidR="00827736" w:rsidRDefault="00827736" w:rsidP="00463C57">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gridSpan w:val="2"/>
          </w:tcPr>
          <w:p w:rsidR="00827736" w:rsidRDefault="005A7B77" w:rsidP="005A7B77">
            <w:pPr>
              <w:widowControl/>
              <w:tabs>
                <w:tab w:val="left" w:pos="-720"/>
              </w:tabs>
              <w:suppressAutoHyphens/>
              <w:autoSpaceDE/>
              <w:autoSpaceDN/>
              <w:adjustRightInd/>
              <w:spacing w:before="90" w:after="54"/>
              <w:rPr>
                <w:rFonts w:ascii="Times New Roman" w:hAnsi="Times New Roman"/>
                <w:b/>
              </w:rPr>
            </w:pPr>
            <w:r>
              <w:rPr>
                <w:rFonts w:ascii="Times New Roman" w:hAnsi="Times New Roman"/>
                <w:b/>
              </w:rPr>
              <w:t xml:space="preserve">    </w:t>
            </w:r>
            <w:r w:rsidR="00827736">
              <w:rPr>
                <w:rFonts w:ascii="Times New Roman" w:hAnsi="Times New Roman"/>
                <w:b/>
              </w:rPr>
              <w:t>MEDIA</w:t>
            </w:r>
          </w:p>
        </w:tc>
        <w:tc>
          <w:tcPr>
            <w:tcW w:w="5220" w:type="dxa"/>
            <w:gridSpan w:val="2"/>
          </w:tcPr>
          <w:p w:rsidR="00827736" w:rsidRPr="00D65205" w:rsidRDefault="00827736" w:rsidP="00463C57">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sidRPr="00151888">
              <w:rPr>
                <w:rFonts w:ascii="Times New Roman" w:hAnsi="Times New Roman"/>
              </w:rPr>
              <w:t xml:space="preserve">Sunburst Media-Louisiana, LLC, </w:t>
            </w:r>
            <w:r w:rsidRPr="00151888">
              <w:rPr>
                <w:rFonts w:ascii="Times New Roman" w:hAnsi="Times New Roman"/>
              </w:rPr>
              <w:lastRenderedPageBreak/>
              <w:t>Application for a Construction Permit for a Minor Change to a Licensed Facility, Station KXMG(FM), Jean Lafitte, Louisiana</w:t>
            </w:r>
          </w:p>
          <w:p w:rsidR="00827736" w:rsidRPr="0098383E" w:rsidRDefault="00827736" w:rsidP="00463C57">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sidRPr="0098383E">
              <w:rPr>
                <w:rFonts w:ascii="Times New Roman" w:hAnsi="Times New Roman"/>
              </w:rPr>
              <w:t>The Commission will consider a Memorandum Opinion and Order concerning an Application for Review filed by</w:t>
            </w:r>
            <w:r>
              <w:rPr>
                <w:rFonts w:ascii="Times New Roman" w:hAnsi="Times New Roman"/>
              </w:rPr>
              <w:t xml:space="preserve"> William Clay</w:t>
            </w:r>
            <w:r w:rsidRPr="002367A6">
              <w:rPr>
                <w:rFonts w:ascii="Times New Roman" w:hAnsi="Times New Roman"/>
              </w:rPr>
              <w:t xml:space="preserve"> </w:t>
            </w:r>
            <w:r w:rsidRPr="0098383E">
              <w:rPr>
                <w:rFonts w:ascii="Times New Roman" w:hAnsi="Times New Roman"/>
              </w:rPr>
              <w:t xml:space="preserve">seeking review of </w:t>
            </w:r>
            <w:r w:rsidRPr="004F4D75">
              <w:rPr>
                <w:rFonts w:ascii="Times New Roman" w:hAnsi="Times New Roman"/>
              </w:rPr>
              <w:t>a Media Bureau decision.</w:t>
            </w:r>
          </w:p>
          <w:p w:rsidR="00827736" w:rsidRDefault="00827736" w:rsidP="00463C57">
            <w:pPr>
              <w:widowControl/>
              <w:tabs>
                <w:tab w:val="left" w:pos="-720"/>
              </w:tabs>
              <w:suppressAutoHyphens/>
              <w:autoSpaceDE/>
              <w:adjustRightInd/>
              <w:spacing w:before="90" w:after="54"/>
              <w:jc w:val="both"/>
              <w:rPr>
                <w:rFonts w:ascii="Times New Roman" w:hAnsi="Times New Roman"/>
                <w:b/>
              </w:rPr>
            </w:pPr>
          </w:p>
        </w:tc>
      </w:tr>
      <w:tr w:rsidR="00827736" w:rsidTr="00827736">
        <w:tblPrEx>
          <w:tblCellMar>
            <w:right w:w="120" w:type="dxa"/>
          </w:tblCellMar>
        </w:tblPrEx>
        <w:trPr>
          <w:gridAfter w:val="1"/>
          <w:wAfter w:w="204" w:type="dxa"/>
        </w:trPr>
        <w:tc>
          <w:tcPr>
            <w:tcW w:w="1440" w:type="dxa"/>
            <w:gridSpan w:val="2"/>
          </w:tcPr>
          <w:p w:rsidR="00827736" w:rsidRDefault="00827736" w:rsidP="00463C57">
            <w:pPr>
              <w:tabs>
                <w:tab w:val="left" w:pos="-720"/>
              </w:tabs>
              <w:suppressAutoHyphens/>
              <w:spacing w:before="90" w:after="54"/>
              <w:jc w:val="center"/>
              <w:rPr>
                <w:rFonts w:ascii="Times New Roman" w:hAnsi="Times New Roman"/>
                <w:b/>
              </w:rPr>
            </w:pPr>
            <w:r>
              <w:rPr>
                <w:rFonts w:ascii="Times New Roman" w:hAnsi="Times New Roman"/>
                <w:b/>
              </w:rPr>
              <w:lastRenderedPageBreak/>
              <w:t>4</w:t>
            </w:r>
          </w:p>
        </w:tc>
        <w:tc>
          <w:tcPr>
            <w:tcW w:w="2880" w:type="dxa"/>
            <w:gridSpan w:val="2"/>
          </w:tcPr>
          <w:p w:rsidR="00827736" w:rsidRDefault="005A7B77" w:rsidP="005A7B77">
            <w:pPr>
              <w:widowControl/>
              <w:tabs>
                <w:tab w:val="left" w:pos="-720"/>
              </w:tabs>
              <w:suppressAutoHyphens/>
              <w:autoSpaceDE/>
              <w:autoSpaceDN/>
              <w:adjustRightInd/>
              <w:spacing w:before="90" w:after="54"/>
              <w:rPr>
                <w:rFonts w:ascii="Times New Roman" w:hAnsi="Times New Roman"/>
                <w:b/>
              </w:rPr>
            </w:pPr>
            <w:r>
              <w:rPr>
                <w:rFonts w:ascii="Times New Roman" w:hAnsi="Times New Roman"/>
                <w:b/>
              </w:rPr>
              <w:t xml:space="preserve">    </w:t>
            </w:r>
            <w:r w:rsidR="00827736">
              <w:rPr>
                <w:rFonts w:ascii="Times New Roman" w:hAnsi="Times New Roman"/>
                <w:b/>
              </w:rPr>
              <w:t>MEDIA</w:t>
            </w:r>
          </w:p>
        </w:tc>
        <w:tc>
          <w:tcPr>
            <w:tcW w:w="5220" w:type="dxa"/>
            <w:gridSpan w:val="2"/>
          </w:tcPr>
          <w:p w:rsidR="00827736" w:rsidRPr="006D254E" w:rsidRDefault="00827736" w:rsidP="00463C57">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TITLE:</w:t>
            </w:r>
            <w:r w:rsidR="00C03144">
              <w:rPr>
                <w:rFonts w:ascii="Times New Roman" w:hAnsi="Times New Roman"/>
                <w:b/>
              </w:rPr>
              <w:t xml:space="preserve"> </w:t>
            </w:r>
            <w:r w:rsidRPr="00151888">
              <w:rPr>
                <w:rFonts w:ascii="Times New Roman" w:hAnsi="Times New Roman"/>
              </w:rPr>
              <w:t>WDKA Acquisition Corporation, Licensee of Station WDKA(TV), Paducah, Kentucky</w:t>
            </w:r>
          </w:p>
          <w:p w:rsidR="00827736" w:rsidRPr="0098383E" w:rsidRDefault="00827736" w:rsidP="00463C57">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sidRPr="0098383E">
              <w:rPr>
                <w:rFonts w:ascii="Times New Roman" w:hAnsi="Times New Roman"/>
              </w:rPr>
              <w:t xml:space="preserve">The Commission will consider a Memorandum Opinion and Order concerning an Application for Review filed by </w:t>
            </w:r>
            <w:r w:rsidRPr="004F4D75">
              <w:rPr>
                <w:rFonts w:ascii="Times New Roman" w:hAnsi="Times New Roman"/>
              </w:rPr>
              <w:t xml:space="preserve">WDKA Acquisition Corporation </w:t>
            </w:r>
            <w:r w:rsidRPr="0098383E">
              <w:rPr>
                <w:rFonts w:ascii="Times New Roman" w:hAnsi="Times New Roman"/>
              </w:rPr>
              <w:t xml:space="preserve">seeking review of a </w:t>
            </w:r>
            <w:r>
              <w:rPr>
                <w:rFonts w:ascii="Times New Roman" w:hAnsi="Times New Roman"/>
              </w:rPr>
              <w:t xml:space="preserve">Forfeiture Order issued by the Media Bureau’s Video Division.  </w:t>
            </w:r>
          </w:p>
          <w:p w:rsidR="00827736" w:rsidRDefault="00827736" w:rsidP="00463C57">
            <w:pPr>
              <w:widowControl/>
              <w:tabs>
                <w:tab w:val="left" w:pos="-720"/>
              </w:tabs>
              <w:suppressAutoHyphens/>
              <w:autoSpaceDE/>
              <w:adjustRightInd/>
              <w:spacing w:before="90" w:after="54"/>
              <w:jc w:val="both"/>
              <w:rPr>
                <w:rFonts w:ascii="Times New Roman" w:hAnsi="Times New Roman"/>
                <w:b/>
              </w:rPr>
            </w:pPr>
          </w:p>
        </w:tc>
      </w:tr>
      <w:tr w:rsidR="00827736" w:rsidTr="00827736">
        <w:tblPrEx>
          <w:tblCellMar>
            <w:right w:w="120" w:type="dxa"/>
          </w:tblCellMar>
        </w:tblPrEx>
        <w:trPr>
          <w:gridAfter w:val="1"/>
          <w:wAfter w:w="204" w:type="dxa"/>
        </w:trPr>
        <w:tc>
          <w:tcPr>
            <w:tcW w:w="1440" w:type="dxa"/>
            <w:gridSpan w:val="2"/>
          </w:tcPr>
          <w:p w:rsidR="00827736" w:rsidRDefault="00827736" w:rsidP="00463C57">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gridSpan w:val="2"/>
          </w:tcPr>
          <w:p w:rsidR="00827736" w:rsidRDefault="005A7B77" w:rsidP="005A7B77">
            <w:pPr>
              <w:widowControl/>
              <w:tabs>
                <w:tab w:val="left" w:pos="-720"/>
              </w:tabs>
              <w:suppressAutoHyphens/>
              <w:autoSpaceDE/>
              <w:autoSpaceDN/>
              <w:adjustRightInd/>
              <w:spacing w:before="90" w:after="54"/>
              <w:rPr>
                <w:rFonts w:ascii="Times New Roman" w:hAnsi="Times New Roman"/>
                <w:b/>
              </w:rPr>
            </w:pPr>
            <w:r>
              <w:rPr>
                <w:rFonts w:ascii="Times New Roman" w:hAnsi="Times New Roman"/>
                <w:b/>
              </w:rPr>
              <w:t xml:space="preserve">    </w:t>
            </w:r>
            <w:r w:rsidR="00827736">
              <w:rPr>
                <w:rFonts w:ascii="Times New Roman" w:hAnsi="Times New Roman"/>
                <w:b/>
              </w:rPr>
              <w:t>MEDIA</w:t>
            </w:r>
          </w:p>
        </w:tc>
        <w:tc>
          <w:tcPr>
            <w:tcW w:w="5220" w:type="dxa"/>
            <w:gridSpan w:val="2"/>
          </w:tcPr>
          <w:p w:rsidR="00827736" w:rsidRPr="006D254E" w:rsidRDefault="00827736" w:rsidP="00463C57">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sidRPr="00151888">
              <w:rPr>
                <w:rFonts w:ascii="Times New Roman" w:hAnsi="Times New Roman"/>
              </w:rPr>
              <w:t>Colonial Radio Group, Inc., Applications for Minor Modification of Construction Permits, Application for License to Cover FM Translator Station W230BO, Olean, New York</w:t>
            </w:r>
          </w:p>
          <w:p w:rsidR="00827736" w:rsidRPr="0098383E" w:rsidRDefault="00827736" w:rsidP="00463C57">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sidRPr="0098383E">
              <w:rPr>
                <w:rFonts w:ascii="Times New Roman" w:hAnsi="Times New Roman"/>
              </w:rPr>
              <w:t xml:space="preserve">The Commission will consider a Memorandum Opinion and Order concerning an Application for Review filed by </w:t>
            </w:r>
            <w:r w:rsidRPr="00151888">
              <w:rPr>
                <w:rFonts w:ascii="Times New Roman" w:hAnsi="Times New Roman"/>
              </w:rPr>
              <w:t xml:space="preserve">Backyard Broadcasting Olean Licensee, LLC </w:t>
            </w:r>
            <w:r>
              <w:rPr>
                <w:rFonts w:ascii="Times New Roman" w:hAnsi="Times New Roman"/>
              </w:rPr>
              <w:t>s</w:t>
            </w:r>
            <w:r w:rsidRPr="0098383E">
              <w:rPr>
                <w:rFonts w:ascii="Times New Roman" w:hAnsi="Times New Roman"/>
              </w:rPr>
              <w:t>eeking review of a Media Bureau</w:t>
            </w:r>
            <w:r>
              <w:rPr>
                <w:rFonts w:ascii="Times New Roman" w:hAnsi="Times New Roman"/>
              </w:rPr>
              <w:t xml:space="preserve"> decision</w:t>
            </w:r>
            <w:r w:rsidRPr="0098383E">
              <w:rPr>
                <w:rFonts w:ascii="Times New Roman" w:hAnsi="Times New Roman"/>
              </w:rPr>
              <w:t>.</w:t>
            </w:r>
          </w:p>
          <w:p w:rsidR="00827736" w:rsidRDefault="00827736" w:rsidP="00463C57">
            <w:pPr>
              <w:widowControl/>
              <w:tabs>
                <w:tab w:val="left" w:pos="-720"/>
              </w:tabs>
              <w:suppressAutoHyphens/>
              <w:autoSpaceDE/>
              <w:adjustRightInd/>
              <w:spacing w:before="90" w:after="54"/>
              <w:jc w:val="both"/>
              <w:rPr>
                <w:rFonts w:ascii="Times New Roman" w:hAnsi="Times New Roman"/>
                <w:b/>
              </w:rPr>
            </w:pPr>
          </w:p>
        </w:tc>
      </w:tr>
    </w:tbl>
    <w:p w:rsidR="00D30E06" w:rsidRDefault="00D30E06" w:rsidP="00EE359F">
      <w:pPr>
        <w:keepNext/>
        <w:keepLines/>
        <w:tabs>
          <w:tab w:val="center" w:pos="4680"/>
        </w:tabs>
        <w:suppressAutoHyphens/>
        <w:rPr>
          <w:rFonts w:ascii="Times New Roman" w:hAnsi="Times New Roman"/>
        </w:rPr>
      </w:pPr>
    </w:p>
    <w:p w:rsidR="00EE359F" w:rsidRPr="00E10867" w:rsidRDefault="00D30E06" w:rsidP="00EE359F">
      <w:pPr>
        <w:keepNext/>
        <w:keepLines/>
        <w:tabs>
          <w:tab w:val="center" w:pos="4680"/>
        </w:tabs>
        <w:suppressAutoHyphens/>
        <w:rPr>
          <w:rFonts w:ascii="Times New Roman" w:hAnsi="Times New Roman"/>
          <w:b/>
        </w:rPr>
      </w:pPr>
      <w:r>
        <w:rPr>
          <w:rFonts w:ascii="Times New Roman" w:hAnsi="Times New Roman"/>
        </w:rPr>
        <w:tab/>
      </w:r>
      <w:r w:rsidR="00EE359F" w:rsidRPr="00E10867">
        <w:rPr>
          <w:rFonts w:ascii="Times New Roman" w:hAnsi="Times New Roman"/>
          <w:b/>
        </w:rPr>
        <w:t>-FCC-</w:t>
      </w:r>
    </w:p>
    <w:p w:rsidR="00A70A9E" w:rsidRPr="00EE359F" w:rsidRDefault="00A70A9E" w:rsidP="00EE359F"/>
    <w:sectPr w:rsidR="00A70A9E" w:rsidRPr="00EE359F" w:rsidSect="009C10D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98" w:rsidRDefault="00C03144">
      <w:r>
        <w:separator/>
      </w:r>
    </w:p>
  </w:endnote>
  <w:endnote w:type="continuationSeparator" w:id="0">
    <w:p w:rsidR="007A7798" w:rsidRDefault="00C0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62F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47D2">
      <w:rPr>
        <w:rStyle w:val="PageNumber"/>
        <w:noProof/>
      </w:rPr>
      <w:t>2</w:t>
    </w:r>
    <w:r>
      <w:rPr>
        <w:rStyle w:val="PageNumber"/>
      </w:rPr>
      <w:fldChar w:fldCharType="end"/>
    </w:r>
  </w:p>
  <w:p w:rsidR="003B1611" w:rsidRDefault="00C85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62F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5BE2">
      <w:rPr>
        <w:rStyle w:val="PageNumber"/>
        <w:noProof/>
      </w:rPr>
      <w:t>2</w:t>
    </w:r>
    <w:r>
      <w:rPr>
        <w:rStyle w:val="PageNumber"/>
      </w:rPr>
      <w:fldChar w:fldCharType="end"/>
    </w:r>
  </w:p>
  <w:p w:rsidR="003B1611" w:rsidRDefault="00C85BE2">
    <w:pPr>
      <w:spacing w:before="140" w:line="100" w:lineRule="exact"/>
      <w:rPr>
        <w:sz w:val="10"/>
      </w:rPr>
    </w:pPr>
  </w:p>
  <w:p w:rsidR="003B1611" w:rsidRDefault="00362F5C">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C85BE2">
    <w:pPr>
      <w:tabs>
        <w:tab w:val="left" w:pos="4320"/>
      </w:tabs>
      <w:suppressAutoHyphens/>
      <w:spacing w:line="160" w:lineRule="exact"/>
      <w:ind w:left="4320" w:hanging="4320"/>
      <w:rPr>
        <w:sz w:val="14"/>
      </w:rPr>
    </w:pPr>
  </w:p>
  <w:p w:rsidR="003B1611" w:rsidRDefault="00362F5C">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98" w:rsidRDefault="00C03144">
      <w:r>
        <w:separator/>
      </w:r>
    </w:p>
  </w:footnote>
  <w:footnote w:type="continuationSeparator" w:id="0">
    <w:p w:rsidR="007A7798" w:rsidRDefault="00C03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D2" w:rsidRDefault="00A54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D2" w:rsidRDefault="00A547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62F5C">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14:anchorId="6B5FE0AA" wp14:editId="583AD098">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C85BE2">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A547D2">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3B1611" w:rsidRDefault="00362F5C">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62F5C">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62F5C">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62F5C">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62F5C">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62F5C">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C85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9E"/>
    <w:rsid w:val="00216E4E"/>
    <w:rsid w:val="00301AA5"/>
    <w:rsid w:val="00354CA2"/>
    <w:rsid w:val="00362F5C"/>
    <w:rsid w:val="003A26B7"/>
    <w:rsid w:val="0050095F"/>
    <w:rsid w:val="00594F94"/>
    <w:rsid w:val="005A7B77"/>
    <w:rsid w:val="005E5E80"/>
    <w:rsid w:val="005E77E1"/>
    <w:rsid w:val="00674A8F"/>
    <w:rsid w:val="007A7798"/>
    <w:rsid w:val="00827736"/>
    <w:rsid w:val="008F15BC"/>
    <w:rsid w:val="0092318B"/>
    <w:rsid w:val="00A547D2"/>
    <w:rsid w:val="00A70A9E"/>
    <w:rsid w:val="00B503CF"/>
    <w:rsid w:val="00C03144"/>
    <w:rsid w:val="00C85BE2"/>
    <w:rsid w:val="00D30E06"/>
    <w:rsid w:val="00D55323"/>
    <w:rsid w:val="00DA6A1A"/>
    <w:rsid w:val="00DC02F4"/>
    <w:rsid w:val="00EA04CE"/>
    <w:rsid w:val="00EE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9F"/>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uiPriority w:val="9"/>
    <w:qFormat/>
    <w:rsid w:val="00EE3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59F"/>
    <w:pPr>
      <w:tabs>
        <w:tab w:val="center" w:pos="4320"/>
        <w:tab w:val="right" w:pos="8640"/>
      </w:tabs>
    </w:pPr>
  </w:style>
  <w:style w:type="character" w:customStyle="1" w:styleId="HeaderChar">
    <w:name w:val="Header Char"/>
    <w:basedOn w:val="DefaultParagraphFont"/>
    <w:link w:val="Header"/>
    <w:rsid w:val="00EE359F"/>
    <w:rPr>
      <w:rFonts w:ascii="Courier" w:eastAsia="Times New Roman" w:hAnsi="Courier" w:cs="Times New Roman"/>
      <w:sz w:val="24"/>
      <w:szCs w:val="24"/>
    </w:rPr>
  </w:style>
  <w:style w:type="paragraph" w:styleId="Footer">
    <w:name w:val="footer"/>
    <w:basedOn w:val="Normal"/>
    <w:link w:val="FooterChar"/>
    <w:rsid w:val="00EE359F"/>
    <w:pPr>
      <w:tabs>
        <w:tab w:val="center" w:pos="4320"/>
        <w:tab w:val="right" w:pos="8640"/>
      </w:tabs>
    </w:pPr>
  </w:style>
  <w:style w:type="character" w:customStyle="1" w:styleId="FooterChar">
    <w:name w:val="Footer Char"/>
    <w:basedOn w:val="DefaultParagraphFont"/>
    <w:link w:val="Footer"/>
    <w:rsid w:val="00EE359F"/>
    <w:rPr>
      <w:rFonts w:ascii="Courier" w:eastAsia="Times New Roman" w:hAnsi="Courier" w:cs="Times New Roman"/>
      <w:sz w:val="24"/>
      <w:szCs w:val="24"/>
    </w:rPr>
  </w:style>
  <w:style w:type="paragraph" w:customStyle="1" w:styleId="NewHeading">
    <w:name w:val="New Heading"/>
    <w:basedOn w:val="Heading1"/>
    <w:rsid w:val="00EE359F"/>
    <w:pPr>
      <w:keepLines w:val="0"/>
      <w:tabs>
        <w:tab w:val="center" w:pos="4680"/>
      </w:tabs>
      <w:suppressAutoHyphens/>
      <w:spacing w:before="0" w:line="280" w:lineRule="exact"/>
      <w:jc w:val="center"/>
    </w:pPr>
    <w:rPr>
      <w:rFonts w:ascii="Courier" w:eastAsia="Times New Roman" w:hAnsi="Courier" w:cs="Times New Roman"/>
      <w:bCs w:val="0"/>
      <w:color w:val="auto"/>
      <w:sz w:val="24"/>
      <w:szCs w:val="24"/>
      <w:u w:val="single"/>
    </w:rPr>
  </w:style>
  <w:style w:type="paragraph" w:styleId="BodyTextIndent">
    <w:name w:val="Body Text Indent"/>
    <w:basedOn w:val="Normal"/>
    <w:link w:val="BodyTextIndentChar"/>
    <w:rsid w:val="00EE359F"/>
    <w:pPr>
      <w:suppressAutoHyphens/>
      <w:spacing w:line="160" w:lineRule="exact"/>
      <w:ind w:left="4147"/>
    </w:pPr>
    <w:rPr>
      <w:rFonts w:ascii="Courier New" w:hAnsi="Courier New"/>
      <w:spacing w:val="-8"/>
      <w:sz w:val="16"/>
    </w:rPr>
  </w:style>
  <w:style w:type="character" w:customStyle="1" w:styleId="BodyTextIndentChar">
    <w:name w:val="Body Text Indent Char"/>
    <w:basedOn w:val="DefaultParagraphFont"/>
    <w:link w:val="BodyTextIndent"/>
    <w:rsid w:val="00EE359F"/>
    <w:rPr>
      <w:rFonts w:ascii="Courier New" w:eastAsia="Times New Roman" w:hAnsi="Courier New" w:cs="Times New Roman"/>
      <w:spacing w:val="-8"/>
      <w:sz w:val="16"/>
      <w:szCs w:val="24"/>
    </w:rPr>
  </w:style>
  <w:style w:type="paragraph" w:styleId="BodyText">
    <w:name w:val="Body Text"/>
    <w:basedOn w:val="Normal"/>
    <w:link w:val="BodyTextChar"/>
    <w:rsid w:val="00EE359F"/>
    <w:pPr>
      <w:tabs>
        <w:tab w:val="left" w:pos="-720"/>
      </w:tabs>
      <w:suppressAutoHyphens/>
      <w:spacing w:line="270" w:lineRule="exact"/>
      <w:jc w:val="both"/>
    </w:pPr>
    <w:rPr>
      <w:rFonts w:ascii="Times New Roman" w:hAnsi="Times New Roman"/>
    </w:rPr>
  </w:style>
  <w:style w:type="character" w:customStyle="1" w:styleId="BodyTextChar">
    <w:name w:val="Body Text Char"/>
    <w:basedOn w:val="DefaultParagraphFont"/>
    <w:link w:val="BodyText"/>
    <w:rsid w:val="00EE359F"/>
    <w:rPr>
      <w:rFonts w:ascii="Times New Roman" w:eastAsia="Times New Roman" w:hAnsi="Times New Roman" w:cs="Times New Roman"/>
      <w:sz w:val="24"/>
      <w:szCs w:val="24"/>
    </w:rPr>
  </w:style>
  <w:style w:type="character" w:styleId="PageNumber">
    <w:name w:val="page number"/>
    <w:basedOn w:val="DefaultParagraphFont"/>
    <w:rsid w:val="00EE359F"/>
  </w:style>
  <w:style w:type="character" w:styleId="Hyperlink">
    <w:name w:val="Hyperlink"/>
    <w:rsid w:val="00EE359F"/>
    <w:rPr>
      <w:color w:val="0000FF"/>
      <w:u w:val="single"/>
    </w:rPr>
  </w:style>
  <w:style w:type="character" w:customStyle="1" w:styleId="Heading1Char">
    <w:name w:val="Heading 1 Char"/>
    <w:basedOn w:val="DefaultParagraphFont"/>
    <w:link w:val="Heading1"/>
    <w:uiPriority w:val="9"/>
    <w:rsid w:val="00EE359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359F"/>
    <w:rPr>
      <w:rFonts w:ascii="Tahoma" w:hAnsi="Tahoma" w:cs="Tahoma"/>
      <w:sz w:val="16"/>
      <w:szCs w:val="16"/>
    </w:rPr>
  </w:style>
  <w:style w:type="character" w:customStyle="1" w:styleId="BalloonTextChar">
    <w:name w:val="Balloon Text Char"/>
    <w:basedOn w:val="DefaultParagraphFont"/>
    <w:link w:val="BalloonText"/>
    <w:uiPriority w:val="99"/>
    <w:semiHidden/>
    <w:rsid w:val="00EE35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9F"/>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uiPriority w:val="9"/>
    <w:qFormat/>
    <w:rsid w:val="00EE3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59F"/>
    <w:pPr>
      <w:tabs>
        <w:tab w:val="center" w:pos="4320"/>
        <w:tab w:val="right" w:pos="8640"/>
      </w:tabs>
    </w:pPr>
  </w:style>
  <w:style w:type="character" w:customStyle="1" w:styleId="HeaderChar">
    <w:name w:val="Header Char"/>
    <w:basedOn w:val="DefaultParagraphFont"/>
    <w:link w:val="Header"/>
    <w:rsid w:val="00EE359F"/>
    <w:rPr>
      <w:rFonts w:ascii="Courier" w:eastAsia="Times New Roman" w:hAnsi="Courier" w:cs="Times New Roman"/>
      <w:sz w:val="24"/>
      <w:szCs w:val="24"/>
    </w:rPr>
  </w:style>
  <w:style w:type="paragraph" w:styleId="Footer">
    <w:name w:val="footer"/>
    <w:basedOn w:val="Normal"/>
    <w:link w:val="FooterChar"/>
    <w:rsid w:val="00EE359F"/>
    <w:pPr>
      <w:tabs>
        <w:tab w:val="center" w:pos="4320"/>
        <w:tab w:val="right" w:pos="8640"/>
      </w:tabs>
    </w:pPr>
  </w:style>
  <w:style w:type="character" w:customStyle="1" w:styleId="FooterChar">
    <w:name w:val="Footer Char"/>
    <w:basedOn w:val="DefaultParagraphFont"/>
    <w:link w:val="Footer"/>
    <w:rsid w:val="00EE359F"/>
    <w:rPr>
      <w:rFonts w:ascii="Courier" w:eastAsia="Times New Roman" w:hAnsi="Courier" w:cs="Times New Roman"/>
      <w:sz w:val="24"/>
      <w:szCs w:val="24"/>
    </w:rPr>
  </w:style>
  <w:style w:type="paragraph" w:customStyle="1" w:styleId="NewHeading">
    <w:name w:val="New Heading"/>
    <w:basedOn w:val="Heading1"/>
    <w:rsid w:val="00EE359F"/>
    <w:pPr>
      <w:keepLines w:val="0"/>
      <w:tabs>
        <w:tab w:val="center" w:pos="4680"/>
      </w:tabs>
      <w:suppressAutoHyphens/>
      <w:spacing w:before="0" w:line="280" w:lineRule="exact"/>
      <w:jc w:val="center"/>
    </w:pPr>
    <w:rPr>
      <w:rFonts w:ascii="Courier" w:eastAsia="Times New Roman" w:hAnsi="Courier" w:cs="Times New Roman"/>
      <w:bCs w:val="0"/>
      <w:color w:val="auto"/>
      <w:sz w:val="24"/>
      <w:szCs w:val="24"/>
      <w:u w:val="single"/>
    </w:rPr>
  </w:style>
  <w:style w:type="paragraph" w:styleId="BodyTextIndent">
    <w:name w:val="Body Text Indent"/>
    <w:basedOn w:val="Normal"/>
    <w:link w:val="BodyTextIndentChar"/>
    <w:rsid w:val="00EE359F"/>
    <w:pPr>
      <w:suppressAutoHyphens/>
      <w:spacing w:line="160" w:lineRule="exact"/>
      <w:ind w:left="4147"/>
    </w:pPr>
    <w:rPr>
      <w:rFonts w:ascii="Courier New" w:hAnsi="Courier New"/>
      <w:spacing w:val="-8"/>
      <w:sz w:val="16"/>
    </w:rPr>
  </w:style>
  <w:style w:type="character" w:customStyle="1" w:styleId="BodyTextIndentChar">
    <w:name w:val="Body Text Indent Char"/>
    <w:basedOn w:val="DefaultParagraphFont"/>
    <w:link w:val="BodyTextIndent"/>
    <w:rsid w:val="00EE359F"/>
    <w:rPr>
      <w:rFonts w:ascii="Courier New" w:eastAsia="Times New Roman" w:hAnsi="Courier New" w:cs="Times New Roman"/>
      <w:spacing w:val="-8"/>
      <w:sz w:val="16"/>
      <w:szCs w:val="24"/>
    </w:rPr>
  </w:style>
  <w:style w:type="paragraph" w:styleId="BodyText">
    <w:name w:val="Body Text"/>
    <w:basedOn w:val="Normal"/>
    <w:link w:val="BodyTextChar"/>
    <w:rsid w:val="00EE359F"/>
    <w:pPr>
      <w:tabs>
        <w:tab w:val="left" w:pos="-720"/>
      </w:tabs>
      <w:suppressAutoHyphens/>
      <w:spacing w:line="270" w:lineRule="exact"/>
      <w:jc w:val="both"/>
    </w:pPr>
    <w:rPr>
      <w:rFonts w:ascii="Times New Roman" w:hAnsi="Times New Roman"/>
    </w:rPr>
  </w:style>
  <w:style w:type="character" w:customStyle="1" w:styleId="BodyTextChar">
    <w:name w:val="Body Text Char"/>
    <w:basedOn w:val="DefaultParagraphFont"/>
    <w:link w:val="BodyText"/>
    <w:rsid w:val="00EE359F"/>
    <w:rPr>
      <w:rFonts w:ascii="Times New Roman" w:eastAsia="Times New Roman" w:hAnsi="Times New Roman" w:cs="Times New Roman"/>
      <w:sz w:val="24"/>
      <w:szCs w:val="24"/>
    </w:rPr>
  </w:style>
  <w:style w:type="character" w:styleId="PageNumber">
    <w:name w:val="page number"/>
    <w:basedOn w:val="DefaultParagraphFont"/>
    <w:rsid w:val="00EE359F"/>
  </w:style>
  <w:style w:type="character" w:styleId="Hyperlink">
    <w:name w:val="Hyperlink"/>
    <w:rsid w:val="00EE359F"/>
    <w:rPr>
      <w:color w:val="0000FF"/>
      <w:u w:val="single"/>
    </w:rPr>
  </w:style>
  <w:style w:type="character" w:customStyle="1" w:styleId="Heading1Char">
    <w:name w:val="Heading 1 Char"/>
    <w:basedOn w:val="DefaultParagraphFont"/>
    <w:link w:val="Heading1"/>
    <w:uiPriority w:val="9"/>
    <w:rsid w:val="00EE359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359F"/>
    <w:rPr>
      <w:rFonts w:ascii="Tahoma" w:hAnsi="Tahoma" w:cs="Tahoma"/>
      <w:sz w:val="16"/>
      <w:szCs w:val="16"/>
    </w:rPr>
  </w:style>
  <w:style w:type="character" w:customStyle="1" w:styleId="BalloonTextChar">
    <w:name w:val="Balloon Text Char"/>
    <w:basedOn w:val="DefaultParagraphFont"/>
    <w:link w:val="BalloonText"/>
    <w:uiPriority w:val="99"/>
    <w:semiHidden/>
    <w:rsid w:val="00EE35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1777</Characters>
  <Application>Microsoft Office Word</Application>
  <DocSecurity>0</DocSecurity>
  <Lines>82</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2014-08-07T17:52:00Z</cp:lastPrinted>
  <dcterms:created xsi:type="dcterms:W3CDTF">2014-08-07T18:11:00Z</dcterms:created>
  <dcterms:modified xsi:type="dcterms:W3CDTF">2014-08-07T18:11:00Z</dcterms:modified>
  <cp:category> </cp:category>
  <cp:contentStatus> </cp:contentStatus>
</cp:coreProperties>
</file>