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22" w:rsidRDefault="00532B22" w:rsidP="00532B22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 IMMEDIATE RELEASE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CONTACT</w:t>
      </w:r>
      <w:r>
        <w:rPr>
          <w:sz w:val="22"/>
          <w:szCs w:val="22"/>
        </w:rPr>
        <w:t>:</w:t>
      </w:r>
    </w:p>
    <w:p w:rsidR="00532B22" w:rsidRDefault="00532B22" w:rsidP="00532B22">
      <w:pPr>
        <w:rPr>
          <w:sz w:val="22"/>
          <w:szCs w:val="22"/>
        </w:rPr>
      </w:pPr>
      <w:r>
        <w:rPr>
          <w:sz w:val="22"/>
          <w:szCs w:val="22"/>
        </w:rPr>
        <w:t>February 2</w:t>
      </w:r>
      <w:r w:rsidR="00323E44">
        <w:rPr>
          <w:sz w:val="22"/>
          <w:szCs w:val="22"/>
        </w:rPr>
        <w:t>7</w:t>
      </w:r>
      <w:r>
        <w:rPr>
          <w:sz w:val="22"/>
          <w:szCs w:val="22"/>
        </w:rPr>
        <w:t>,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Matthew Berry (202) 418-2005</w:t>
      </w:r>
    </w:p>
    <w:p w:rsidR="00532B22" w:rsidRDefault="00532B22" w:rsidP="00532B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  <w:hyperlink r:id="rId7" w:history="1">
        <w:r w:rsidR="00323E44" w:rsidRPr="003D6720">
          <w:rPr>
            <w:rStyle w:val="Hyperlink"/>
            <w:sz w:val="22"/>
            <w:szCs w:val="22"/>
          </w:rPr>
          <w:t>Matthew.Berry@fcc.gov</w:t>
        </w:r>
      </w:hyperlink>
    </w:p>
    <w:p w:rsidR="00323E44" w:rsidRDefault="00323E44" w:rsidP="00532B22">
      <w:pPr>
        <w:rPr>
          <w:sz w:val="22"/>
          <w:szCs w:val="22"/>
        </w:rPr>
      </w:pPr>
    </w:p>
    <w:p w:rsidR="00532B22" w:rsidRDefault="00532B22" w:rsidP="00532B22">
      <w:pPr>
        <w:rPr>
          <w:sz w:val="22"/>
          <w:szCs w:val="22"/>
        </w:rPr>
      </w:pPr>
    </w:p>
    <w:p w:rsidR="00323E44" w:rsidRPr="00323E44" w:rsidRDefault="00323E44" w:rsidP="00323E44">
      <w:pPr>
        <w:jc w:val="center"/>
        <w:rPr>
          <w:b/>
        </w:rPr>
      </w:pPr>
      <w:r w:rsidRPr="00323E44">
        <w:rPr>
          <w:b/>
        </w:rPr>
        <w:t>STATEMENT OF FCC COMMISSIONER AJIT PAI</w:t>
      </w:r>
    </w:p>
    <w:p w:rsidR="00323E44" w:rsidRPr="00323E44" w:rsidRDefault="00323E44" w:rsidP="00323E44">
      <w:pPr>
        <w:jc w:val="center"/>
        <w:rPr>
          <w:b/>
        </w:rPr>
      </w:pPr>
      <w:r w:rsidRPr="00323E44">
        <w:rPr>
          <w:b/>
        </w:rPr>
        <w:t>ON CLOSING OF H BLOCK AUCTION</w:t>
      </w:r>
    </w:p>
    <w:p w:rsidR="00323E44" w:rsidRDefault="00323E44" w:rsidP="00323E44"/>
    <w:p w:rsidR="00323E44" w:rsidRDefault="00323E44" w:rsidP="00BC33FC">
      <w:pPr>
        <w:ind w:firstLine="720"/>
      </w:pPr>
      <w:r>
        <w:t xml:space="preserve">I am pleased that the Commission has completed its first spectrum auction in six years.  This was no easy task.  In light of once intractable issues surrounding the H Block, the Commission worked together, took steps to ensure that the auction would yield maximum revenue, and refrained from saddling the spectrum with unnecessary conditions.  As a result, we have raised $1.564 billion from spectrum that used to be viewed as almost worthless.  While I might not have agreed with every single decision that was made in connection with this auction, I believe that commencing this auction in January was the right call and applaud then-Chairwoman Clyburn for her decision to do so.  I also commend the Wireless Telecommunications Bureau for its hard work on this important endeavor, and I thank Congress for its leadership in helping to get </w:t>
      </w:r>
      <w:r w:rsidR="00BC33FC">
        <w:t>this spectrum into the market.</w:t>
      </w:r>
      <w:r>
        <w:t xml:space="preserve">            </w:t>
      </w:r>
    </w:p>
    <w:p w:rsidR="00532B22" w:rsidRDefault="00532B22" w:rsidP="00532B22">
      <w:pPr>
        <w:rPr>
          <w:sz w:val="22"/>
          <w:szCs w:val="22"/>
        </w:rPr>
      </w:pPr>
    </w:p>
    <w:sectPr w:rsidR="0053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D8" w:rsidRDefault="00FA75D8">
      <w:r>
        <w:separator/>
      </w:r>
    </w:p>
  </w:endnote>
  <w:endnote w:type="continuationSeparator" w:id="0">
    <w:p w:rsidR="00FA75D8" w:rsidRDefault="00F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E6" w:rsidRDefault="00687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E6" w:rsidRDefault="00687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E6" w:rsidRDefault="0068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D8" w:rsidRDefault="00FA75D8">
      <w:r>
        <w:separator/>
      </w:r>
    </w:p>
  </w:footnote>
  <w:footnote w:type="continuationSeparator" w:id="0">
    <w:p w:rsidR="00FA75D8" w:rsidRDefault="00FA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E6" w:rsidRDefault="00687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E6" w:rsidRDefault="00687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3D" w:rsidRDefault="00532B2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55A83AE" wp14:editId="1C7A5E4A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C3D">
      <w:t>NEWS</w:t>
    </w:r>
  </w:p>
  <w:p w:rsidR="00685C3D" w:rsidRDefault="00532B22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7FF994" wp14:editId="51965B30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3D" w:rsidRDefault="00685C3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(</w:t>
                          </w:r>
                          <w:r>
                            <w:rPr>
                              <w:b/>
                              <w:sz w:val="16"/>
                            </w:rPr>
                            <w:t>202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)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418-0500</w:t>
                          </w:r>
                        </w:p>
                        <w:p w:rsidR="00685C3D" w:rsidRDefault="00685C3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5C3D" w:rsidRDefault="00685C3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 xml:space="preserve">TTY: </w:t>
                          </w:r>
                          <w:r w:rsidR="00532B22">
                            <w:t>(</w:t>
                          </w:r>
                          <w:r>
                            <w:t>888</w:t>
                          </w:r>
                          <w:r w:rsidR="00532B22">
                            <w:t xml:space="preserve">) </w:t>
                          </w:r>
                          <w:r>
                            <w:t>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5C3D" w:rsidRDefault="00685C3D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</w:t>
                    </w:r>
                    <w:r w:rsidR="00532B22"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="00532B22"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32B22"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z w:val="16"/>
                      </w:rPr>
                      <w:t xml:space="preserve"> 418-0500</w:t>
                    </w:r>
                  </w:p>
                  <w:p w:rsidR="00685C3D" w:rsidRDefault="00685C3D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5C3D" w:rsidRDefault="00685C3D">
                    <w:pPr>
                      <w:pStyle w:val="Heading4"/>
                      <w:rPr>
                        <w:b w:val="0"/>
                      </w:rPr>
                    </w:pPr>
                    <w:r>
                      <w:t xml:space="preserve">TTY: </w:t>
                    </w:r>
                    <w:r w:rsidR="00532B22">
                      <w:t>(</w:t>
                    </w:r>
                    <w:r>
                      <w:t>888</w:t>
                    </w:r>
                    <w:r w:rsidR="00532B22">
                      <w:t xml:space="preserve">) </w:t>
                    </w:r>
                    <w:r>
                      <w:t>835-5322</w:t>
                    </w:r>
                  </w:p>
                </w:txbxContent>
              </v:textbox>
            </v:shape>
          </w:pict>
        </mc:Fallback>
      </mc:AlternateContent>
    </w:r>
    <w:r w:rsidR="00685C3D">
      <w:rPr>
        <w:b/>
        <w:sz w:val="22"/>
      </w:rPr>
      <w:t>Federal Communications Commission</w:t>
    </w:r>
  </w:p>
  <w:p w:rsidR="00685C3D" w:rsidRDefault="00685C3D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685C3D" w:rsidRDefault="00685C3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685C3D" w:rsidRDefault="00532B22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3511AA" wp14:editId="5EF35656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 w:rsidR="00532B22">
      <w:rPr>
        <w:b/>
        <w:sz w:val="12"/>
      </w:rPr>
      <w:t>, 515 F.</w:t>
    </w:r>
    <w:r>
      <w:rPr>
        <w:b/>
        <w:sz w:val="12"/>
      </w:rPr>
      <w:t>2d 385 (D.C. Cir</w:t>
    </w:r>
    <w:r w:rsidR="00532B22">
      <w:rPr>
        <w:b/>
        <w:sz w:val="12"/>
      </w:rPr>
      <w:t>.</w:t>
    </w:r>
    <w:r>
      <w:rPr>
        <w:b/>
        <w:sz w:val="12"/>
      </w:rPr>
      <w:t xml:space="preserve"> 1974).</w:t>
    </w:r>
  </w:p>
  <w:p w:rsidR="00685C3D" w:rsidRDefault="00532B22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440832" wp14:editId="24FB2FAC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isplayBackgroundShap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8"/>
    <w:rsid w:val="0010163F"/>
    <w:rsid w:val="002E216A"/>
    <w:rsid w:val="00315261"/>
    <w:rsid w:val="00323E44"/>
    <w:rsid w:val="00532B22"/>
    <w:rsid w:val="00685C3D"/>
    <w:rsid w:val="006873E6"/>
    <w:rsid w:val="00800118"/>
    <w:rsid w:val="008864DB"/>
    <w:rsid w:val="00A6724B"/>
    <w:rsid w:val="00BC33FC"/>
    <w:rsid w:val="00FA24E3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B2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B2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875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2014-01-15T15:01:00Z</cp:lastPrinted>
  <dcterms:created xsi:type="dcterms:W3CDTF">2014-02-27T21:04:00Z</dcterms:created>
  <dcterms:modified xsi:type="dcterms:W3CDTF">2014-02-27T21:04:00Z</dcterms:modified>
  <cp:category> </cp:category>
  <cp:contentStatus> </cp:contentStatus>
</cp:coreProperties>
</file>