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D" w:rsidRDefault="00562473" w:rsidP="005624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REMARKS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  <w:r>
        <w:rPr>
          <w:rFonts w:ascii="Times New Roman" w:hAnsi="Times New Roman" w:cs="Times New Roman"/>
          <w:b/>
          <w:sz w:val="24"/>
          <w:szCs w:val="24"/>
        </w:rPr>
        <w:br/>
        <w:t>LEARNING AT HOME: FAMILIES’ EDUCATIONAL MEDIA USE IN AMERICA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5798D">
        <w:rPr>
          <w:rFonts w:ascii="Times New Roman" w:hAnsi="Times New Roman" w:cs="Times New Roman"/>
          <w:b/>
          <w:sz w:val="24"/>
          <w:szCs w:val="24"/>
        </w:rPr>
        <w:t xml:space="preserve">THE JOAN GANZ </w:t>
      </w:r>
      <w:r>
        <w:rPr>
          <w:rFonts w:ascii="Times New Roman" w:hAnsi="Times New Roman" w:cs="Times New Roman"/>
          <w:b/>
          <w:sz w:val="24"/>
          <w:szCs w:val="24"/>
        </w:rPr>
        <w:t>COONEY CENTER</w:t>
      </w:r>
    </w:p>
    <w:p w:rsidR="00F705F6" w:rsidRDefault="00903376" w:rsidP="005624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SESAME WORKSHO</w:t>
      </w:r>
      <w:r w:rsidR="0085798D">
        <w:rPr>
          <w:rFonts w:ascii="Times New Roman" w:hAnsi="Times New Roman" w:cs="Times New Roman"/>
          <w:b/>
          <w:sz w:val="24"/>
          <w:szCs w:val="24"/>
        </w:rPr>
        <w:t>P</w:t>
      </w:r>
      <w:r w:rsidR="00562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473" w:rsidRDefault="00562473" w:rsidP="005624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YORK, NEW YORK</w:t>
      </w:r>
      <w:r>
        <w:rPr>
          <w:rFonts w:ascii="Times New Roman" w:hAnsi="Times New Roman" w:cs="Times New Roman"/>
          <w:b/>
          <w:sz w:val="24"/>
          <w:szCs w:val="24"/>
        </w:rPr>
        <w:br/>
        <w:t>JANUARY 24, 2014</w:t>
      </w:r>
    </w:p>
    <w:p w:rsidR="00562473" w:rsidRDefault="00562473" w:rsidP="0056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473" w:rsidRDefault="00562473" w:rsidP="0056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Good afternoon.  Thank you to the Cooney Center for having me here today.  Thank you to Vicky Rideout for inviting me to join you and for </w:t>
      </w:r>
      <w:r w:rsidR="002B0BB0">
        <w:rPr>
          <w:rFonts w:ascii="Times New Roman" w:hAnsi="Times New Roman" w:cs="Times New Roman"/>
          <w:sz w:val="24"/>
          <w:szCs w:val="24"/>
        </w:rPr>
        <w:t>the incredible work you do in</w:t>
      </w:r>
      <w:r>
        <w:rPr>
          <w:rFonts w:ascii="Times New Roman" w:hAnsi="Times New Roman" w:cs="Times New Roman"/>
          <w:sz w:val="24"/>
          <w:szCs w:val="24"/>
        </w:rPr>
        <w:t xml:space="preserve"> your studies of children and media.  Thank you also to Mel Ming, the President of Sesame Workshop</w:t>
      </w:r>
      <w:r w:rsidR="002B0B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2B0BB0">
        <w:rPr>
          <w:rFonts w:ascii="Times New Roman" w:hAnsi="Times New Roman" w:cs="Times New Roman"/>
          <w:sz w:val="24"/>
          <w:szCs w:val="24"/>
        </w:rPr>
        <w:t>such a</w:t>
      </w:r>
      <w:r>
        <w:rPr>
          <w:rFonts w:ascii="Times New Roman" w:hAnsi="Times New Roman" w:cs="Times New Roman"/>
          <w:sz w:val="24"/>
          <w:szCs w:val="24"/>
        </w:rPr>
        <w:t xml:space="preserve"> kind introduction.  </w:t>
      </w:r>
    </w:p>
    <w:p w:rsidR="00562473" w:rsidRDefault="00562473" w:rsidP="0056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929" w:rsidRDefault="00562473" w:rsidP="0056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actually met with Mel very early during my tenure as a Commissioner at the Federal Communications Commission.</w:t>
      </w:r>
      <w:r w:rsidR="00430EA3">
        <w:rPr>
          <w:rFonts w:ascii="Times New Roman" w:hAnsi="Times New Roman" w:cs="Times New Roman"/>
          <w:sz w:val="24"/>
          <w:szCs w:val="24"/>
        </w:rPr>
        <w:t xml:space="preserve">  At the time, it </w:t>
      </w:r>
      <w:r>
        <w:rPr>
          <w:rFonts w:ascii="Times New Roman" w:hAnsi="Times New Roman" w:cs="Times New Roman"/>
          <w:sz w:val="24"/>
          <w:szCs w:val="24"/>
        </w:rPr>
        <w:t>seemed like the</w:t>
      </w:r>
      <w:r w:rsidR="00430EA3">
        <w:rPr>
          <w:rFonts w:ascii="Times New Roman" w:hAnsi="Times New Roman" w:cs="Times New Roman"/>
          <w:sz w:val="24"/>
          <w:szCs w:val="24"/>
        </w:rPr>
        <w:t xml:space="preserve"> right thing to do.  Because </w:t>
      </w:r>
      <w:r>
        <w:rPr>
          <w:rFonts w:ascii="Times New Roman" w:hAnsi="Times New Roman" w:cs="Times New Roman"/>
          <w:sz w:val="24"/>
          <w:szCs w:val="24"/>
        </w:rPr>
        <w:t>I am a Sesame Street kid.</w:t>
      </w:r>
      <w:r w:rsidR="00836A66">
        <w:rPr>
          <w:rFonts w:ascii="Times New Roman" w:hAnsi="Times New Roman" w:cs="Times New Roman"/>
          <w:sz w:val="24"/>
          <w:szCs w:val="24"/>
        </w:rPr>
        <w:t xml:space="preserve">  I</w:t>
      </w:r>
      <w:r w:rsidR="002B0BB0">
        <w:rPr>
          <w:rFonts w:ascii="Times New Roman" w:hAnsi="Times New Roman" w:cs="Times New Roman"/>
          <w:sz w:val="24"/>
          <w:szCs w:val="24"/>
        </w:rPr>
        <w:t xml:space="preserve"> was among the </w:t>
      </w:r>
      <w:r w:rsidR="00420361">
        <w:rPr>
          <w:rFonts w:ascii="Times New Roman" w:hAnsi="Times New Roman" w:cs="Times New Roman"/>
          <w:sz w:val="24"/>
          <w:szCs w:val="24"/>
        </w:rPr>
        <w:t>first generation of children</w:t>
      </w:r>
      <w:r w:rsidR="002B0BB0">
        <w:rPr>
          <w:rFonts w:ascii="Times New Roman" w:hAnsi="Times New Roman" w:cs="Times New Roman"/>
          <w:sz w:val="24"/>
          <w:szCs w:val="24"/>
        </w:rPr>
        <w:t xml:space="preserve"> to watch </w:t>
      </w:r>
      <w:r w:rsidR="00FB08D6">
        <w:rPr>
          <w:rFonts w:ascii="Times New Roman" w:hAnsi="Times New Roman" w:cs="Times New Roman"/>
          <w:sz w:val="24"/>
          <w:szCs w:val="24"/>
        </w:rPr>
        <w:t xml:space="preserve">and learn from </w:t>
      </w:r>
      <w:r w:rsidR="002B0BB0">
        <w:rPr>
          <w:rFonts w:ascii="Times New Roman" w:hAnsi="Times New Roman" w:cs="Times New Roman"/>
          <w:sz w:val="24"/>
          <w:szCs w:val="24"/>
        </w:rPr>
        <w:t xml:space="preserve">the </w:t>
      </w:r>
      <w:r w:rsidR="000C0A61">
        <w:rPr>
          <w:rFonts w:ascii="Times New Roman" w:hAnsi="Times New Roman" w:cs="Times New Roman"/>
          <w:sz w:val="24"/>
          <w:szCs w:val="24"/>
        </w:rPr>
        <w:t xml:space="preserve">small screen </w:t>
      </w:r>
      <w:r w:rsidR="00F85281">
        <w:rPr>
          <w:rFonts w:ascii="Times New Roman" w:hAnsi="Times New Roman" w:cs="Times New Roman"/>
          <w:sz w:val="24"/>
          <w:szCs w:val="24"/>
        </w:rPr>
        <w:t>antics of Big Bird and friends</w:t>
      </w:r>
      <w:r w:rsidR="000C0A61">
        <w:rPr>
          <w:rFonts w:ascii="Times New Roman" w:hAnsi="Times New Roman" w:cs="Times New Roman"/>
          <w:sz w:val="24"/>
          <w:szCs w:val="24"/>
        </w:rPr>
        <w:t>.</w:t>
      </w:r>
      <w:r w:rsidR="000B23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Even better, my children are Sesame Street kids.  </w:t>
      </w:r>
      <w:r w:rsidR="002B0BB0">
        <w:rPr>
          <w:rFonts w:ascii="Times New Roman" w:hAnsi="Times New Roman" w:cs="Times New Roman"/>
          <w:sz w:val="24"/>
          <w:szCs w:val="24"/>
        </w:rPr>
        <w:t>They too know about sunny days, swee</w:t>
      </w:r>
      <w:r w:rsidR="00A9567B">
        <w:rPr>
          <w:rFonts w:ascii="Times New Roman" w:hAnsi="Times New Roman" w:cs="Times New Roman"/>
          <w:sz w:val="24"/>
          <w:szCs w:val="24"/>
        </w:rPr>
        <w:t xml:space="preserve">ping the clouds away, and how to get to where </w:t>
      </w:r>
      <w:r w:rsidR="002B0BB0">
        <w:rPr>
          <w:rFonts w:ascii="Times New Roman" w:hAnsi="Times New Roman" w:cs="Times New Roman"/>
          <w:sz w:val="24"/>
          <w:szCs w:val="24"/>
        </w:rPr>
        <w:t xml:space="preserve">the air is sweet.  </w:t>
      </w:r>
    </w:p>
    <w:p w:rsidR="00A9567B" w:rsidRDefault="00A9567B" w:rsidP="0056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5DD" w:rsidRDefault="00440929" w:rsidP="0056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But how we got here—to a new digital world, </w:t>
      </w:r>
      <w:r w:rsidR="006B63B7">
        <w:rPr>
          <w:rFonts w:ascii="Times New Roman" w:hAnsi="Times New Roman" w:cs="Times New Roman"/>
          <w:sz w:val="24"/>
          <w:szCs w:val="24"/>
        </w:rPr>
        <w:t>that is another story.</w:t>
      </w:r>
      <w:r w:rsidR="00443640">
        <w:rPr>
          <w:rFonts w:ascii="Times New Roman" w:hAnsi="Times New Roman" w:cs="Times New Roman"/>
          <w:sz w:val="24"/>
          <w:szCs w:val="24"/>
        </w:rPr>
        <w:t xml:space="preserve">  Today I want to talk about this new digital age and the opportunities it presents for children, media, </w:t>
      </w:r>
      <w:r w:rsidR="00285A30">
        <w:rPr>
          <w:rFonts w:ascii="Times New Roman" w:hAnsi="Times New Roman" w:cs="Times New Roman"/>
          <w:sz w:val="24"/>
          <w:szCs w:val="24"/>
        </w:rPr>
        <w:t>and education</w:t>
      </w:r>
      <w:r w:rsidR="00443640">
        <w:rPr>
          <w:rFonts w:ascii="Times New Roman" w:hAnsi="Times New Roman" w:cs="Times New Roman"/>
          <w:sz w:val="24"/>
          <w:szCs w:val="24"/>
        </w:rPr>
        <w:t xml:space="preserve">.  But before I do, I want to tell a quick tale.  </w:t>
      </w:r>
    </w:p>
    <w:p w:rsidR="00443640" w:rsidRDefault="00443640" w:rsidP="0056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03D" w:rsidRDefault="00443640" w:rsidP="0056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EA3">
        <w:rPr>
          <w:rFonts w:ascii="Times New Roman" w:hAnsi="Times New Roman" w:cs="Times New Roman"/>
          <w:sz w:val="24"/>
          <w:szCs w:val="24"/>
        </w:rPr>
        <w:t xml:space="preserve">Imagine: </w:t>
      </w:r>
      <w:r>
        <w:rPr>
          <w:rFonts w:ascii="Times New Roman" w:hAnsi="Times New Roman" w:cs="Times New Roman"/>
          <w:sz w:val="24"/>
          <w:szCs w:val="24"/>
        </w:rPr>
        <w:t xml:space="preserve">It’s 1966.  Joan Ganz Cooney—the namesake of this center—decides to gather friends and colleagues for dinner.  </w:t>
      </w:r>
      <w:r w:rsidR="008C403D">
        <w:rPr>
          <w:rFonts w:ascii="Times New Roman" w:hAnsi="Times New Roman" w:cs="Times New Roman"/>
          <w:sz w:val="24"/>
          <w:szCs w:val="24"/>
        </w:rPr>
        <w:t>This takes place in an apartment, some blocks south from w</w:t>
      </w:r>
      <w:r w:rsidR="000B4653">
        <w:rPr>
          <w:rFonts w:ascii="Times New Roman" w:hAnsi="Times New Roman" w:cs="Times New Roman"/>
          <w:sz w:val="24"/>
          <w:szCs w:val="24"/>
        </w:rPr>
        <w:t>h</w:t>
      </w:r>
      <w:r w:rsidR="008C403D">
        <w:rPr>
          <w:rFonts w:ascii="Times New Roman" w:hAnsi="Times New Roman" w:cs="Times New Roman"/>
          <w:sz w:val="24"/>
          <w:szCs w:val="24"/>
        </w:rPr>
        <w:t xml:space="preserve">ere we are right now.  </w:t>
      </w:r>
      <w:r>
        <w:rPr>
          <w:rFonts w:ascii="Times New Roman" w:hAnsi="Times New Roman" w:cs="Times New Roman"/>
          <w:sz w:val="24"/>
          <w:szCs w:val="24"/>
        </w:rPr>
        <w:t xml:space="preserve">She is a producer for Channel Thirteen, </w:t>
      </w:r>
      <w:r w:rsidR="008C403D">
        <w:rPr>
          <w:rFonts w:ascii="Times New Roman" w:hAnsi="Times New Roman" w:cs="Times New Roman"/>
          <w:sz w:val="24"/>
          <w:szCs w:val="24"/>
        </w:rPr>
        <w:t xml:space="preserve">the first public broadcasting station in New York.  </w:t>
      </w:r>
      <w:r>
        <w:rPr>
          <w:rFonts w:ascii="Times New Roman" w:hAnsi="Times New Roman" w:cs="Times New Roman"/>
          <w:sz w:val="24"/>
          <w:szCs w:val="24"/>
        </w:rPr>
        <w:t>The tabl</w:t>
      </w:r>
      <w:r w:rsidR="00C62E3B">
        <w:rPr>
          <w:rFonts w:ascii="Times New Roman" w:hAnsi="Times New Roman" w:cs="Times New Roman"/>
          <w:sz w:val="24"/>
          <w:szCs w:val="24"/>
        </w:rPr>
        <w:t>e includes Lewis Freedman, who is her boss</w:t>
      </w:r>
      <w:r>
        <w:rPr>
          <w:rFonts w:ascii="Times New Roman" w:hAnsi="Times New Roman" w:cs="Times New Roman"/>
          <w:sz w:val="24"/>
          <w:szCs w:val="24"/>
        </w:rPr>
        <w:t>.  It also seats Lloyd Morrisett, an execut</w:t>
      </w:r>
      <w:r w:rsidR="00A73DC5">
        <w:rPr>
          <w:rFonts w:ascii="Times New Roman" w:hAnsi="Times New Roman" w:cs="Times New Roman"/>
          <w:sz w:val="24"/>
          <w:szCs w:val="24"/>
        </w:rPr>
        <w:t xml:space="preserve">ive at the Carnegie Corporation and an expert in funding educational research.  </w:t>
      </w:r>
    </w:p>
    <w:p w:rsidR="008C403D" w:rsidRDefault="008C403D" w:rsidP="0056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3640" w:rsidRDefault="008C403D" w:rsidP="0056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Conversation at the table turns to the possibilities of television.  Now before I go on, think television in 1966.  That means glass screens </w:t>
      </w:r>
      <w:r w:rsidR="00642D2B">
        <w:rPr>
          <w:rFonts w:ascii="Times New Roman" w:hAnsi="Times New Roman" w:cs="Times New Roman"/>
          <w:sz w:val="24"/>
          <w:szCs w:val="24"/>
        </w:rPr>
        <w:t xml:space="preserve">encased </w:t>
      </w:r>
      <w:r w:rsidR="008B13E4">
        <w:rPr>
          <w:rFonts w:ascii="Times New Roman" w:hAnsi="Times New Roman" w:cs="Times New Roman"/>
          <w:sz w:val="24"/>
          <w:szCs w:val="24"/>
        </w:rPr>
        <w:t>in bulky wood-paneled boxes.  That means a</w:t>
      </w:r>
      <w:r>
        <w:rPr>
          <w:rFonts w:ascii="Times New Roman" w:hAnsi="Times New Roman" w:cs="Times New Roman"/>
          <w:sz w:val="24"/>
          <w:szCs w:val="24"/>
        </w:rPr>
        <w:t>ntenna ear</w:t>
      </w:r>
      <w:r w:rsidR="00285A30">
        <w:rPr>
          <w:rFonts w:ascii="Times New Roman" w:hAnsi="Times New Roman" w:cs="Times New Roman"/>
          <w:sz w:val="24"/>
          <w:szCs w:val="24"/>
        </w:rPr>
        <w:t xml:space="preserve">s.  </w:t>
      </w:r>
      <w:r w:rsidR="00FB08D6">
        <w:rPr>
          <w:rFonts w:ascii="Times New Roman" w:hAnsi="Times New Roman" w:cs="Times New Roman"/>
          <w:sz w:val="24"/>
          <w:szCs w:val="24"/>
        </w:rPr>
        <w:t xml:space="preserve">That means changing </w:t>
      </w:r>
      <w:r w:rsidR="00285A30">
        <w:rPr>
          <w:rFonts w:ascii="Times New Roman" w:hAnsi="Times New Roman" w:cs="Times New Roman"/>
          <w:sz w:val="24"/>
          <w:szCs w:val="24"/>
        </w:rPr>
        <w:t>channel</w:t>
      </w:r>
      <w:r w:rsidR="00FB08D6">
        <w:rPr>
          <w:rFonts w:ascii="Times New Roman" w:hAnsi="Times New Roman" w:cs="Times New Roman"/>
          <w:sz w:val="24"/>
          <w:szCs w:val="24"/>
        </w:rPr>
        <w:t>s</w:t>
      </w:r>
      <w:r w:rsidR="00285A30">
        <w:rPr>
          <w:rFonts w:ascii="Times New Roman" w:hAnsi="Times New Roman" w:cs="Times New Roman"/>
          <w:sz w:val="24"/>
          <w:szCs w:val="24"/>
        </w:rPr>
        <w:t xml:space="preserve"> by turning the dial rightward with a </w:t>
      </w:r>
      <w:r w:rsidR="00C62E3B">
        <w:rPr>
          <w:rFonts w:ascii="Times New Roman" w:hAnsi="Times New Roman" w:cs="Times New Roman"/>
          <w:sz w:val="24"/>
          <w:szCs w:val="24"/>
        </w:rPr>
        <w:t>noisy set of clicks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3DC5">
        <w:rPr>
          <w:rFonts w:ascii="Times New Roman" w:hAnsi="Times New Roman" w:cs="Times New Roman"/>
          <w:sz w:val="24"/>
          <w:szCs w:val="24"/>
        </w:rPr>
        <w:t xml:space="preserve">  </w:t>
      </w:r>
      <w:r w:rsidR="008B13E4">
        <w:rPr>
          <w:rFonts w:ascii="Times New Roman" w:hAnsi="Times New Roman" w:cs="Times New Roman"/>
          <w:sz w:val="24"/>
          <w:szCs w:val="24"/>
        </w:rPr>
        <w:t>The number of television channels was limited</w:t>
      </w:r>
      <w:r w:rsidR="00285A30">
        <w:rPr>
          <w:rFonts w:ascii="Times New Roman" w:hAnsi="Times New Roman" w:cs="Times New Roman"/>
          <w:sz w:val="24"/>
          <w:szCs w:val="24"/>
        </w:rPr>
        <w:t xml:space="preserve">—and </w:t>
      </w:r>
      <w:r w:rsidR="00A73DC5">
        <w:rPr>
          <w:rFonts w:ascii="Times New Roman" w:hAnsi="Times New Roman" w:cs="Times New Roman"/>
          <w:sz w:val="24"/>
          <w:szCs w:val="24"/>
        </w:rPr>
        <w:t>we watched only</w:t>
      </w:r>
      <w:r w:rsidR="008B13E4">
        <w:rPr>
          <w:rFonts w:ascii="Times New Roman" w:hAnsi="Times New Roman" w:cs="Times New Roman"/>
          <w:sz w:val="24"/>
          <w:szCs w:val="24"/>
        </w:rPr>
        <w:t xml:space="preserve"> what was on, when it was on</w:t>
      </w:r>
      <w:r w:rsidR="009235DE">
        <w:rPr>
          <w:rFonts w:ascii="Times New Roman" w:hAnsi="Times New Roman" w:cs="Times New Roman"/>
          <w:sz w:val="24"/>
          <w:szCs w:val="24"/>
        </w:rPr>
        <w:t>.  So in 1966</w:t>
      </w:r>
      <w:r w:rsidR="00A73DC5">
        <w:rPr>
          <w:rFonts w:ascii="Times New Roman" w:hAnsi="Times New Roman" w:cs="Times New Roman"/>
          <w:sz w:val="24"/>
          <w:szCs w:val="24"/>
        </w:rPr>
        <w:t xml:space="preserve"> that was The Green Hornet, That Girl, and The Jackie Gleason Show.  </w:t>
      </w:r>
    </w:p>
    <w:p w:rsidR="00187DCC" w:rsidRDefault="00187DCC" w:rsidP="0056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322" w:rsidRDefault="00187DCC" w:rsidP="0056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24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the story goes, Lloyd Morrisett began to </w:t>
      </w:r>
      <w:r w:rsidR="008B13E4">
        <w:rPr>
          <w:rFonts w:ascii="Times New Roman" w:hAnsi="Times New Roman" w:cs="Times New Roman"/>
          <w:sz w:val="24"/>
          <w:szCs w:val="24"/>
        </w:rPr>
        <w:t xml:space="preserve">speak about his daughter Sarah.  She </w:t>
      </w:r>
      <w:r w:rsidR="0002270B">
        <w:rPr>
          <w:rFonts w:ascii="Times New Roman" w:hAnsi="Times New Roman" w:cs="Times New Roman"/>
          <w:sz w:val="24"/>
          <w:szCs w:val="24"/>
        </w:rPr>
        <w:t xml:space="preserve">was fascinated with television.  </w:t>
      </w:r>
      <w:r w:rsidR="008B13E4">
        <w:rPr>
          <w:rFonts w:ascii="Times New Roman" w:hAnsi="Times New Roman" w:cs="Times New Roman"/>
          <w:sz w:val="24"/>
          <w:szCs w:val="24"/>
        </w:rPr>
        <w:t xml:space="preserve">At age three, she apparently sat before the glow of the set and tuned in to watch test patterns before any programming </w:t>
      </w:r>
      <w:r w:rsidR="00A73DC5">
        <w:rPr>
          <w:rFonts w:ascii="Times New Roman" w:hAnsi="Times New Roman" w:cs="Times New Roman"/>
          <w:sz w:val="24"/>
          <w:szCs w:val="24"/>
        </w:rPr>
        <w:t xml:space="preserve">even </w:t>
      </w:r>
      <w:r w:rsidR="008B13E4">
        <w:rPr>
          <w:rFonts w:ascii="Times New Roman" w:hAnsi="Times New Roman" w:cs="Times New Roman"/>
          <w:sz w:val="24"/>
          <w:szCs w:val="24"/>
        </w:rPr>
        <w:t xml:space="preserve">lit up the screen.  She also had memorized a slew of commercial jingles.  She could sing them on command.  </w:t>
      </w:r>
      <w:r w:rsidR="00C62E3B">
        <w:rPr>
          <w:rFonts w:ascii="Times New Roman" w:hAnsi="Times New Roman" w:cs="Times New Roman"/>
          <w:sz w:val="24"/>
          <w:szCs w:val="24"/>
        </w:rPr>
        <w:t xml:space="preserve">In time, </w:t>
      </w:r>
      <w:r>
        <w:rPr>
          <w:rFonts w:ascii="Times New Roman" w:hAnsi="Times New Roman" w:cs="Times New Roman"/>
          <w:sz w:val="24"/>
          <w:szCs w:val="24"/>
        </w:rPr>
        <w:t xml:space="preserve">conversation </w:t>
      </w:r>
      <w:r w:rsidR="0002270B">
        <w:rPr>
          <w:rFonts w:ascii="Times New Roman" w:hAnsi="Times New Roman" w:cs="Times New Roman"/>
          <w:sz w:val="24"/>
          <w:szCs w:val="24"/>
        </w:rPr>
        <w:t>over dinner migrates.</w:t>
      </w:r>
      <w:r w:rsidR="008B13E4">
        <w:rPr>
          <w:rFonts w:ascii="Times New Roman" w:hAnsi="Times New Roman" w:cs="Times New Roman"/>
          <w:sz w:val="24"/>
          <w:szCs w:val="24"/>
        </w:rPr>
        <w:t xml:space="preserve">  If television could capture a child’</w:t>
      </w:r>
      <w:r w:rsidR="00A73DC5">
        <w:rPr>
          <w:rFonts w:ascii="Times New Roman" w:hAnsi="Times New Roman" w:cs="Times New Roman"/>
          <w:sz w:val="24"/>
          <w:szCs w:val="24"/>
        </w:rPr>
        <w:t xml:space="preserve">s attention like that, what else could it do?  </w:t>
      </w:r>
      <w:r w:rsidR="00EE2322">
        <w:rPr>
          <w:rFonts w:ascii="Times New Roman" w:hAnsi="Times New Roman" w:cs="Times New Roman"/>
          <w:sz w:val="24"/>
          <w:szCs w:val="24"/>
        </w:rPr>
        <w:t>So the</w:t>
      </w:r>
      <w:r w:rsidR="00430EA3">
        <w:rPr>
          <w:rFonts w:ascii="Times New Roman" w:hAnsi="Times New Roman" w:cs="Times New Roman"/>
          <w:sz w:val="24"/>
          <w:szCs w:val="24"/>
        </w:rPr>
        <w:t xml:space="preserve"> </w:t>
      </w:r>
      <w:r w:rsidR="00285A30">
        <w:rPr>
          <w:rFonts w:ascii="Times New Roman" w:hAnsi="Times New Roman" w:cs="Times New Roman"/>
          <w:sz w:val="24"/>
          <w:szCs w:val="24"/>
        </w:rPr>
        <w:t xml:space="preserve">question at </w:t>
      </w:r>
      <w:r w:rsidR="00EE2322" w:rsidRPr="00EE2322">
        <w:rPr>
          <w:rFonts w:ascii="Times New Roman" w:hAnsi="Times New Roman" w:cs="Times New Roman"/>
          <w:sz w:val="24"/>
          <w:szCs w:val="24"/>
        </w:rPr>
        <w:t>dinner was not whether or not children would learn from television.  The answer was obvious—they</w:t>
      </w:r>
      <w:r w:rsidR="00EE2322">
        <w:rPr>
          <w:rFonts w:ascii="Times New Roman" w:hAnsi="Times New Roman" w:cs="Times New Roman"/>
          <w:sz w:val="24"/>
          <w:szCs w:val="24"/>
        </w:rPr>
        <w:t xml:space="preserve"> would.  The question was what c</w:t>
      </w:r>
      <w:r w:rsidR="00EE2322" w:rsidRPr="00EE2322">
        <w:rPr>
          <w:rFonts w:ascii="Times New Roman" w:hAnsi="Times New Roman" w:cs="Times New Roman"/>
          <w:sz w:val="24"/>
          <w:szCs w:val="24"/>
        </w:rPr>
        <w:t xml:space="preserve">ould they learn?   </w:t>
      </w:r>
    </w:p>
    <w:p w:rsidR="00483965" w:rsidRDefault="00483965" w:rsidP="0056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A30" w:rsidRDefault="00483965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E2322">
        <w:rPr>
          <w:rFonts w:ascii="Times New Roman" w:hAnsi="Times New Roman" w:cs="Times New Roman"/>
          <w:sz w:val="24"/>
          <w:szCs w:val="24"/>
        </w:rPr>
        <w:t xml:space="preserve">Now </w:t>
      </w:r>
      <w:r w:rsidR="00285A30">
        <w:rPr>
          <w:rFonts w:ascii="Times New Roman" w:hAnsi="Times New Roman" w:cs="Times New Roman"/>
          <w:sz w:val="24"/>
          <w:szCs w:val="24"/>
        </w:rPr>
        <w:t>you might look</w:t>
      </w:r>
      <w:r>
        <w:rPr>
          <w:rFonts w:ascii="Times New Roman" w:hAnsi="Times New Roman" w:cs="Times New Roman"/>
          <w:sz w:val="24"/>
          <w:szCs w:val="24"/>
        </w:rPr>
        <w:t xml:space="preserve"> back on that dinner </w:t>
      </w:r>
      <w:r w:rsidR="00285A30">
        <w:rPr>
          <w:rFonts w:ascii="Times New Roman" w:hAnsi="Times New Roman" w:cs="Times New Roman"/>
          <w:sz w:val="24"/>
          <w:szCs w:val="24"/>
        </w:rPr>
        <w:t xml:space="preserve">conversation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B4786">
        <w:rPr>
          <w:rFonts w:ascii="Times New Roman" w:hAnsi="Times New Roman" w:cs="Times New Roman"/>
          <w:sz w:val="24"/>
          <w:szCs w:val="24"/>
        </w:rPr>
        <w:t xml:space="preserve">think now there was nothing especially novel about it.  But it was radical.  </w:t>
      </w:r>
      <w:r w:rsidR="00CB5D76">
        <w:rPr>
          <w:rFonts w:ascii="Times New Roman" w:hAnsi="Times New Roman" w:cs="Times New Roman"/>
          <w:sz w:val="24"/>
          <w:szCs w:val="24"/>
        </w:rPr>
        <w:t xml:space="preserve">Because in 1966 it would have been </w:t>
      </w:r>
      <w:r w:rsidR="00BF6BB9">
        <w:rPr>
          <w:rFonts w:ascii="Times New Roman" w:hAnsi="Times New Roman" w:cs="Times New Roman"/>
          <w:sz w:val="24"/>
          <w:szCs w:val="24"/>
        </w:rPr>
        <w:t xml:space="preserve">easy to write off television as a tool for teaching.  </w:t>
      </w:r>
      <w:r w:rsidR="00CB5D76">
        <w:rPr>
          <w:rFonts w:ascii="Times New Roman" w:hAnsi="Times New Roman" w:cs="Times New Roman"/>
          <w:sz w:val="24"/>
          <w:szCs w:val="24"/>
        </w:rPr>
        <w:t>After a</w:t>
      </w:r>
      <w:r w:rsidR="00EE2322">
        <w:rPr>
          <w:rFonts w:ascii="Times New Roman" w:hAnsi="Times New Roman" w:cs="Times New Roman"/>
          <w:sz w:val="24"/>
          <w:szCs w:val="24"/>
        </w:rPr>
        <w:t xml:space="preserve">ll, only five years earlier President John F. Kennedy’s </w:t>
      </w:r>
      <w:r w:rsidR="00CB5D76">
        <w:rPr>
          <w:rFonts w:ascii="Times New Roman" w:hAnsi="Times New Roman" w:cs="Times New Roman"/>
          <w:sz w:val="24"/>
          <w:szCs w:val="24"/>
        </w:rPr>
        <w:t xml:space="preserve">Chairman of the </w:t>
      </w:r>
      <w:r w:rsidR="00285A30">
        <w:rPr>
          <w:rFonts w:ascii="Times New Roman" w:hAnsi="Times New Roman" w:cs="Times New Roman"/>
          <w:sz w:val="24"/>
          <w:szCs w:val="24"/>
        </w:rPr>
        <w:t>FCC</w:t>
      </w:r>
      <w:r w:rsidR="00CB5D76">
        <w:rPr>
          <w:rFonts w:ascii="Times New Roman" w:hAnsi="Times New Roman" w:cs="Times New Roman"/>
          <w:sz w:val="24"/>
          <w:szCs w:val="24"/>
        </w:rPr>
        <w:t xml:space="preserve">, Newton Minow, famously called television programming a “vast wasteland.”  </w:t>
      </w:r>
    </w:p>
    <w:p w:rsidR="00285A30" w:rsidRDefault="00285A30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EEE" w:rsidRDefault="00285A30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 shrugging off the educational possibilities of </w:t>
      </w:r>
      <w:r w:rsidR="009235DE"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z w:val="24"/>
          <w:szCs w:val="24"/>
        </w:rPr>
        <w:t xml:space="preserve"> would have been simple.  It would have been the conventional wisdom.  But instead of discounting this powerful </w:t>
      </w:r>
      <w:r w:rsidR="009235DE">
        <w:rPr>
          <w:rFonts w:ascii="Times New Roman" w:hAnsi="Times New Roman" w:cs="Times New Roman"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 xml:space="preserve">, they decided then and there to explore what empowering things </w:t>
      </w:r>
      <w:r w:rsidR="00E95279">
        <w:rPr>
          <w:rFonts w:ascii="Times New Roman" w:hAnsi="Times New Roman" w:cs="Times New Roman"/>
          <w:sz w:val="24"/>
          <w:szCs w:val="24"/>
        </w:rPr>
        <w:t>it could do.</w:t>
      </w:r>
      <w:r w:rsidR="00A37E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EEE" w:rsidRDefault="00A37EEE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EEE" w:rsidRDefault="00A37EEE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D2B">
        <w:rPr>
          <w:rFonts w:ascii="Times New Roman" w:hAnsi="Times New Roman" w:cs="Times New Roman"/>
          <w:sz w:val="24"/>
          <w:szCs w:val="24"/>
        </w:rPr>
        <w:t>In due course</w:t>
      </w:r>
      <w:r>
        <w:rPr>
          <w:rFonts w:ascii="Times New Roman" w:hAnsi="Times New Roman" w:cs="Times New Roman"/>
          <w:sz w:val="24"/>
          <w:szCs w:val="24"/>
        </w:rPr>
        <w:t>, history was made.  Because t</w:t>
      </w:r>
      <w:r w:rsidRPr="00A37EEE">
        <w:rPr>
          <w:rFonts w:ascii="Times New Roman" w:hAnsi="Times New Roman" w:cs="Times New Roman"/>
          <w:sz w:val="24"/>
          <w:szCs w:val="24"/>
        </w:rPr>
        <w:t xml:space="preserve">hat small conversation led to something big.  It led to a study funded by the Carnegie Corporation on the power of television and </w:t>
      </w:r>
      <w:r w:rsidR="00420361">
        <w:rPr>
          <w:rFonts w:ascii="Times New Roman" w:hAnsi="Times New Roman" w:cs="Times New Roman"/>
          <w:sz w:val="24"/>
          <w:szCs w:val="24"/>
        </w:rPr>
        <w:t>the</w:t>
      </w:r>
      <w:r w:rsidR="008F328C">
        <w:rPr>
          <w:rFonts w:ascii="Times New Roman" w:hAnsi="Times New Roman" w:cs="Times New Roman"/>
          <w:sz w:val="24"/>
          <w:szCs w:val="24"/>
        </w:rPr>
        <w:t xml:space="preserve"> </w:t>
      </w:r>
      <w:r w:rsidRPr="00A37EEE">
        <w:rPr>
          <w:rFonts w:ascii="Times New Roman" w:hAnsi="Times New Roman" w:cs="Times New Roman"/>
          <w:sz w:val="24"/>
          <w:szCs w:val="24"/>
        </w:rPr>
        <w:t xml:space="preserve">possibilities for education.  That study gave shape to what became the Children’s Television Workshop and yielded Sesame Street.  In its wake a </w:t>
      </w:r>
      <w:r w:rsidR="00642D2B">
        <w:rPr>
          <w:rFonts w:ascii="Times New Roman" w:hAnsi="Times New Roman" w:cs="Times New Roman"/>
          <w:sz w:val="24"/>
          <w:szCs w:val="24"/>
        </w:rPr>
        <w:t>whole range of</w:t>
      </w:r>
      <w:r w:rsidRPr="00A37EEE">
        <w:rPr>
          <w:rFonts w:ascii="Times New Roman" w:hAnsi="Times New Roman" w:cs="Times New Roman"/>
          <w:sz w:val="24"/>
          <w:szCs w:val="24"/>
        </w:rPr>
        <w:t xml:space="preserve"> quality children’s television programming followed.  </w:t>
      </w:r>
    </w:p>
    <w:p w:rsidR="00EE2322" w:rsidRDefault="00EE2322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B2C" w:rsidRDefault="00EE2322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8D6">
        <w:rPr>
          <w:rFonts w:ascii="Times New Roman" w:hAnsi="Times New Roman" w:cs="Times New Roman"/>
          <w:sz w:val="24"/>
          <w:szCs w:val="24"/>
        </w:rPr>
        <w:t>Now speed</w:t>
      </w:r>
      <w:r>
        <w:rPr>
          <w:rFonts w:ascii="Times New Roman" w:hAnsi="Times New Roman" w:cs="Times New Roman"/>
          <w:sz w:val="24"/>
          <w:szCs w:val="24"/>
        </w:rPr>
        <w:t xml:space="preserve"> to the present.  </w:t>
      </w:r>
      <w:r w:rsidR="006E3B1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gale force of digitization is </w:t>
      </w:r>
      <w:r w:rsidR="00D63B2C">
        <w:rPr>
          <w:rFonts w:ascii="Times New Roman" w:hAnsi="Times New Roman" w:cs="Times New Roman"/>
          <w:sz w:val="24"/>
          <w:szCs w:val="24"/>
        </w:rPr>
        <w:t xml:space="preserve">remaking our world.  </w:t>
      </w:r>
      <w:r w:rsidR="00EA6962">
        <w:rPr>
          <w:rFonts w:ascii="Times New Roman" w:hAnsi="Times New Roman" w:cs="Times New Roman"/>
          <w:sz w:val="24"/>
          <w:szCs w:val="24"/>
        </w:rPr>
        <w:t xml:space="preserve">We live in an age of always-on connectivity.  </w:t>
      </w:r>
      <w:r w:rsidR="00D63B2C">
        <w:rPr>
          <w:rFonts w:ascii="Times New Roman" w:hAnsi="Times New Roman" w:cs="Times New Roman"/>
          <w:sz w:val="24"/>
          <w:szCs w:val="24"/>
        </w:rPr>
        <w:t xml:space="preserve">The number of screens has multiplied.  Increased broadband capacity and </w:t>
      </w:r>
      <w:r w:rsidR="00B93D08">
        <w:rPr>
          <w:rFonts w:ascii="Times New Roman" w:hAnsi="Times New Roman" w:cs="Times New Roman"/>
          <w:sz w:val="24"/>
          <w:szCs w:val="24"/>
        </w:rPr>
        <w:t xml:space="preserve">decreased costs of cloud computing </w:t>
      </w:r>
      <w:r w:rsidR="00285A30">
        <w:rPr>
          <w:rFonts w:ascii="Times New Roman" w:hAnsi="Times New Roman" w:cs="Times New Roman"/>
          <w:sz w:val="24"/>
          <w:szCs w:val="24"/>
        </w:rPr>
        <w:t>are changing</w:t>
      </w:r>
      <w:r w:rsidR="00B93D08">
        <w:rPr>
          <w:rFonts w:ascii="Times New Roman" w:hAnsi="Times New Roman" w:cs="Times New Roman"/>
          <w:sz w:val="24"/>
          <w:szCs w:val="24"/>
        </w:rPr>
        <w:t xml:space="preserve"> the ways we access content.  </w:t>
      </w:r>
      <w:r w:rsidR="00430EA3">
        <w:rPr>
          <w:rFonts w:ascii="Times New Roman" w:hAnsi="Times New Roman" w:cs="Times New Roman"/>
          <w:sz w:val="24"/>
          <w:szCs w:val="24"/>
        </w:rPr>
        <w:t>So many of o</w:t>
      </w:r>
      <w:r w:rsidR="00B93D08">
        <w:rPr>
          <w:rFonts w:ascii="Times New Roman" w:hAnsi="Times New Roman" w:cs="Times New Roman"/>
          <w:sz w:val="24"/>
          <w:szCs w:val="24"/>
        </w:rPr>
        <w:t xml:space="preserve">ur social spaces are virtual.  And mobility means the invisible infrastructure of our airwaves is responsible for </w:t>
      </w:r>
      <w:r w:rsidR="006E3B1B">
        <w:rPr>
          <w:rFonts w:ascii="Times New Roman" w:hAnsi="Times New Roman" w:cs="Times New Roman"/>
          <w:sz w:val="24"/>
          <w:szCs w:val="24"/>
        </w:rPr>
        <w:t xml:space="preserve">so much more than television.  </w:t>
      </w:r>
    </w:p>
    <w:p w:rsidR="00924CB3" w:rsidRDefault="00924CB3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EE4" w:rsidRDefault="00301EE4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fact, we are now a nation with more mobile phones than people.  One in three adults has a tablet computer—and that number is growing fast.  </w:t>
      </w:r>
      <w:r w:rsidR="00DF7245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children</w:t>
      </w:r>
      <w:r w:rsidR="00DF7245">
        <w:rPr>
          <w:rFonts w:ascii="Times New Roman" w:hAnsi="Times New Roman" w:cs="Times New Roman"/>
          <w:sz w:val="24"/>
          <w:szCs w:val="24"/>
        </w:rPr>
        <w:t>, however, still</w:t>
      </w:r>
      <w:r>
        <w:rPr>
          <w:rFonts w:ascii="Times New Roman" w:hAnsi="Times New Roman" w:cs="Times New Roman"/>
          <w:sz w:val="24"/>
          <w:szCs w:val="24"/>
        </w:rPr>
        <w:t xml:space="preserve"> watch an average of three to four hours of television a day</w:t>
      </w:r>
      <w:r w:rsidR="00C34E8D">
        <w:rPr>
          <w:rFonts w:ascii="Times New Roman" w:hAnsi="Times New Roman" w:cs="Times New Roman"/>
          <w:sz w:val="24"/>
          <w:szCs w:val="24"/>
        </w:rPr>
        <w:t>.  According to the American Academy of Child and Adolescent Psychiatry, that means that by the time they gr</w:t>
      </w:r>
      <w:r w:rsidR="00420361">
        <w:rPr>
          <w:rFonts w:ascii="Times New Roman" w:hAnsi="Times New Roman" w:cs="Times New Roman"/>
          <w:sz w:val="24"/>
          <w:szCs w:val="24"/>
        </w:rPr>
        <w:t>aduate high school</w:t>
      </w:r>
      <w:r w:rsidR="00C34E8D">
        <w:rPr>
          <w:rFonts w:ascii="Times New Roman" w:hAnsi="Times New Roman" w:cs="Times New Roman"/>
          <w:sz w:val="24"/>
          <w:szCs w:val="24"/>
        </w:rPr>
        <w:t xml:space="preserve"> they will have spent more time watching television than they have in the classroom.  </w:t>
      </w:r>
      <w:r w:rsidR="005E7445">
        <w:rPr>
          <w:rFonts w:ascii="Times New Roman" w:hAnsi="Times New Roman" w:cs="Times New Roman"/>
          <w:sz w:val="24"/>
          <w:szCs w:val="24"/>
        </w:rPr>
        <w:t xml:space="preserve">But as screens proliferate, </w:t>
      </w:r>
      <w:r w:rsidR="00DF7245">
        <w:rPr>
          <w:rFonts w:ascii="Times New Roman" w:hAnsi="Times New Roman" w:cs="Times New Roman"/>
          <w:sz w:val="24"/>
          <w:szCs w:val="24"/>
        </w:rPr>
        <w:t>our children’s</w:t>
      </w:r>
      <w:r w:rsidR="005E7445">
        <w:rPr>
          <w:rFonts w:ascii="Times New Roman" w:hAnsi="Times New Roman" w:cs="Times New Roman"/>
          <w:sz w:val="24"/>
          <w:szCs w:val="24"/>
        </w:rPr>
        <w:t xml:space="preserve"> habits are changing.  </w:t>
      </w:r>
      <w:r w:rsidR="00DF7245">
        <w:rPr>
          <w:rFonts w:ascii="Times New Roman" w:hAnsi="Times New Roman" w:cs="Times New Roman"/>
          <w:sz w:val="24"/>
          <w:szCs w:val="24"/>
        </w:rPr>
        <w:t xml:space="preserve">Three-quarters of all children now have access to a mobile device like a smartphone or tablet.  </w:t>
      </w:r>
      <w:r w:rsidR="005E7445">
        <w:rPr>
          <w:rFonts w:ascii="Times New Roman" w:hAnsi="Times New Roman" w:cs="Times New Roman"/>
          <w:sz w:val="24"/>
          <w:szCs w:val="24"/>
        </w:rPr>
        <w:t>Seventy-two</w:t>
      </w:r>
      <w:r w:rsidR="00642D2B">
        <w:rPr>
          <w:rFonts w:ascii="Times New Roman" w:hAnsi="Times New Roman" w:cs="Times New Roman"/>
          <w:sz w:val="24"/>
          <w:szCs w:val="24"/>
        </w:rPr>
        <w:t xml:space="preserve"> percent of children under age eight</w:t>
      </w:r>
      <w:r w:rsidR="005E7445">
        <w:rPr>
          <w:rFonts w:ascii="Times New Roman" w:hAnsi="Times New Roman" w:cs="Times New Roman"/>
          <w:sz w:val="24"/>
          <w:szCs w:val="24"/>
        </w:rPr>
        <w:t xml:space="preserve"> </w:t>
      </w:r>
      <w:r w:rsidR="00DF7245">
        <w:rPr>
          <w:rFonts w:ascii="Times New Roman" w:hAnsi="Times New Roman" w:cs="Times New Roman"/>
          <w:sz w:val="24"/>
          <w:szCs w:val="24"/>
        </w:rPr>
        <w:t>have used these devices for some kind of media activity.  Almost one in five now do so on a daily basis.  Among teenagers, half own their own smartphones</w:t>
      </w:r>
      <w:r w:rsidR="0085798D">
        <w:rPr>
          <w:rFonts w:ascii="Times New Roman" w:hAnsi="Times New Roman" w:cs="Times New Roman"/>
          <w:sz w:val="24"/>
          <w:szCs w:val="24"/>
        </w:rPr>
        <w:t>.  Nine in ten have used social media</w:t>
      </w:r>
      <w:r w:rsidR="00DF7245">
        <w:rPr>
          <w:rFonts w:ascii="Times New Roman" w:hAnsi="Times New Roman" w:cs="Times New Roman"/>
          <w:sz w:val="24"/>
          <w:szCs w:val="24"/>
        </w:rPr>
        <w:t xml:space="preserve"> and 95 percent use the Internet regularly.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9E9" w:rsidRDefault="00B159E9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CB3" w:rsidRDefault="00B159E9" w:rsidP="00B15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CB3">
        <w:rPr>
          <w:rFonts w:ascii="Times New Roman" w:hAnsi="Times New Roman" w:cs="Times New Roman"/>
          <w:sz w:val="24"/>
          <w:szCs w:val="24"/>
        </w:rPr>
        <w:t>As Jim Steyer, f</w:t>
      </w:r>
      <w:r>
        <w:rPr>
          <w:rFonts w:ascii="Times New Roman" w:hAnsi="Times New Roman" w:cs="Times New Roman"/>
          <w:sz w:val="24"/>
          <w:szCs w:val="24"/>
        </w:rPr>
        <w:t>rom Common Sense Media suggests,</w:t>
      </w:r>
      <w:r w:rsidR="00924CB3">
        <w:rPr>
          <w:rFonts w:ascii="Times New Roman" w:hAnsi="Times New Roman" w:cs="Times New Roman"/>
          <w:sz w:val="24"/>
          <w:szCs w:val="24"/>
        </w:rPr>
        <w:t xml:space="preserve"> we may think of our children’s online and mobile activities as their “digital lives.”  But that’</w:t>
      </w:r>
      <w:r w:rsidR="00430EA3">
        <w:rPr>
          <w:rFonts w:ascii="Times New Roman" w:hAnsi="Times New Roman" w:cs="Times New Roman"/>
          <w:sz w:val="24"/>
          <w:szCs w:val="24"/>
        </w:rPr>
        <w:t>s wrong</w:t>
      </w:r>
      <w:r w:rsidR="00924CB3">
        <w:rPr>
          <w:rFonts w:ascii="Times New Roman" w:hAnsi="Times New Roman" w:cs="Times New Roman"/>
          <w:sz w:val="24"/>
          <w:szCs w:val="24"/>
        </w:rPr>
        <w:t xml:space="preserve">.  Because their plugged-in, networked world </w:t>
      </w:r>
      <w:r w:rsidR="00924CB3" w:rsidRPr="00B159E9">
        <w:rPr>
          <w:rFonts w:ascii="Times New Roman" w:hAnsi="Times New Roman" w:cs="Times New Roman"/>
          <w:i/>
          <w:sz w:val="24"/>
          <w:szCs w:val="24"/>
        </w:rPr>
        <w:t>is</w:t>
      </w:r>
      <w:r w:rsidR="00924CB3">
        <w:rPr>
          <w:rFonts w:ascii="Times New Roman" w:hAnsi="Times New Roman" w:cs="Times New Roman"/>
          <w:sz w:val="24"/>
          <w:szCs w:val="24"/>
        </w:rPr>
        <w:t xml:space="preserve"> life.  </w:t>
      </w:r>
    </w:p>
    <w:p w:rsidR="00B93D08" w:rsidRDefault="00B93D08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5DE" w:rsidRDefault="00B93D08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F53">
        <w:rPr>
          <w:rFonts w:ascii="Times New Roman" w:hAnsi="Times New Roman" w:cs="Times New Roman"/>
          <w:sz w:val="24"/>
          <w:szCs w:val="24"/>
        </w:rPr>
        <w:t>So just like those guests at dinner a few decades ago, I think we need to resist</w:t>
      </w:r>
      <w:r w:rsidR="00430EA3">
        <w:rPr>
          <w:rFonts w:ascii="Times New Roman" w:hAnsi="Times New Roman" w:cs="Times New Roman"/>
          <w:sz w:val="24"/>
          <w:szCs w:val="24"/>
        </w:rPr>
        <w:t xml:space="preserve"> the </w:t>
      </w:r>
      <w:r w:rsidR="00731F53">
        <w:rPr>
          <w:rFonts w:ascii="Times New Roman" w:hAnsi="Times New Roman" w:cs="Times New Roman"/>
          <w:sz w:val="24"/>
          <w:szCs w:val="24"/>
        </w:rPr>
        <w:t xml:space="preserve">easy </w:t>
      </w:r>
      <w:r w:rsidR="001E2C9D">
        <w:rPr>
          <w:rFonts w:ascii="Times New Roman" w:hAnsi="Times New Roman" w:cs="Times New Roman"/>
          <w:sz w:val="24"/>
          <w:szCs w:val="24"/>
        </w:rPr>
        <w:t>temptation to</w:t>
      </w:r>
      <w:r w:rsidR="00430EA3">
        <w:rPr>
          <w:rFonts w:ascii="Times New Roman" w:hAnsi="Times New Roman" w:cs="Times New Roman"/>
          <w:sz w:val="24"/>
          <w:szCs w:val="24"/>
        </w:rPr>
        <w:t xml:space="preserve"> dismiss the possibilities of </w:t>
      </w:r>
      <w:r w:rsidR="000B23CB">
        <w:rPr>
          <w:rFonts w:ascii="Times New Roman" w:hAnsi="Times New Roman" w:cs="Times New Roman"/>
          <w:sz w:val="24"/>
          <w:szCs w:val="24"/>
        </w:rPr>
        <w:t xml:space="preserve">so many new screens, connections, and </w:t>
      </w:r>
      <w:r w:rsidR="009235DE">
        <w:rPr>
          <w:rFonts w:ascii="Times New Roman" w:hAnsi="Times New Roman" w:cs="Times New Roman"/>
          <w:sz w:val="24"/>
          <w:szCs w:val="24"/>
        </w:rPr>
        <w:t>technologies</w:t>
      </w:r>
      <w:r w:rsidR="00430EA3">
        <w:rPr>
          <w:rFonts w:ascii="Times New Roman" w:hAnsi="Times New Roman" w:cs="Times New Roman"/>
          <w:sz w:val="24"/>
          <w:szCs w:val="24"/>
        </w:rPr>
        <w:t xml:space="preserve">.  </w:t>
      </w:r>
      <w:r w:rsidR="000B23CB">
        <w:rPr>
          <w:rFonts w:ascii="Times New Roman" w:hAnsi="Times New Roman" w:cs="Times New Roman"/>
          <w:sz w:val="24"/>
          <w:szCs w:val="24"/>
        </w:rPr>
        <w:t xml:space="preserve">Because </w:t>
      </w:r>
      <w:r w:rsidR="009235DE">
        <w:rPr>
          <w:rFonts w:ascii="Times New Roman" w:hAnsi="Times New Roman" w:cs="Times New Roman"/>
          <w:sz w:val="24"/>
          <w:szCs w:val="24"/>
        </w:rPr>
        <w:t xml:space="preserve">the fundamental issue is the same.  It is not a question of whether or not children will learn from </w:t>
      </w:r>
      <w:r w:rsidR="00A13DF0">
        <w:rPr>
          <w:rFonts w:ascii="Times New Roman" w:hAnsi="Times New Roman" w:cs="Times New Roman"/>
          <w:sz w:val="24"/>
          <w:szCs w:val="24"/>
        </w:rPr>
        <w:t xml:space="preserve">these </w:t>
      </w:r>
      <w:r w:rsidR="000B23CB">
        <w:rPr>
          <w:rFonts w:ascii="Times New Roman" w:hAnsi="Times New Roman" w:cs="Times New Roman"/>
          <w:sz w:val="24"/>
          <w:szCs w:val="24"/>
        </w:rPr>
        <w:t xml:space="preserve">new </w:t>
      </w:r>
      <w:r w:rsidR="009235DE">
        <w:rPr>
          <w:rFonts w:ascii="Times New Roman" w:hAnsi="Times New Roman" w:cs="Times New Roman"/>
          <w:sz w:val="24"/>
          <w:szCs w:val="24"/>
        </w:rPr>
        <w:t xml:space="preserve">digital platforms.  They will.  The question is what could they learn?  </w:t>
      </w:r>
    </w:p>
    <w:p w:rsidR="00B159E9" w:rsidRDefault="00B159E9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F97" w:rsidRDefault="00B159E9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is how I look at these issues from a policy perspective.  </w:t>
      </w:r>
    </w:p>
    <w:p w:rsidR="003B7F97" w:rsidRDefault="003B7F97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F97" w:rsidRDefault="003B7F97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9E9">
        <w:rPr>
          <w:rFonts w:ascii="Times New Roman" w:hAnsi="Times New Roman" w:cs="Times New Roman"/>
          <w:sz w:val="24"/>
          <w:szCs w:val="24"/>
        </w:rPr>
        <w:t xml:space="preserve">It is also how I look at them as a parent.  </w:t>
      </w:r>
      <w:r w:rsidR="00CC38BD">
        <w:rPr>
          <w:rFonts w:ascii="Times New Roman" w:hAnsi="Times New Roman" w:cs="Times New Roman"/>
          <w:sz w:val="24"/>
          <w:szCs w:val="24"/>
        </w:rPr>
        <w:t xml:space="preserve">After all, I </w:t>
      </w:r>
      <w:r w:rsidR="002F4D0F">
        <w:rPr>
          <w:rFonts w:ascii="Times New Roman" w:hAnsi="Times New Roman" w:cs="Times New Roman"/>
          <w:sz w:val="24"/>
          <w:szCs w:val="24"/>
        </w:rPr>
        <w:t xml:space="preserve">am someone who knows the challenge of </w:t>
      </w:r>
      <w:r>
        <w:rPr>
          <w:rFonts w:ascii="Times New Roman" w:hAnsi="Times New Roman" w:cs="Times New Roman"/>
          <w:sz w:val="24"/>
          <w:szCs w:val="24"/>
        </w:rPr>
        <w:t xml:space="preserve">a household with </w:t>
      </w:r>
      <w:r w:rsidR="000B23CB">
        <w:rPr>
          <w:rFonts w:ascii="Times New Roman" w:hAnsi="Times New Roman" w:cs="Times New Roman"/>
          <w:sz w:val="24"/>
          <w:szCs w:val="24"/>
        </w:rPr>
        <w:t>two parents with two jobs, two children at</w:t>
      </w:r>
      <w:r w:rsidR="009235DE">
        <w:rPr>
          <w:rFonts w:ascii="Times New Roman" w:hAnsi="Times New Roman" w:cs="Times New Roman"/>
          <w:sz w:val="24"/>
          <w:szCs w:val="24"/>
        </w:rPr>
        <w:t xml:space="preserve"> two schools, and too few hours in the day.  </w:t>
      </w:r>
      <w:r w:rsidR="00695C6A">
        <w:rPr>
          <w:rFonts w:ascii="Times New Roman" w:hAnsi="Times New Roman" w:cs="Times New Roman"/>
          <w:sz w:val="24"/>
          <w:szCs w:val="24"/>
        </w:rPr>
        <w:t xml:space="preserve">I </w:t>
      </w:r>
      <w:r w:rsidR="00420361">
        <w:rPr>
          <w:rFonts w:ascii="Times New Roman" w:hAnsi="Times New Roman" w:cs="Times New Roman"/>
          <w:sz w:val="24"/>
          <w:szCs w:val="24"/>
        </w:rPr>
        <w:t xml:space="preserve">also </w:t>
      </w:r>
      <w:r w:rsidR="00695C6A">
        <w:rPr>
          <w:rFonts w:ascii="Times New Roman" w:hAnsi="Times New Roman" w:cs="Times New Roman"/>
          <w:sz w:val="24"/>
          <w:szCs w:val="24"/>
        </w:rPr>
        <w:t xml:space="preserve">know good parenting sometimes requires turning it off and shutting it down.  </w:t>
      </w:r>
    </w:p>
    <w:p w:rsidR="00420361" w:rsidRDefault="00420361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CE9" w:rsidRDefault="003B7F97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361">
        <w:rPr>
          <w:rFonts w:ascii="Times New Roman" w:hAnsi="Times New Roman" w:cs="Times New Roman"/>
          <w:sz w:val="24"/>
          <w:szCs w:val="24"/>
        </w:rPr>
        <w:t>Still, I</w:t>
      </w:r>
      <w:r w:rsidR="002D1CA5">
        <w:rPr>
          <w:rFonts w:ascii="Times New Roman" w:hAnsi="Times New Roman" w:cs="Times New Roman"/>
          <w:sz w:val="24"/>
          <w:szCs w:val="24"/>
        </w:rPr>
        <w:t xml:space="preserve"> </w:t>
      </w:r>
      <w:r w:rsidR="00695C6A">
        <w:rPr>
          <w:rFonts w:ascii="Times New Roman" w:hAnsi="Times New Roman" w:cs="Times New Roman"/>
          <w:sz w:val="24"/>
          <w:szCs w:val="24"/>
        </w:rPr>
        <w:t xml:space="preserve">think there is real promise in new </w:t>
      </w:r>
      <w:r w:rsidR="00CF64A8">
        <w:rPr>
          <w:rFonts w:ascii="Times New Roman" w:hAnsi="Times New Roman" w:cs="Times New Roman"/>
          <w:sz w:val="24"/>
          <w:szCs w:val="24"/>
        </w:rPr>
        <w:t>digita</w:t>
      </w:r>
      <w:r w:rsidR="002D1CA5">
        <w:rPr>
          <w:rFonts w:ascii="Times New Roman" w:hAnsi="Times New Roman" w:cs="Times New Roman"/>
          <w:sz w:val="24"/>
          <w:szCs w:val="24"/>
        </w:rPr>
        <w:t xml:space="preserve">l media.  </w:t>
      </w:r>
      <w:r w:rsidR="00FB06AB">
        <w:rPr>
          <w:rFonts w:ascii="Times New Roman" w:hAnsi="Times New Roman" w:cs="Times New Roman"/>
          <w:sz w:val="24"/>
          <w:szCs w:val="24"/>
        </w:rPr>
        <w:t>We have within reach t</w:t>
      </w:r>
      <w:r w:rsidR="00CF64A8">
        <w:rPr>
          <w:rFonts w:ascii="Times New Roman" w:hAnsi="Times New Roman" w:cs="Times New Roman"/>
          <w:sz w:val="24"/>
          <w:szCs w:val="24"/>
        </w:rPr>
        <w:t>he ability to call up quality programming w</w:t>
      </w:r>
      <w:r w:rsidR="000B23CB">
        <w:rPr>
          <w:rFonts w:ascii="Times New Roman" w:hAnsi="Times New Roman" w:cs="Times New Roman"/>
          <w:sz w:val="24"/>
          <w:szCs w:val="24"/>
        </w:rPr>
        <w:t>hen we</w:t>
      </w:r>
      <w:r w:rsidR="00CF64A8">
        <w:rPr>
          <w:rFonts w:ascii="Times New Roman" w:hAnsi="Times New Roman" w:cs="Times New Roman"/>
          <w:sz w:val="24"/>
          <w:szCs w:val="24"/>
        </w:rPr>
        <w:t xml:space="preserve"> want it, </w:t>
      </w:r>
      <w:r w:rsidR="000B23CB">
        <w:rPr>
          <w:rFonts w:ascii="Times New Roman" w:hAnsi="Times New Roman" w:cs="Times New Roman"/>
          <w:sz w:val="24"/>
          <w:szCs w:val="24"/>
        </w:rPr>
        <w:t>where we</w:t>
      </w:r>
      <w:r w:rsidR="00FB06AB">
        <w:rPr>
          <w:rFonts w:ascii="Times New Roman" w:hAnsi="Times New Roman" w:cs="Times New Roman"/>
          <w:sz w:val="24"/>
          <w:szCs w:val="24"/>
        </w:rPr>
        <w:t xml:space="preserve"> want it.  We have a whole new realm of</w:t>
      </w:r>
      <w:r w:rsidR="00D77CE9">
        <w:rPr>
          <w:rFonts w:ascii="Times New Roman" w:hAnsi="Times New Roman" w:cs="Times New Roman"/>
          <w:sz w:val="24"/>
          <w:szCs w:val="24"/>
        </w:rPr>
        <w:t xml:space="preserve"> interactive </w:t>
      </w:r>
      <w:r w:rsidR="002D1CA5">
        <w:rPr>
          <w:rFonts w:ascii="Times New Roman" w:hAnsi="Times New Roman" w:cs="Times New Roman"/>
          <w:sz w:val="24"/>
          <w:szCs w:val="24"/>
        </w:rPr>
        <w:t xml:space="preserve">and educational </w:t>
      </w:r>
      <w:r w:rsidR="00D77CE9">
        <w:rPr>
          <w:rFonts w:ascii="Times New Roman" w:hAnsi="Times New Roman" w:cs="Times New Roman"/>
          <w:sz w:val="24"/>
          <w:szCs w:val="24"/>
        </w:rPr>
        <w:t xml:space="preserve">media that combines text, video, and gaming.  </w:t>
      </w:r>
      <w:r w:rsidR="000B23CB">
        <w:rPr>
          <w:rFonts w:ascii="Times New Roman" w:hAnsi="Times New Roman" w:cs="Times New Roman"/>
          <w:sz w:val="24"/>
          <w:szCs w:val="24"/>
        </w:rPr>
        <w:t>This can</w:t>
      </w:r>
      <w:r w:rsidR="00FB06AB">
        <w:rPr>
          <w:rFonts w:ascii="Times New Roman" w:hAnsi="Times New Roman" w:cs="Times New Roman"/>
          <w:sz w:val="24"/>
          <w:szCs w:val="24"/>
        </w:rPr>
        <w:t xml:space="preserve"> multiply</w:t>
      </w:r>
      <w:r w:rsidR="00D77CE9">
        <w:rPr>
          <w:rFonts w:ascii="Times New Roman" w:hAnsi="Times New Roman" w:cs="Times New Roman"/>
          <w:sz w:val="24"/>
          <w:szCs w:val="24"/>
        </w:rPr>
        <w:t xml:space="preserve"> opportunities for joint media engagement </w:t>
      </w:r>
      <w:r w:rsidR="00FB06AB">
        <w:rPr>
          <w:rFonts w:ascii="Times New Roman" w:hAnsi="Times New Roman" w:cs="Times New Roman"/>
          <w:sz w:val="24"/>
          <w:szCs w:val="24"/>
        </w:rPr>
        <w:t xml:space="preserve">between parents and children </w:t>
      </w:r>
      <w:r w:rsidR="00D77CE9">
        <w:rPr>
          <w:rFonts w:ascii="Times New Roman" w:hAnsi="Times New Roman" w:cs="Times New Roman"/>
          <w:sz w:val="24"/>
          <w:szCs w:val="24"/>
        </w:rPr>
        <w:t>that researchers like Vicky Rideout teach us are so important</w:t>
      </w:r>
      <w:r w:rsidR="00FB06AB">
        <w:rPr>
          <w:rFonts w:ascii="Times New Roman" w:hAnsi="Times New Roman" w:cs="Times New Roman"/>
          <w:sz w:val="24"/>
          <w:szCs w:val="24"/>
        </w:rPr>
        <w:t>.  Just as imp</w:t>
      </w:r>
      <w:r w:rsidR="000B23CB">
        <w:rPr>
          <w:rFonts w:ascii="Times New Roman" w:hAnsi="Times New Roman" w:cs="Times New Roman"/>
          <w:sz w:val="24"/>
          <w:szCs w:val="24"/>
        </w:rPr>
        <w:t>ortant for the busy parent, these opportunities</w:t>
      </w:r>
      <w:r w:rsidR="00FB06AB">
        <w:rPr>
          <w:rFonts w:ascii="Times New Roman" w:hAnsi="Times New Roman" w:cs="Times New Roman"/>
          <w:sz w:val="24"/>
          <w:szCs w:val="24"/>
        </w:rPr>
        <w:t xml:space="preserve"> can occur anywhere.  Because we can take our connected devices everywhere.  </w:t>
      </w:r>
      <w:r w:rsidR="00D77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A8" w:rsidRDefault="00CF64A8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66B" w:rsidRDefault="00CF64A8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93F">
        <w:rPr>
          <w:rFonts w:ascii="Times New Roman" w:hAnsi="Times New Roman" w:cs="Times New Roman"/>
          <w:sz w:val="24"/>
          <w:szCs w:val="24"/>
        </w:rPr>
        <w:t>So f</w:t>
      </w:r>
      <w:r>
        <w:rPr>
          <w:rFonts w:ascii="Times New Roman" w:hAnsi="Times New Roman" w:cs="Times New Roman"/>
          <w:sz w:val="24"/>
          <w:szCs w:val="24"/>
        </w:rPr>
        <w:t>r</w:t>
      </w:r>
      <w:r w:rsidR="00591FA6">
        <w:rPr>
          <w:rFonts w:ascii="Times New Roman" w:hAnsi="Times New Roman" w:cs="Times New Roman"/>
          <w:sz w:val="24"/>
          <w:szCs w:val="24"/>
        </w:rPr>
        <w:t>om parenting back to policymaking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17FCB">
        <w:rPr>
          <w:rFonts w:ascii="Times New Roman" w:hAnsi="Times New Roman" w:cs="Times New Roman"/>
          <w:sz w:val="24"/>
          <w:szCs w:val="24"/>
        </w:rPr>
        <w:t>We need to seize the possibilities for good in these new</w:t>
      </w:r>
      <w:r w:rsidR="00CC38BD">
        <w:rPr>
          <w:rFonts w:ascii="Times New Roman" w:hAnsi="Times New Roman" w:cs="Times New Roman"/>
          <w:sz w:val="24"/>
          <w:szCs w:val="24"/>
        </w:rPr>
        <w:t xml:space="preserve"> media platforms.  </w:t>
      </w:r>
      <w:r w:rsidR="00A144A6">
        <w:rPr>
          <w:rFonts w:ascii="Times New Roman" w:hAnsi="Times New Roman" w:cs="Times New Roman"/>
          <w:sz w:val="24"/>
          <w:szCs w:val="24"/>
        </w:rPr>
        <w:t xml:space="preserve">Just like </w:t>
      </w:r>
      <w:r w:rsidR="00B17FCB">
        <w:rPr>
          <w:rFonts w:ascii="Times New Roman" w:hAnsi="Times New Roman" w:cs="Times New Roman"/>
          <w:sz w:val="24"/>
          <w:szCs w:val="24"/>
        </w:rPr>
        <w:t xml:space="preserve">what was done </w:t>
      </w:r>
      <w:r w:rsidR="00CC38BD">
        <w:rPr>
          <w:rFonts w:ascii="Times New Roman" w:hAnsi="Times New Roman" w:cs="Times New Roman"/>
          <w:sz w:val="24"/>
          <w:szCs w:val="24"/>
        </w:rPr>
        <w:t xml:space="preserve">with television more than </w:t>
      </w:r>
      <w:r w:rsidR="00A144A6">
        <w:rPr>
          <w:rFonts w:ascii="Times New Roman" w:hAnsi="Times New Roman" w:cs="Times New Roman"/>
          <w:sz w:val="24"/>
          <w:szCs w:val="24"/>
        </w:rPr>
        <w:t xml:space="preserve">four decades ago.  Think about how </w:t>
      </w:r>
      <w:r w:rsidR="00E4366B">
        <w:rPr>
          <w:rFonts w:ascii="Times New Roman" w:hAnsi="Times New Roman" w:cs="Times New Roman"/>
          <w:sz w:val="24"/>
          <w:szCs w:val="24"/>
        </w:rPr>
        <w:t xml:space="preserve">the work of the Carnegie Commission spurred the development of Sesame Street.  </w:t>
      </w:r>
      <w:r w:rsidR="00B17FCB">
        <w:rPr>
          <w:rFonts w:ascii="Times New Roman" w:hAnsi="Times New Roman" w:cs="Times New Roman"/>
          <w:sz w:val="24"/>
          <w:szCs w:val="24"/>
        </w:rPr>
        <w:t xml:space="preserve">Think about how that made quality preschool programming viable—and widely available.  </w:t>
      </w:r>
      <w:r w:rsidR="00E4366B">
        <w:rPr>
          <w:rFonts w:ascii="Times New Roman" w:hAnsi="Times New Roman" w:cs="Times New Roman"/>
          <w:sz w:val="24"/>
          <w:szCs w:val="24"/>
        </w:rPr>
        <w:t xml:space="preserve">Think </w:t>
      </w:r>
      <w:r w:rsidR="00B17FCB">
        <w:rPr>
          <w:rFonts w:ascii="Times New Roman" w:hAnsi="Times New Roman" w:cs="Times New Roman"/>
          <w:sz w:val="24"/>
          <w:szCs w:val="24"/>
        </w:rPr>
        <w:t xml:space="preserve">also </w:t>
      </w:r>
      <w:r w:rsidR="00E4366B">
        <w:rPr>
          <w:rFonts w:ascii="Times New Roman" w:hAnsi="Times New Roman" w:cs="Times New Roman"/>
          <w:sz w:val="24"/>
          <w:szCs w:val="24"/>
        </w:rPr>
        <w:t xml:space="preserve">about how the Children’s Television Act spurred the development of more educational programming </w:t>
      </w:r>
      <w:r w:rsidR="00591FA6">
        <w:rPr>
          <w:rFonts w:ascii="Times New Roman" w:hAnsi="Times New Roman" w:cs="Times New Roman"/>
          <w:sz w:val="24"/>
          <w:szCs w:val="24"/>
        </w:rPr>
        <w:t>by requiring a minimum of three hours per week on stations using the</w:t>
      </w:r>
      <w:r w:rsidR="00E4366B">
        <w:rPr>
          <w:rFonts w:ascii="Times New Roman" w:hAnsi="Times New Roman" w:cs="Times New Roman"/>
          <w:sz w:val="24"/>
          <w:szCs w:val="24"/>
        </w:rPr>
        <w:t xml:space="preserve"> airwaves.  </w:t>
      </w:r>
      <w:r w:rsidR="00A911BF">
        <w:rPr>
          <w:rFonts w:ascii="Times New Roman" w:hAnsi="Times New Roman" w:cs="Times New Roman"/>
          <w:sz w:val="24"/>
          <w:szCs w:val="24"/>
        </w:rPr>
        <w:t xml:space="preserve">And then ask what we can do now to stimulate more </w:t>
      </w:r>
      <w:r w:rsidR="00B17FCB">
        <w:rPr>
          <w:rFonts w:ascii="Times New Roman" w:hAnsi="Times New Roman" w:cs="Times New Roman"/>
          <w:sz w:val="24"/>
          <w:szCs w:val="24"/>
        </w:rPr>
        <w:t xml:space="preserve">quality </w:t>
      </w:r>
      <w:r w:rsidR="00A911BF">
        <w:rPr>
          <w:rFonts w:ascii="Times New Roman" w:hAnsi="Times New Roman" w:cs="Times New Roman"/>
          <w:sz w:val="24"/>
          <w:szCs w:val="24"/>
        </w:rPr>
        <w:t xml:space="preserve">digital age educational content—and make it more widely available.  </w:t>
      </w:r>
    </w:p>
    <w:p w:rsidR="00FC52E4" w:rsidRDefault="00FC52E4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CDB" w:rsidRDefault="00FC52E4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leads me to what at first glance might seem like an unexpected place.  It leads me to E-Rate.</w:t>
      </w:r>
      <w:r w:rsidR="00EB6C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E-Rate</w:t>
      </w:r>
      <w:r w:rsidR="00814CDB">
        <w:rPr>
          <w:rFonts w:ascii="Times New Roman" w:hAnsi="Times New Roman" w:cs="Times New Roman"/>
          <w:sz w:val="24"/>
          <w:szCs w:val="24"/>
        </w:rPr>
        <w:t xml:space="preserve"> is the nation’s largest educational technology program.  </w:t>
      </w:r>
      <w:r w:rsidR="008F328C">
        <w:rPr>
          <w:rFonts w:ascii="Times New Roman" w:hAnsi="Times New Roman" w:cs="Times New Roman"/>
          <w:sz w:val="24"/>
          <w:szCs w:val="24"/>
        </w:rPr>
        <w:t xml:space="preserve">It helps connect all of our schools and libraries to modern communications and the Internet.  E-rate support is based on need.  More funding is available for </w:t>
      </w:r>
      <w:r w:rsidR="003F3D8F">
        <w:rPr>
          <w:rFonts w:ascii="Times New Roman" w:hAnsi="Times New Roman" w:cs="Times New Roman"/>
          <w:sz w:val="24"/>
          <w:szCs w:val="24"/>
        </w:rPr>
        <w:t xml:space="preserve">those </w:t>
      </w:r>
      <w:r w:rsidR="008F328C">
        <w:rPr>
          <w:rFonts w:ascii="Times New Roman" w:hAnsi="Times New Roman" w:cs="Times New Roman"/>
          <w:sz w:val="24"/>
          <w:szCs w:val="24"/>
        </w:rPr>
        <w:t xml:space="preserve">schools and libraries serving low-income students and those located in rural areas.  The program is run by the FCC. </w:t>
      </w:r>
    </w:p>
    <w:p w:rsidR="00EB6C8B" w:rsidRDefault="00EB6C8B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CDB" w:rsidRDefault="00814CDB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328C">
        <w:rPr>
          <w:rFonts w:ascii="Times New Roman" w:hAnsi="Times New Roman" w:cs="Times New Roman"/>
          <w:sz w:val="24"/>
          <w:szCs w:val="24"/>
        </w:rPr>
        <w:t xml:space="preserve">E-Rate </w:t>
      </w:r>
      <w:r>
        <w:rPr>
          <w:rFonts w:ascii="Times New Roman" w:hAnsi="Times New Roman" w:cs="Times New Roman"/>
          <w:sz w:val="24"/>
          <w:szCs w:val="24"/>
        </w:rPr>
        <w:t>is a byproduct of the Telecommunications Act of 1996.  Now think back for a moment to 1996.  You and I probably called the Internet the “Information Superhighway.”</w:t>
      </w:r>
      <w:r w:rsidR="00695C6A">
        <w:rPr>
          <w:rFonts w:ascii="Times New Roman" w:hAnsi="Times New Roman" w:cs="Times New Roman"/>
          <w:sz w:val="24"/>
          <w:szCs w:val="24"/>
        </w:rPr>
        <w:t xml:space="preserve">  It was a </w:t>
      </w:r>
      <w:r>
        <w:rPr>
          <w:rFonts w:ascii="Times New Roman" w:hAnsi="Times New Roman" w:cs="Times New Roman"/>
          <w:sz w:val="24"/>
          <w:szCs w:val="24"/>
        </w:rPr>
        <w:t xml:space="preserve">long time ago.  </w:t>
      </w:r>
      <w:r w:rsidR="00420361">
        <w:rPr>
          <w:rFonts w:ascii="Times New Roman" w:hAnsi="Times New Roman" w:cs="Times New Roman"/>
          <w:sz w:val="24"/>
          <w:szCs w:val="24"/>
        </w:rPr>
        <w:t>Back when the law was passed</w:t>
      </w:r>
      <w:r>
        <w:rPr>
          <w:rFonts w:ascii="Times New Roman" w:hAnsi="Times New Roman" w:cs="Times New Roman"/>
          <w:sz w:val="24"/>
          <w:szCs w:val="24"/>
        </w:rPr>
        <w:t xml:space="preserve">, only 14 percent of the nation’s public schools had access to the Internet.  Today, thanks to the support that E-Rate has provided, more than 95 percent of schools are now connected.  </w:t>
      </w:r>
    </w:p>
    <w:p w:rsidR="00814CDB" w:rsidRDefault="00814CDB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CDB" w:rsidRDefault="00814CDB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might sound like the E-Rate job is done.  But nothing could be further from the truth.  Because the challenge today is not connection—it’s capacity.</w:t>
      </w:r>
      <w:r w:rsidR="00695C6A">
        <w:rPr>
          <w:rFonts w:ascii="Times New Roman" w:hAnsi="Times New Roman" w:cs="Times New Roman"/>
          <w:sz w:val="24"/>
          <w:szCs w:val="24"/>
        </w:rPr>
        <w:t xml:space="preserve">  Too many of our E-Rate schools access the Internet at speeds as slow as 3 Megabits.  That is lower than the speed of the average American home.  But in many cases, those schools have 200 times as many users!</w:t>
      </w:r>
    </w:p>
    <w:p w:rsidR="00695C6A" w:rsidRDefault="00695C6A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C6A" w:rsidRDefault="00695C6A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Think about what that means.  It means too many schools do not have the capacity to offer high definition streaming video.  It means </w:t>
      </w:r>
      <w:r w:rsidR="00B03AF0">
        <w:rPr>
          <w:rFonts w:ascii="Times New Roman" w:hAnsi="Times New Roman" w:cs="Times New Roman"/>
          <w:sz w:val="24"/>
          <w:szCs w:val="24"/>
        </w:rPr>
        <w:t>too many schools are unable to take advantage of the most innovative digi</w:t>
      </w:r>
      <w:r w:rsidR="005177E0">
        <w:rPr>
          <w:rFonts w:ascii="Times New Roman" w:hAnsi="Times New Roman" w:cs="Times New Roman"/>
          <w:sz w:val="24"/>
          <w:szCs w:val="24"/>
        </w:rPr>
        <w:t>t</w:t>
      </w:r>
      <w:r w:rsidR="00B03AF0">
        <w:rPr>
          <w:rFonts w:ascii="Times New Roman" w:hAnsi="Times New Roman" w:cs="Times New Roman"/>
          <w:sz w:val="24"/>
          <w:szCs w:val="24"/>
        </w:rPr>
        <w:t xml:space="preserve">al teaching tools.  </w:t>
      </w:r>
      <w:r w:rsidR="003B7F97">
        <w:rPr>
          <w:rFonts w:ascii="Times New Roman" w:hAnsi="Times New Roman" w:cs="Times New Roman"/>
          <w:sz w:val="24"/>
          <w:szCs w:val="24"/>
        </w:rPr>
        <w:t xml:space="preserve">It means </w:t>
      </w:r>
      <w:r w:rsidR="00E1066F">
        <w:rPr>
          <w:rFonts w:ascii="Times New Roman" w:hAnsi="Times New Roman" w:cs="Times New Roman"/>
          <w:sz w:val="24"/>
          <w:szCs w:val="24"/>
        </w:rPr>
        <w:t xml:space="preserve">too many students will lack the ability to develop the science, technology, engineering, and math—or STEM skills—that we know are so </w:t>
      </w:r>
      <w:r w:rsidR="00420361">
        <w:rPr>
          <w:rFonts w:ascii="Times New Roman" w:hAnsi="Times New Roman" w:cs="Times New Roman"/>
          <w:sz w:val="24"/>
          <w:szCs w:val="24"/>
        </w:rPr>
        <w:t>essential</w:t>
      </w:r>
      <w:r w:rsidR="00E1066F">
        <w:rPr>
          <w:rFonts w:ascii="Times New Roman" w:hAnsi="Times New Roman" w:cs="Times New Roman"/>
          <w:sz w:val="24"/>
          <w:szCs w:val="24"/>
        </w:rPr>
        <w:t xml:space="preserve"> to compete.  </w:t>
      </w:r>
    </w:p>
    <w:p w:rsidR="00814CDB" w:rsidRDefault="00814CDB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C6A" w:rsidRDefault="00814CDB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C6A">
        <w:rPr>
          <w:rFonts w:ascii="Times New Roman" w:hAnsi="Times New Roman" w:cs="Times New Roman"/>
          <w:sz w:val="24"/>
          <w:szCs w:val="24"/>
        </w:rPr>
        <w:t>Now the good news.  We are doing something about it.  At the FCC</w:t>
      </w:r>
      <w:r w:rsidR="00B03AF0">
        <w:rPr>
          <w:rFonts w:ascii="Times New Roman" w:hAnsi="Times New Roman" w:cs="Times New Roman"/>
          <w:sz w:val="24"/>
          <w:szCs w:val="24"/>
        </w:rPr>
        <w:t xml:space="preserve"> we </w:t>
      </w:r>
      <w:r w:rsidR="00591FA6">
        <w:rPr>
          <w:rFonts w:ascii="Times New Roman" w:hAnsi="Times New Roman" w:cs="Times New Roman"/>
          <w:sz w:val="24"/>
          <w:szCs w:val="24"/>
        </w:rPr>
        <w:t>recently started</w:t>
      </w:r>
      <w:r w:rsidR="00D10D80">
        <w:rPr>
          <w:rFonts w:ascii="Times New Roman" w:hAnsi="Times New Roman" w:cs="Times New Roman"/>
          <w:sz w:val="24"/>
          <w:szCs w:val="24"/>
        </w:rPr>
        <w:t xml:space="preserve"> </w:t>
      </w:r>
      <w:r w:rsidR="00B03AF0">
        <w:rPr>
          <w:rFonts w:ascii="Times New Roman" w:hAnsi="Times New Roman" w:cs="Times New Roman"/>
          <w:sz w:val="24"/>
          <w:szCs w:val="24"/>
        </w:rPr>
        <w:t xml:space="preserve">a </w:t>
      </w:r>
      <w:r w:rsidR="00591FA6">
        <w:rPr>
          <w:rFonts w:ascii="Times New Roman" w:hAnsi="Times New Roman" w:cs="Times New Roman"/>
          <w:sz w:val="24"/>
          <w:szCs w:val="24"/>
        </w:rPr>
        <w:t>reform effort to put in place a</w:t>
      </w:r>
      <w:r w:rsidR="00B03AF0">
        <w:rPr>
          <w:rFonts w:ascii="Times New Roman" w:hAnsi="Times New Roman" w:cs="Times New Roman"/>
          <w:sz w:val="24"/>
          <w:szCs w:val="24"/>
        </w:rPr>
        <w:t xml:space="preserve"> modernized E-Rate system—what I like to </w:t>
      </w:r>
      <w:r w:rsidR="00420361">
        <w:rPr>
          <w:rFonts w:ascii="Times New Roman" w:hAnsi="Times New Roman" w:cs="Times New Roman"/>
          <w:sz w:val="24"/>
          <w:szCs w:val="24"/>
        </w:rPr>
        <w:t>c</w:t>
      </w:r>
      <w:r w:rsidR="00B03AF0">
        <w:rPr>
          <w:rFonts w:ascii="Times New Roman" w:hAnsi="Times New Roman" w:cs="Times New Roman"/>
          <w:sz w:val="24"/>
          <w:szCs w:val="24"/>
        </w:rPr>
        <w:t xml:space="preserve">all E-Rate 2.0.  </w:t>
      </w:r>
      <w:r w:rsidR="00E1066F">
        <w:rPr>
          <w:rFonts w:ascii="Times New Roman" w:hAnsi="Times New Roman" w:cs="Times New Roman"/>
          <w:sz w:val="24"/>
          <w:szCs w:val="24"/>
        </w:rPr>
        <w:t xml:space="preserve">We </w:t>
      </w:r>
      <w:r w:rsidR="00D10D80">
        <w:rPr>
          <w:rFonts w:ascii="Times New Roman" w:hAnsi="Times New Roman" w:cs="Times New Roman"/>
          <w:sz w:val="24"/>
          <w:szCs w:val="24"/>
        </w:rPr>
        <w:t xml:space="preserve">are gathering ideas and combing through commentary on the program from stakeholders of every stripe.  </w:t>
      </w:r>
      <w:r w:rsidR="00E1066F">
        <w:rPr>
          <w:rFonts w:ascii="Times New Roman" w:hAnsi="Times New Roman" w:cs="Times New Roman"/>
          <w:sz w:val="24"/>
          <w:szCs w:val="24"/>
        </w:rPr>
        <w:t xml:space="preserve">In the end, we want to give this program new focus.  We want to make it a program that supports more than </w:t>
      </w:r>
      <w:r w:rsidR="00420361">
        <w:rPr>
          <w:rFonts w:ascii="Times New Roman" w:hAnsi="Times New Roman" w:cs="Times New Roman"/>
          <w:sz w:val="24"/>
          <w:szCs w:val="24"/>
        </w:rPr>
        <w:t xml:space="preserve">simple </w:t>
      </w:r>
      <w:r w:rsidR="00D10D80">
        <w:rPr>
          <w:rFonts w:ascii="Times New Roman" w:hAnsi="Times New Roman" w:cs="Times New Roman"/>
          <w:sz w:val="24"/>
          <w:szCs w:val="24"/>
        </w:rPr>
        <w:t xml:space="preserve">Internet </w:t>
      </w:r>
      <w:r w:rsidR="00E1066F">
        <w:rPr>
          <w:rFonts w:ascii="Times New Roman" w:hAnsi="Times New Roman" w:cs="Times New Roman"/>
          <w:sz w:val="24"/>
          <w:szCs w:val="24"/>
        </w:rPr>
        <w:t xml:space="preserve">connectivity.  We want it to support capacity—really high-speed broadband to all of our schools.  </w:t>
      </w:r>
    </w:p>
    <w:p w:rsidR="00591FA6" w:rsidRDefault="00591FA6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0D80" w:rsidRDefault="00D10D80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Let me put some numbers on that and tell you what I mean by really high-speed broadband.  In the near term, we want to have 100 Megabits per 1000 students to all of our schools.  By the end of the decade, we want to have 1 Gigabit per 1000 students to all of our schools.  </w:t>
      </w:r>
    </w:p>
    <w:p w:rsidR="00695C6A" w:rsidRDefault="00695C6A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361" w:rsidRDefault="00695C6A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D80">
        <w:rPr>
          <w:rFonts w:ascii="Times New Roman" w:hAnsi="Times New Roman" w:cs="Times New Roman"/>
          <w:sz w:val="24"/>
          <w:szCs w:val="24"/>
        </w:rPr>
        <w:t xml:space="preserve">I think we can do it.  I also think the </w:t>
      </w:r>
      <w:r>
        <w:rPr>
          <w:rFonts w:ascii="Times New Roman" w:hAnsi="Times New Roman" w:cs="Times New Roman"/>
          <w:sz w:val="24"/>
          <w:szCs w:val="24"/>
        </w:rPr>
        <w:t xml:space="preserve">E-Rate reform effort and </w:t>
      </w:r>
      <w:r w:rsidR="00B03AF0">
        <w:rPr>
          <w:rFonts w:ascii="Times New Roman" w:hAnsi="Times New Roman" w:cs="Times New Roman"/>
          <w:sz w:val="24"/>
          <w:szCs w:val="24"/>
        </w:rPr>
        <w:t xml:space="preserve">the interests of quality educational content collide—in the best </w:t>
      </w:r>
      <w:r w:rsidR="00591FA6">
        <w:rPr>
          <w:rFonts w:ascii="Times New Roman" w:hAnsi="Times New Roman" w:cs="Times New Roman"/>
          <w:sz w:val="24"/>
          <w:szCs w:val="24"/>
        </w:rPr>
        <w:t xml:space="preserve">possible </w:t>
      </w:r>
      <w:r w:rsidR="00B03AF0">
        <w:rPr>
          <w:rFonts w:ascii="Times New Roman" w:hAnsi="Times New Roman" w:cs="Times New Roman"/>
          <w:sz w:val="24"/>
          <w:szCs w:val="24"/>
        </w:rPr>
        <w:t xml:space="preserve">way.  </w:t>
      </w:r>
    </w:p>
    <w:p w:rsidR="00420361" w:rsidRDefault="00420361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A6" w:rsidRDefault="00420361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066F">
        <w:rPr>
          <w:rFonts w:ascii="Times New Roman" w:hAnsi="Times New Roman" w:cs="Times New Roman"/>
          <w:sz w:val="24"/>
          <w:szCs w:val="24"/>
        </w:rPr>
        <w:t xml:space="preserve">By bringing really high-speed broadband to every school in every community across the country we will create new opportunities for educational content at new scale. 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642D2B">
        <w:rPr>
          <w:rFonts w:ascii="Times New Roman" w:hAnsi="Times New Roman" w:cs="Times New Roman"/>
          <w:sz w:val="24"/>
          <w:szCs w:val="24"/>
        </w:rPr>
        <w:t xml:space="preserve">scale </w:t>
      </w:r>
      <w:r w:rsidR="00E1066F">
        <w:rPr>
          <w:rFonts w:ascii="Times New Roman" w:hAnsi="Times New Roman" w:cs="Times New Roman"/>
          <w:sz w:val="24"/>
          <w:szCs w:val="24"/>
        </w:rPr>
        <w:t>has the potential to stimulate a</w:t>
      </w:r>
      <w:r w:rsidR="00BB585E">
        <w:rPr>
          <w:rFonts w:ascii="Times New Roman" w:hAnsi="Times New Roman" w:cs="Times New Roman"/>
          <w:sz w:val="24"/>
          <w:szCs w:val="24"/>
        </w:rPr>
        <w:t xml:space="preserve"> new</w:t>
      </w:r>
      <w:r w:rsidR="00E1066F">
        <w:rPr>
          <w:rFonts w:ascii="Times New Roman" w:hAnsi="Times New Roman" w:cs="Times New Roman"/>
          <w:sz w:val="24"/>
          <w:szCs w:val="24"/>
        </w:rPr>
        <w:t xml:space="preserve"> market for digital educational media</w:t>
      </w:r>
      <w:r w:rsidR="00BB58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FA6" w:rsidRDefault="00591FA6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66F" w:rsidRDefault="00591FA6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</w:t>
      </w:r>
      <w:r w:rsidR="00642D2B">
        <w:rPr>
          <w:rFonts w:ascii="Times New Roman" w:hAnsi="Times New Roman" w:cs="Times New Roman"/>
          <w:sz w:val="24"/>
          <w:szCs w:val="24"/>
        </w:rPr>
        <w:t>could be especially powerful</w:t>
      </w:r>
      <w:r w:rsidR="00BB585E">
        <w:rPr>
          <w:rFonts w:ascii="Times New Roman" w:hAnsi="Times New Roman" w:cs="Times New Roman"/>
          <w:sz w:val="24"/>
          <w:szCs w:val="24"/>
        </w:rPr>
        <w:t xml:space="preserve"> </w:t>
      </w:r>
      <w:r w:rsidR="00420361">
        <w:rPr>
          <w:rFonts w:ascii="Times New Roman" w:hAnsi="Times New Roman" w:cs="Times New Roman"/>
          <w:sz w:val="24"/>
          <w:szCs w:val="24"/>
        </w:rPr>
        <w:t>for content aimed at older children</w:t>
      </w:r>
      <w:r w:rsidR="00BB585E">
        <w:rPr>
          <w:rFonts w:ascii="Times New Roman" w:hAnsi="Times New Roman" w:cs="Times New Roman"/>
          <w:sz w:val="24"/>
          <w:szCs w:val="24"/>
        </w:rPr>
        <w:t>.  As so many studies have demonstrated</w:t>
      </w:r>
      <w:r w:rsidR="00846485">
        <w:rPr>
          <w:rFonts w:ascii="Times New Roman" w:hAnsi="Times New Roman" w:cs="Times New Roman"/>
          <w:sz w:val="24"/>
          <w:szCs w:val="24"/>
        </w:rPr>
        <w:t xml:space="preserve">, there is an alarming drop in educational media use after the very earliest years.  While we have succeeded in reaching preschool children with educational </w:t>
      </w:r>
      <w:r w:rsidR="00C94927">
        <w:rPr>
          <w:rFonts w:ascii="Times New Roman" w:hAnsi="Times New Roman" w:cs="Times New Roman"/>
          <w:sz w:val="24"/>
          <w:szCs w:val="24"/>
        </w:rPr>
        <w:t>television</w:t>
      </w:r>
      <w:r w:rsidR="00846485">
        <w:rPr>
          <w:rFonts w:ascii="Times New Roman" w:hAnsi="Times New Roman" w:cs="Times New Roman"/>
          <w:sz w:val="24"/>
          <w:szCs w:val="24"/>
        </w:rPr>
        <w:t xml:space="preserve">, we have </w:t>
      </w:r>
      <w:r>
        <w:rPr>
          <w:rFonts w:ascii="Times New Roman" w:hAnsi="Times New Roman" w:cs="Times New Roman"/>
          <w:sz w:val="24"/>
          <w:szCs w:val="24"/>
        </w:rPr>
        <w:t>a more mixed record</w:t>
      </w:r>
      <w:r w:rsidR="00846485">
        <w:rPr>
          <w:rFonts w:ascii="Times New Roman" w:hAnsi="Times New Roman" w:cs="Times New Roman"/>
          <w:sz w:val="24"/>
          <w:szCs w:val="24"/>
        </w:rPr>
        <w:t xml:space="preserve"> with older children. 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C94927">
        <w:rPr>
          <w:rFonts w:ascii="Times New Roman" w:hAnsi="Times New Roman" w:cs="Times New Roman"/>
          <w:sz w:val="24"/>
          <w:szCs w:val="24"/>
        </w:rPr>
        <w:t xml:space="preserve">here is where </w:t>
      </w:r>
      <w:r w:rsidR="00F766AF">
        <w:rPr>
          <w:rFonts w:ascii="Times New Roman" w:hAnsi="Times New Roman" w:cs="Times New Roman"/>
          <w:sz w:val="24"/>
          <w:szCs w:val="24"/>
        </w:rPr>
        <w:t>I think n</w:t>
      </w:r>
      <w:r w:rsidR="00846485">
        <w:rPr>
          <w:rFonts w:ascii="Times New Roman" w:hAnsi="Times New Roman" w:cs="Times New Roman"/>
          <w:sz w:val="24"/>
          <w:szCs w:val="24"/>
        </w:rPr>
        <w:t xml:space="preserve">ew </w:t>
      </w:r>
      <w:r w:rsidR="00F766AF">
        <w:rPr>
          <w:rFonts w:ascii="Times New Roman" w:hAnsi="Times New Roman" w:cs="Times New Roman"/>
          <w:sz w:val="24"/>
          <w:szCs w:val="24"/>
        </w:rPr>
        <w:t xml:space="preserve">interactive </w:t>
      </w:r>
      <w:r w:rsidR="00846485">
        <w:rPr>
          <w:rFonts w:ascii="Times New Roman" w:hAnsi="Times New Roman" w:cs="Times New Roman"/>
          <w:sz w:val="24"/>
          <w:szCs w:val="24"/>
        </w:rPr>
        <w:t xml:space="preserve">digital technologies and mobile platforms are full of </w:t>
      </w:r>
      <w:r w:rsidR="00642D2B">
        <w:rPr>
          <w:rFonts w:ascii="Times New Roman" w:hAnsi="Times New Roman" w:cs="Times New Roman"/>
          <w:sz w:val="24"/>
          <w:szCs w:val="24"/>
        </w:rPr>
        <w:t>possibility</w:t>
      </w:r>
      <w:r w:rsidR="00846485">
        <w:rPr>
          <w:rFonts w:ascii="Times New Roman" w:hAnsi="Times New Roman" w:cs="Times New Roman"/>
          <w:sz w:val="24"/>
          <w:szCs w:val="24"/>
        </w:rPr>
        <w:t xml:space="preserve">.  </w:t>
      </w:r>
      <w:r w:rsidR="00F766AF">
        <w:rPr>
          <w:rFonts w:ascii="Times New Roman" w:hAnsi="Times New Roman" w:cs="Times New Roman"/>
          <w:sz w:val="24"/>
          <w:szCs w:val="24"/>
        </w:rPr>
        <w:t xml:space="preserve">They can engage </w:t>
      </w:r>
      <w:r w:rsidR="00420361">
        <w:rPr>
          <w:rFonts w:ascii="Times New Roman" w:hAnsi="Times New Roman" w:cs="Times New Roman"/>
          <w:sz w:val="24"/>
          <w:szCs w:val="24"/>
        </w:rPr>
        <w:t xml:space="preserve">beyond simple text and video.  </w:t>
      </w:r>
      <w:r w:rsidR="006F0B0D">
        <w:rPr>
          <w:rFonts w:ascii="Times New Roman" w:hAnsi="Times New Roman" w:cs="Times New Roman"/>
          <w:sz w:val="24"/>
          <w:szCs w:val="24"/>
        </w:rPr>
        <w:t>They can target communities with unique needs</w:t>
      </w:r>
      <w:r w:rsidR="00642D2B">
        <w:rPr>
          <w:rFonts w:ascii="Times New Roman" w:hAnsi="Times New Roman" w:cs="Times New Roman"/>
          <w:sz w:val="24"/>
          <w:szCs w:val="24"/>
        </w:rPr>
        <w:t xml:space="preserve">.  They can reinforce essential skills through </w:t>
      </w:r>
      <w:r>
        <w:rPr>
          <w:rFonts w:ascii="Times New Roman" w:hAnsi="Times New Roman" w:cs="Times New Roman"/>
          <w:sz w:val="24"/>
          <w:szCs w:val="24"/>
        </w:rPr>
        <w:t xml:space="preserve">interactive </w:t>
      </w:r>
      <w:r w:rsidR="00642D2B">
        <w:rPr>
          <w:rFonts w:ascii="Times New Roman" w:hAnsi="Times New Roman" w:cs="Times New Roman"/>
          <w:sz w:val="24"/>
          <w:szCs w:val="24"/>
        </w:rPr>
        <w:t>gaming.</w:t>
      </w:r>
      <w:r w:rsidR="006F0B0D">
        <w:rPr>
          <w:rFonts w:ascii="Times New Roman" w:hAnsi="Times New Roman" w:cs="Times New Roman"/>
          <w:sz w:val="24"/>
          <w:szCs w:val="24"/>
        </w:rPr>
        <w:t xml:space="preserve">  </w:t>
      </w:r>
      <w:r w:rsidR="00420361">
        <w:rPr>
          <w:rFonts w:ascii="Times New Roman" w:hAnsi="Times New Roman" w:cs="Times New Roman"/>
          <w:sz w:val="24"/>
          <w:szCs w:val="24"/>
        </w:rPr>
        <w:t xml:space="preserve">And by </w:t>
      </w:r>
      <w:r w:rsidR="00846485">
        <w:rPr>
          <w:rFonts w:ascii="Times New Roman" w:hAnsi="Times New Roman" w:cs="Times New Roman"/>
          <w:sz w:val="24"/>
          <w:szCs w:val="24"/>
        </w:rPr>
        <w:t xml:space="preserve">bringing high-speed bandwidth to schools everywhere, </w:t>
      </w:r>
      <w:r w:rsidR="00420361">
        <w:rPr>
          <w:rFonts w:ascii="Times New Roman" w:hAnsi="Times New Roman" w:cs="Times New Roman"/>
          <w:sz w:val="24"/>
          <w:szCs w:val="24"/>
        </w:rPr>
        <w:t xml:space="preserve">I think we can </w:t>
      </w:r>
      <w:r w:rsidR="00642D2B">
        <w:rPr>
          <w:rFonts w:ascii="Times New Roman" w:hAnsi="Times New Roman" w:cs="Times New Roman"/>
          <w:sz w:val="24"/>
          <w:szCs w:val="24"/>
        </w:rPr>
        <w:t>spur a whole new range of providers</w:t>
      </w:r>
      <w:r w:rsidR="00420361">
        <w:rPr>
          <w:rFonts w:ascii="Times New Roman" w:hAnsi="Times New Roman" w:cs="Times New Roman"/>
          <w:sz w:val="24"/>
          <w:szCs w:val="24"/>
        </w:rPr>
        <w:t xml:space="preserve"> to develop this kind of educational content.  </w:t>
      </w:r>
    </w:p>
    <w:p w:rsidR="00F766AF" w:rsidRDefault="00F766AF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A6" w:rsidRDefault="00F766AF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addition, a reformed E-Rate speaks to the issues of equity and access that informed the work of the Carnegie Commission four decades ago.  That is because a reformed E-Rate program will also make broadband more widely available.  </w:t>
      </w:r>
    </w:p>
    <w:p w:rsidR="00591FA6" w:rsidRDefault="00591FA6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639" w:rsidRDefault="00591FA6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6AF">
        <w:rPr>
          <w:rFonts w:ascii="Times New Roman" w:hAnsi="Times New Roman" w:cs="Times New Roman"/>
          <w:sz w:val="24"/>
          <w:szCs w:val="24"/>
        </w:rPr>
        <w:t>Today, three out of ten households do not have broadband access.  Think about what it means to be a student in one of those households—</w:t>
      </w:r>
      <w:r w:rsidR="00C94927">
        <w:rPr>
          <w:rFonts w:ascii="Times New Roman" w:hAnsi="Times New Roman" w:cs="Times New Roman"/>
          <w:sz w:val="24"/>
          <w:szCs w:val="24"/>
        </w:rPr>
        <w:t>typically</w:t>
      </w:r>
      <w:r w:rsidR="00F766AF">
        <w:rPr>
          <w:rFonts w:ascii="Times New Roman" w:hAnsi="Times New Roman" w:cs="Times New Roman"/>
          <w:sz w:val="24"/>
          <w:szCs w:val="24"/>
        </w:rPr>
        <w:t xml:space="preserve"> low-income and often rural.  </w:t>
      </w:r>
      <w:r w:rsidR="0085798D">
        <w:rPr>
          <w:rFonts w:ascii="Times New Roman" w:hAnsi="Times New Roman" w:cs="Times New Roman"/>
          <w:sz w:val="24"/>
          <w:szCs w:val="24"/>
        </w:rPr>
        <w:t xml:space="preserve">It means </w:t>
      </w:r>
      <w:r w:rsidR="00642D2B">
        <w:rPr>
          <w:rFonts w:ascii="Times New Roman" w:hAnsi="Times New Roman" w:cs="Times New Roman"/>
          <w:sz w:val="24"/>
          <w:szCs w:val="24"/>
        </w:rPr>
        <w:t xml:space="preserve">just </w:t>
      </w:r>
      <w:r w:rsidR="0085798D">
        <w:rPr>
          <w:rFonts w:ascii="Times New Roman" w:hAnsi="Times New Roman" w:cs="Times New Roman"/>
          <w:sz w:val="24"/>
          <w:szCs w:val="24"/>
        </w:rPr>
        <w:t xml:space="preserve">getting homework done is hard.  It means applying for a scholarship is challenging.  </w:t>
      </w:r>
      <w:r w:rsidR="00F766AF">
        <w:rPr>
          <w:rFonts w:ascii="Times New Roman" w:hAnsi="Times New Roman" w:cs="Times New Roman"/>
          <w:sz w:val="24"/>
          <w:szCs w:val="24"/>
        </w:rPr>
        <w:t xml:space="preserve">By bringing broadband to all of our schools, we will make digital age opportunities more </w:t>
      </w:r>
      <w:r w:rsidR="00C94927">
        <w:rPr>
          <w:rFonts w:ascii="Times New Roman" w:hAnsi="Times New Roman" w:cs="Times New Roman"/>
          <w:sz w:val="24"/>
          <w:szCs w:val="24"/>
        </w:rPr>
        <w:t xml:space="preserve">broadly </w:t>
      </w:r>
      <w:r w:rsidR="00F766AF">
        <w:rPr>
          <w:rFonts w:ascii="Times New Roman" w:hAnsi="Times New Roman" w:cs="Times New Roman"/>
          <w:sz w:val="24"/>
          <w:szCs w:val="24"/>
        </w:rPr>
        <w:t xml:space="preserve">available.  </w:t>
      </w:r>
    </w:p>
    <w:p w:rsidR="00894EE6" w:rsidRDefault="00894EE6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66F" w:rsidRDefault="00417639" w:rsidP="00857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6AF">
        <w:rPr>
          <w:rFonts w:ascii="Times New Roman" w:hAnsi="Times New Roman" w:cs="Times New Roman"/>
          <w:sz w:val="24"/>
          <w:szCs w:val="24"/>
        </w:rPr>
        <w:t>I think E-Rate reform is important.  I think it speaks to the mission of so many of you in this room.  Because if you care about ed</w:t>
      </w:r>
      <w:r w:rsidR="00190FCE">
        <w:rPr>
          <w:rFonts w:ascii="Times New Roman" w:hAnsi="Times New Roman" w:cs="Times New Roman"/>
          <w:sz w:val="24"/>
          <w:szCs w:val="24"/>
        </w:rPr>
        <w:t xml:space="preserve">ucational media, E-Rate could help stimulate a new </w:t>
      </w:r>
      <w:r w:rsidR="0085798D">
        <w:rPr>
          <w:rFonts w:ascii="Times New Roman" w:hAnsi="Times New Roman" w:cs="Times New Roman"/>
          <w:sz w:val="24"/>
          <w:szCs w:val="24"/>
        </w:rPr>
        <w:t xml:space="preserve">world </w:t>
      </w:r>
      <w:r w:rsidR="00190FCE">
        <w:rPr>
          <w:rFonts w:ascii="Times New Roman" w:hAnsi="Times New Roman" w:cs="Times New Roman"/>
          <w:sz w:val="24"/>
          <w:szCs w:val="24"/>
        </w:rPr>
        <w:t xml:space="preserve">of quality content.  </w:t>
      </w:r>
      <w:r w:rsidR="00591FA6">
        <w:rPr>
          <w:rFonts w:ascii="Times New Roman" w:hAnsi="Times New Roman" w:cs="Times New Roman"/>
          <w:sz w:val="24"/>
          <w:szCs w:val="24"/>
        </w:rPr>
        <w:t>And a</w:t>
      </w:r>
      <w:r w:rsidR="0085798D">
        <w:rPr>
          <w:rFonts w:ascii="Times New Roman" w:hAnsi="Times New Roman" w:cs="Times New Roman"/>
          <w:sz w:val="24"/>
          <w:szCs w:val="24"/>
        </w:rPr>
        <w:t xml:space="preserve">s I suggested at the outset, the question is not whether or not children will learn from </w:t>
      </w:r>
      <w:r w:rsidR="00591FA6">
        <w:rPr>
          <w:rFonts w:ascii="Times New Roman" w:hAnsi="Times New Roman" w:cs="Times New Roman"/>
          <w:sz w:val="24"/>
          <w:szCs w:val="24"/>
        </w:rPr>
        <w:t xml:space="preserve">the proliferation of so many new screens, connections, and </w:t>
      </w:r>
      <w:r w:rsidR="0085798D">
        <w:rPr>
          <w:rFonts w:ascii="Times New Roman" w:hAnsi="Times New Roman" w:cs="Times New Roman"/>
          <w:sz w:val="24"/>
          <w:szCs w:val="24"/>
        </w:rPr>
        <w:t xml:space="preserve">technologies.  They will.  The question is what could they learn?  </w:t>
      </w:r>
    </w:p>
    <w:p w:rsidR="0085798D" w:rsidRDefault="0085798D" w:rsidP="00857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EE6" w:rsidRDefault="0085798D" w:rsidP="00857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generation ago, </w:t>
      </w:r>
      <w:r w:rsidR="00642D2B">
        <w:rPr>
          <w:rFonts w:ascii="Times New Roman" w:hAnsi="Times New Roman" w:cs="Times New Roman"/>
          <w:sz w:val="24"/>
          <w:szCs w:val="24"/>
        </w:rPr>
        <w:t xml:space="preserve">Joan Ganz Cooney and the Carnegie Commission </w:t>
      </w:r>
      <w:r>
        <w:rPr>
          <w:rFonts w:ascii="Times New Roman" w:hAnsi="Times New Roman" w:cs="Times New Roman"/>
          <w:sz w:val="24"/>
          <w:szCs w:val="24"/>
        </w:rPr>
        <w:t xml:space="preserve">harnessed the power of television to provide a powerful answer to that question.  </w:t>
      </w:r>
      <w:r w:rsidR="00642D2B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taught us that television can teach.  </w:t>
      </w:r>
      <w:r w:rsidR="00C94927">
        <w:rPr>
          <w:rFonts w:ascii="Times New Roman" w:hAnsi="Times New Roman" w:cs="Times New Roman"/>
          <w:sz w:val="24"/>
          <w:szCs w:val="24"/>
        </w:rPr>
        <w:t xml:space="preserve">They showed us that it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6F0B0D">
        <w:rPr>
          <w:rFonts w:ascii="Times New Roman" w:hAnsi="Times New Roman" w:cs="Times New Roman"/>
          <w:sz w:val="24"/>
          <w:szCs w:val="24"/>
        </w:rPr>
        <w:t>help build early literacy and numeracy skills</w:t>
      </w:r>
      <w:r w:rsidR="00591FA6">
        <w:rPr>
          <w:rFonts w:ascii="Times New Roman" w:hAnsi="Times New Roman" w:cs="Times New Roman"/>
          <w:sz w:val="24"/>
          <w:szCs w:val="24"/>
        </w:rPr>
        <w:t xml:space="preserve"> that lay the foundation for later learning.  </w:t>
      </w:r>
    </w:p>
    <w:p w:rsidR="00642D2B" w:rsidRDefault="00642D2B" w:rsidP="00857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D2B" w:rsidRDefault="00642D2B" w:rsidP="00857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Now we can do </w:t>
      </w:r>
      <w:r w:rsidR="00894EE6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>more</w:t>
      </w:r>
      <w:r w:rsidR="002D227F">
        <w:rPr>
          <w:rFonts w:ascii="Times New Roman" w:hAnsi="Times New Roman" w:cs="Times New Roman"/>
          <w:sz w:val="24"/>
          <w:szCs w:val="24"/>
        </w:rPr>
        <w:t>.  B</w:t>
      </w:r>
      <w:r w:rsidR="008F328C">
        <w:rPr>
          <w:rFonts w:ascii="Times New Roman" w:hAnsi="Times New Roman" w:cs="Times New Roman"/>
          <w:sz w:val="24"/>
          <w:szCs w:val="24"/>
        </w:rPr>
        <w:t>ecause we are at a new and exciting inflection point in educational media</w:t>
      </w:r>
      <w:r>
        <w:rPr>
          <w:rFonts w:ascii="Times New Roman" w:hAnsi="Times New Roman" w:cs="Times New Roman"/>
          <w:sz w:val="24"/>
          <w:szCs w:val="24"/>
        </w:rPr>
        <w:t>.  W</w:t>
      </w:r>
      <w:r w:rsidR="00894EE6">
        <w:rPr>
          <w:rFonts w:ascii="Times New Roman" w:hAnsi="Times New Roman" w:cs="Times New Roman"/>
          <w:sz w:val="24"/>
          <w:szCs w:val="24"/>
        </w:rPr>
        <w:t>ith an updated E-Rate, w</w:t>
      </w:r>
      <w:r>
        <w:rPr>
          <w:rFonts w:ascii="Times New Roman" w:hAnsi="Times New Roman" w:cs="Times New Roman"/>
          <w:sz w:val="24"/>
          <w:szCs w:val="24"/>
        </w:rPr>
        <w:t xml:space="preserve">e have an opportunity to harness </w:t>
      </w:r>
      <w:r w:rsidR="00D10D80">
        <w:rPr>
          <w:rFonts w:ascii="Times New Roman" w:hAnsi="Times New Roman" w:cs="Times New Roman"/>
          <w:sz w:val="24"/>
          <w:szCs w:val="24"/>
        </w:rPr>
        <w:t xml:space="preserve">digital and mobile </w:t>
      </w:r>
      <w:r>
        <w:rPr>
          <w:rFonts w:ascii="Times New Roman" w:hAnsi="Times New Roman" w:cs="Times New Roman"/>
          <w:sz w:val="24"/>
          <w:szCs w:val="24"/>
        </w:rPr>
        <w:t xml:space="preserve">technologies and teach in new ways.  We can extend the reach of broadband in our schools and expand the range educational content.  </w:t>
      </w:r>
      <w:r w:rsidR="00591FA6">
        <w:rPr>
          <w:rFonts w:ascii="Times New Roman" w:hAnsi="Times New Roman" w:cs="Times New Roman"/>
          <w:sz w:val="24"/>
          <w:szCs w:val="24"/>
        </w:rPr>
        <w:t>We can seize the good in these new technologies and help prepare all of our children for success in the 21</w:t>
      </w:r>
      <w:r w:rsidR="00591FA6" w:rsidRPr="00591F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91FA6">
        <w:rPr>
          <w:rFonts w:ascii="Times New Roman" w:hAnsi="Times New Roman" w:cs="Times New Roman"/>
          <w:sz w:val="24"/>
          <w:szCs w:val="24"/>
        </w:rPr>
        <w:t xml:space="preserve"> century.  </w:t>
      </w:r>
      <w:r w:rsidR="00D10D80">
        <w:rPr>
          <w:rFonts w:ascii="Times New Roman" w:hAnsi="Times New Roman" w:cs="Times New Roman"/>
          <w:sz w:val="24"/>
          <w:szCs w:val="24"/>
        </w:rPr>
        <w:t>And as</w:t>
      </w:r>
      <w:r w:rsidR="00894EE6">
        <w:rPr>
          <w:rFonts w:ascii="Times New Roman" w:hAnsi="Times New Roman" w:cs="Times New Roman"/>
          <w:sz w:val="24"/>
          <w:szCs w:val="24"/>
        </w:rPr>
        <w:t xml:space="preserve"> a policymaker—and a parent—I think that is something worth fighting for.  </w:t>
      </w:r>
    </w:p>
    <w:p w:rsidR="00894EE6" w:rsidRDefault="00894EE6" w:rsidP="00857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EE6" w:rsidRDefault="00894EE6" w:rsidP="00857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Thank you.  </w:t>
      </w:r>
    </w:p>
    <w:p w:rsidR="006F0B0D" w:rsidRDefault="006F0B0D" w:rsidP="00857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2E4" w:rsidRDefault="00FC52E4" w:rsidP="00CB5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52E4" w:rsidSect="008B1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E4" w:rsidRDefault="008B13E4" w:rsidP="008B13E4">
      <w:pPr>
        <w:spacing w:line="240" w:lineRule="auto"/>
      </w:pPr>
      <w:r>
        <w:separator/>
      </w:r>
    </w:p>
  </w:endnote>
  <w:endnote w:type="continuationSeparator" w:id="0">
    <w:p w:rsidR="008B13E4" w:rsidRDefault="008B13E4" w:rsidP="008B1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8A" w:rsidRDefault="00655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300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B13E4" w:rsidRPr="008B13E4" w:rsidRDefault="008B13E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13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13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13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37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B13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B13E4" w:rsidRDefault="008B13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8A" w:rsidRDefault="00655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E4" w:rsidRDefault="008B13E4" w:rsidP="008B13E4">
      <w:pPr>
        <w:spacing w:line="240" w:lineRule="auto"/>
      </w:pPr>
      <w:r>
        <w:separator/>
      </w:r>
    </w:p>
  </w:footnote>
  <w:footnote w:type="continuationSeparator" w:id="0">
    <w:p w:rsidR="008B13E4" w:rsidRDefault="008B13E4" w:rsidP="008B13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8A" w:rsidRDefault="00655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8A" w:rsidRDefault="006551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8A" w:rsidRDefault="00655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73"/>
    <w:rsid w:val="0002270B"/>
    <w:rsid w:val="00080488"/>
    <w:rsid w:val="000B23CB"/>
    <w:rsid w:val="000B4653"/>
    <w:rsid w:val="000B4C28"/>
    <w:rsid w:val="000C0A61"/>
    <w:rsid w:val="001505DD"/>
    <w:rsid w:val="001563F0"/>
    <w:rsid w:val="0018254C"/>
    <w:rsid w:val="00187DCC"/>
    <w:rsid w:val="00190FCE"/>
    <w:rsid w:val="001E2C9D"/>
    <w:rsid w:val="001E7762"/>
    <w:rsid w:val="00285A30"/>
    <w:rsid w:val="00297224"/>
    <w:rsid w:val="002B0BB0"/>
    <w:rsid w:val="002B50A4"/>
    <w:rsid w:val="002D1CA5"/>
    <w:rsid w:val="002D227F"/>
    <w:rsid w:val="002F225B"/>
    <w:rsid w:val="002F4D0F"/>
    <w:rsid w:val="00301EE4"/>
    <w:rsid w:val="00344C16"/>
    <w:rsid w:val="003B01FE"/>
    <w:rsid w:val="003B7F97"/>
    <w:rsid w:val="003E298A"/>
    <w:rsid w:val="003F3A3F"/>
    <w:rsid w:val="003F3D8F"/>
    <w:rsid w:val="00417639"/>
    <w:rsid w:val="00420361"/>
    <w:rsid w:val="00430EA3"/>
    <w:rsid w:val="00440929"/>
    <w:rsid w:val="00443640"/>
    <w:rsid w:val="00483965"/>
    <w:rsid w:val="005177E0"/>
    <w:rsid w:val="00524531"/>
    <w:rsid w:val="00533D96"/>
    <w:rsid w:val="00562473"/>
    <w:rsid w:val="00591FA6"/>
    <w:rsid w:val="005A5FF4"/>
    <w:rsid w:val="005B33D2"/>
    <w:rsid w:val="005D39F0"/>
    <w:rsid w:val="005E7445"/>
    <w:rsid w:val="0061361D"/>
    <w:rsid w:val="00642D2B"/>
    <w:rsid w:val="0065518A"/>
    <w:rsid w:val="00686996"/>
    <w:rsid w:val="0069111F"/>
    <w:rsid w:val="00695C6A"/>
    <w:rsid w:val="006B63B7"/>
    <w:rsid w:val="006E3B1B"/>
    <w:rsid w:val="006F0B0D"/>
    <w:rsid w:val="0071677B"/>
    <w:rsid w:val="00731F53"/>
    <w:rsid w:val="007B0E78"/>
    <w:rsid w:val="007B4786"/>
    <w:rsid w:val="007B48A8"/>
    <w:rsid w:val="007E3C96"/>
    <w:rsid w:val="00810644"/>
    <w:rsid w:val="00814CDB"/>
    <w:rsid w:val="00836A66"/>
    <w:rsid w:val="00846485"/>
    <w:rsid w:val="0085798D"/>
    <w:rsid w:val="00894EE6"/>
    <w:rsid w:val="008B13E4"/>
    <w:rsid w:val="008B703A"/>
    <w:rsid w:val="008C403D"/>
    <w:rsid w:val="008F2BBE"/>
    <w:rsid w:val="008F328C"/>
    <w:rsid w:val="009026FF"/>
    <w:rsid w:val="00903376"/>
    <w:rsid w:val="009235DE"/>
    <w:rsid w:val="00924CB3"/>
    <w:rsid w:val="009B1C07"/>
    <w:rsid w:val="009D3902"/>
    <w:rsid w:val="00A13DF0"/>
    <w:rsid w:val="00A144A6"/>
    <w:rsid w:val="00A37EEE"/>
    <w:rsid w:val="00A73DC5"/>
    <w:rsid w:val="00A911BF"/>
    <w:rsid w:val="00A93683"/>
    <w:rsid w:val="00A9567B"/>
    <w:rsid w:val="00A95E50"/>
    <w:rsid w:val="00B03AF0"/>
    <w:rsid w:val="00B159E9"/>
    <w:rsid w:val="00B17FCB"/>
    <w:rsid w:val="00B70A47"/>
    <w:rsid w:val="00B80804"/>
    <w:rsid w:val="00B93D08"/>
    <w:rsid w:val="00BB585E"/>
    <w:rsid w:val="00BF2185"/>
    <w:rsid w:val="00BF6BB9"/>
    <w:rsid w:val="00C34E8D"/>
    <w:rsid w:val="00C62E3B"/>
    <w:rsid w:val="00C67B63"/>
    <w:rsid w:val="00C94927"/>
    <w:rsid w:val="00C95664"/>
    <w:rsid w:val="00CB5D76"/>
    <w:rsid w:val="00CC38BD"/>
    <w:rsid w:val="00CF64A8"/>
    <w:rsid w:val="00D10D80"/>
    <w:rsid w:val="00D63B2C"/>
    <w:rsid w:val="00D77CE9"/>
    <w:rsid w:val="00D82563"/>
    <w:rsid w:val="00D93586"/>
    <w:rsid w:val="00DB2477"/>
    <w:rsid w:val="00DF7245"/>
    <w:rsid w:val="00E1066F"/>
    <w:rsid w:val="00E24827"/>
    <w:rsid w:val="00E3093F"/>
    <w:rsid w:val="00E33E88"/>
    <w:rsid w:val="00E4366B"/>
    <w:rsid w:val="00E574AE"/>
    <w:rsid w:val="00E95279"/>
    <w:rsid w:val="00EA6962"/>
    <w:rsid w:val="00EB6C8B"/>
    <w:rsid w:val="00EE2322"/>
    <w:rsid w:val="00F705F6"/>
    <w:rsid w:val="00F7285E"/>
    <w:rsid w:val="00F766AF"/>
    <w:rsid w:val="00F85281"/>
    <w:rsid w:val="00FB06AB"/>
    <w:rsid w:val="00FB08D6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E4"/>
  </w:style>
  <w:style w:type="paragraph" w:styleId="Footer">
    <w:name w:val="footer"/>
    <w:basedOn w:val="Normal"/>
    <w:link w:val="FooterChar"/>
    <w:uiPriority w:val="99"/>
    <w:unhideWhenUsed/>
    <w:rsid w:val="008B13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E4"/>
  </w:style>
  <w:style w:type="paragraph" w:styleId="BalloonText">
    <w:name w:val="Balloon Text"/>
    <w:basedOn w:val="Normal"/>
    <w:link w:val="BalloonTextChar"/>
    <w:uiPriority w:val="99"/>
    <w:semiHidden/>
    <w:unhideWhenUsed/>
    <w:rsid w:val="00EE2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E4"/>
  </w:style>
  <w:style w:type="paragraph" w:styleId="Footer">
    <w:name w:val="footer"/>
    <w:basedOn w:val="Normal"/>
    <w:link w:val="FooterChar"/>
    <w:uiPriority w:val="99"/>
    <w:unhideWhenUsed/>
    <w:rsid w:val="008B13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E4"/>
  </w:style>
  <w:style w:type="paragraph" w:styleId="BalloonText">
    <w:name w:val="Balloon Text"/>
    <w:basedOn w:val="Normal"/>
    <w:link w:val="BalloonTextChar"/>
    <w:uiPriority w:val="99"/>
    <w:semiHidden/>
    <w:unhideWhenUsed/>
    <w:rsid w:val="00EE2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2143</Words>
  <Characters>10397</Characters>
  <Application>Microsoft Office Word</Application>
  <DocSecurity>0</DocSecurity>
  <Lines>193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2014-01-23T01:12:00Z</cp:lastPrinted>
  <dcterms:created xsi:type="dcterms:W3CDTF">2014-01-24T17:36:00Z</dcterms:created>
  <dcterms:modified xsi:type="dcterms:W3CDTF">2014-01-24T17:36:00Z</dcterms:modified>
  <cp:category> </cp:category>
  <cp:contentStatus> </cp:contentStatus>
</cp:coreProperties>
</file>