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E3" w:rsidRDefault="00C349E3" w:rsidP="00A61F4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4424">
        <w:rPr>
          <w:rFonts w:ascii="Times New Roman" w:hAnsi="Times New Roman" w:cs="Times New Roman"/>
          <w:b/>
        </w:rPr>
        <w:t>STATEMENT OF COMMISSIONER AJIT PAI</w:t>
      </w:r>
      <w:r w:rsidRPr="007C4424">
        <w:rPr>
          <w:rFonts w:ascii="Times New Roman" w:hAnsi="Times New Roman" w:cs="Times New Roman"/>
          <w:b/>
        </w:rPr>
        <w:br/>
        <w:t>ON THE STATUS OF UNIVERSAL SERVICE REFORM IMPLEMENTATION</w:t>
      </w:r>
    </w:p>
    <w:p w:rsidR="00087F88" w:rsidRPr="007C4424" w:rsidRDefault="00087F88" w:rsidP="00A61F4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14, 2013</w:t>
      </w:r>
    </w:p>
    <w:p w:rsidR="003103F5" w:rsidRDefault="00263496" w:rsidP="00C349E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thank the staff</w:t>
      </w:r>
      <w:r w:rsidRPr="00263496">
        <w:rPr>
          <w:rFonts w:ascii="Times New Roman" w:hAnsi="Times New Roman" w:cs="Times New Roman"/>
        </w:rPr>
        <w:t xml:space="preserve"> of the Wireline Competition Bureau, the Wireless Telecommunications Bureau, and the Office of Native Affairs </w:t>
      </w:r>
      <w:r w:rsidR="000C7167">
        <w:rPr>
          <w:rFonts w:ascii="Times New Roman" w:hAnsi="Times New Roman" w:cs="Times New Roman"/>
        </w:rPr>
        <w:t xml:space="preserve">and </w:t>
      </w:r>
      <w:r w:rsidRPr="00263496">
        <w:rPr>
          <w:rFonts w:ascii="Times New Roman" w:hAnsi="Times New Roman" w:cs="Times New Roman"/>
        </w:rPr>
        <w:t xml:space="preserve">Policy for all of their hard work </w:t>
      </w:r>
      <w:r>
        <w:rPr>
          <w:rFonts w:ascii="Times New Roman" w:hAnsi="Times New Roman" w:cs="Times New Roman"/>
        </w:rPr>
        <w:t>implementing</w:t>
      </w:r>
      <w:r w:rsidRPr="00263496">
        <w:rPr>
          <w:rFonts w:ascii="Times New Roman" w:hAnsi="Times New Roman" w:cs="Times New Roman"/>
        </w:rPr>
        <w:t xml:space="preserve"> the historic</w:t>
      </w:r>
      <w:r>
        <w:rPr>
          <w:rFonts w:ascii="Times New Roman" w:hAnsi="Times New Roman" w:cs="Times New Roman"/>
        </w:rPr>
        <w:t xml:space="preserve"> </w:t>
      </w:r>
      <w:r w:rsidRPr="00263496">
        <w:rPr>
          <w:rFonts w:ascii="Times New Roman" w:hAnsi="Times New Roman" w:cs="Times New Roman"/>
          <w:i/>
        </w:rPr>
        <w:t>Universal Service Transformation Order</w:t>
      </w:r>
      <w:r w:rsidRPr="00263496">
        <w:rPr>
          <w:rFonts w:ascii="Times New Roman" w:hAnsi="Times New Roman" w:cs="Times New Roman"/>
        </w:rPr>
        <w:t xml:space="preserve">.  That work has been plentiful.  By my count, the </w:t>
      </w:r>
      <w:r w:rsidRPr="00263496">
        <w:rPr>
          <w:rFonts w:ascii="Times New Roman" w:hAnsi="Times New Roman" w:cs="Times New Roman"/>
          <w:i/>
        </w:rPr>
        <w:t>Transformation Order</w:t>
      </w:r>
      <w:r w:rsidRPr="00263496">
        <w:rPr>
          <w:rFonts w:ascii="Times New Roman" w:hAnsi="Times New Roman" w:cs="Times New Roman"/>
        </w:rPr>
        <w:t xml:space="preserve"> delegated decision</w:t>
      </w:r>
      <w:r>
        <w:rPr>
          <w:rFonts w:ascii="Times New Roman" w:hAnsi="Times New Roman" w:cs="Times New Roman"/>
        </w:rPr>
        <w:t xml:space="preserve">-making authority </w:t>
      </w:r>
      <w:r w:rsidRPr="00263496">
        <w:rPr>
          <w:rFonts w:ascii="Times New Roman" w:hAnsi="Times New Roman" w:cs="Times New Roman"/>
        </w:rPr>
        <w:t xml:space="preserve">over universal service issues to the Bureaus 22 separate times.  </w:t>
      </w:r>
      <w:r w:rsidR="000C7167">
        <w:rPr>
          <w:rFonts w:ascii="Times New Roman" w:hAnsi="Times New Roman" w:cs="Times New Roman"/>
        </w:rPr>
        <w:t>You’ve</w:t>
      </w:r>
      <w:r w:rsidR="00CD217F">
        <w:rPr>
          <w:rFonts w:ascii="Times New Roman" w:hAnsi="Times New Roman" w:cs="Times New Roman"/>
        </w:rPr>
        <w:t xml:space="preserve"> met the</w:t>
      </w:r>
      <w:r w:rsidR="000C7167">
        <w:rPr>
          <w:rFonts w:ascii="Times New Roman" w:hAnsi="Times New Roman" w:cs="Times New Roman"/>
        </w:rPr>
        <w:t xml:space="preserve"> challenge </w:t>
      </w:r>
      <w:r w:rsidR="00D37A0D">
        <w:rPr>
          <w:rFonts w:ascii="Times New Roman" w:hAnsi="Times New Roman" w:cs="Times New Roman"/>
        </w:rPr>
        <w:t xml:space="preserve">by </w:t>
      </w:r>
      <w:r w:rsidR="00CD217F">
        <w:rPr>
          <w:rFonts w:ascii="Times New Roman" w:hAnsi="Times New Roman" w:cs="Times New Roman"/>
        </w:rPr>
        <w:t xml:space="preserve">being prolific </w:t>
      </w:r>
      <w:r w:rsidR="000C7167">
        <w:rPr>
          <w:rFonts w:ascii="Times New Roman" w:hAnsi="Times New Roman" w:cs="Times New Roman"/>
        </w:rPr>
        <w:t>over the past two years—no small feat given the complexity of these issues.</w:t>
      </w:r>
    </w:p>
    <w:p w:rsidR="00C50CA3" w:rsidRDefault="00263496" w:rsidP="00C349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63496">
        <w:rPr>
          <w:rFonts w:ascii="Times New Roman" w:hAnsi="Times New Roman" w:cs="Times New Roman"/>
        </w:rPr>
        <w:t xml:space="preserve">But </w:t>
      </w:r>
      <w:r w:rsidR="000C7167">
        <w:rPr>
          <w:rFonts w:ascii="Times New Roman" w:hAnsi="Times New Roman" w:cs="Times New Roman"/>
        </w:rPr>
        <w:t xml:space="preserve">it’s not just </w:t>
      </w:r>
      <w:r w:rsidRPr="00263496">
        <w:rPr>
          <w:rFonts w:ascii="Times New Roman" w:hAnsi="Times New Roman" w:cs="Times New Roman"/>
        </w:rPr>
        <w:t>quantity</w:t>
      </w:r>
      <w:r w:rsidR="000C7167">
        <w:rPr>
          <w:rFonts w:ascii="Times New Roman" w:hAnsi="Times New Roman" w:cs="Times New Roman"/>
        </w:rPr>
        <w:t>.</w:t>
      </w:r>
      <w:r w:rsidRPr="00263496">
        <w:rPr>
          <w:rFonts w:ascii="Times New Roman" w:hAnsi="Times New Roman" w:cs="Times New Roman"/>
        </w:rPr>
        <w:t xml:space="preserve"> </w:t>
      </w:r>
      <w:r w:rsidR="000C7167">
        <w:rPr>
          <w:rFonts w:ascii="Times New Roman" w:hAnsi="Times New Roman" w:cs="Times New Roman"/>
        </w:rPr>
        <w:t xml:space="preserve"> </w:t>
      </w:r>
      <w:r w:rsidRPr="00263496">
        <w:rPr>
          <w:rFonts w:ascii="Times New Roman" w:hAnsi="Times New Roman" w:cs="Times New Roman"/>
        </w:rPr>
        <w:t>I</w:t>
      </w:r>
      <w:r w:rsidR="00DB5C1C">
        <w:rPr>
          <w:rFonts w:ascii="Times New Roman" w:hAnsi="Times New Roman" w:cs="Times New Roman"/>
        </w:rPr>
        <w:t>’ve</w:t>
      </w:r>
      <w:r w:rsidRPr="00263496">
        <w:rPr>
          <w:rFonts w:ascii="Times New Roman" w:hAnsi="Times New Roman" w:cs="Times New Roman"/>
        </w:rPr>
        <w:t xml:space="preserve"> also been impressed by </w:t>
      </w:r>
      <w:r>
        <w:rPr>
          <w:rFonts w:ascii="Times New Roman" w:hAnsi="Times New Roman" w:cs="Times New Roman"/>
        </w:rPr>
        <w:t xml:space="preserve">the quality of your </w:t>
      </w:r>
      <w:r w:rsidR="003103F5">
        <w:rPr>
          <w:rFonts w:ascii="Times New Roman" w:hAnsi="Times New Roman" w:cs="Times New Roman"/>
        </w:rPr>
        <w:t xml:space="preserve">efforts implementing </w:t>
      </w:r>
      <w:r w:rsidR="00BA5185">
        <w:rPr>
          <w:rFonts w:ascii="Times New Roman" w:hAnsi="Times New Roman" w:cs="Times New Roman"/>
        </w:rPr>
        <w:t xml:space="preserve">Phase II of </w:t>
      </w:r>
      <w:r w:rsidR="003103F5">
        <w:rPr>
          <w:rFonts w:ascii="Times New Roman" w:hAnsi="Times New Roman" w:cs="Times New Roman"/>
        </w:rPr>
        <w:t>the Connect America Fund</w:t>
      </w:r>
      <w:r w:rsidRPr="00263496">
        <w:rPr>
          <w:rFonts w:ascii="Times New Roman" w:hAnsi="Times New Roman" w:cs="Times New Roman"/>
        </w:rPr>
        <w:t xml:space="preserve">.  The high caliber of your work is much appreciated, and I am glad the Commission recognizes </w:t>
      </w:r>
      <w:r>
        <w:rPr>
          <w:rFonts w:ascii="Times New Roman" w:hAnsi="Times New Roman" w:cs="Times New Roman"/>
        </w:rPr>
        <w:t>it today</w:t>
      </w:r>
      <w:r w:rsidRPr="00263496">
        <w:rPr>
          <w:rFonts w:ascii="Times New Roman" w:hAnsi="Times New Roman" w:cs="Times New Roman"/>
        </w:rPr>
        <w:t>.</w:t>
      </w:r>
    </w:p>
    <w:p w:rsidR="003103F5" w:rsidRDefault="003103F5" w:rsidP="00C349E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Turning to reforms impacting rate-of-return carriers, I </w:t>
      </w:r>
      <w:r w:rsidR="00BE5356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 xml:space="preserve"> concerned </w:t>
      </w:r>
      <w:r w:rsidR="00BE5356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the impact of the quantile regression analysis (QRA) benchmarks on broadband deployment.  I am pleased</w:t>
      </w:r>
      <w:r w:rsidR="00BE5356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that the Bureau has suspended the benchmarks for Alaskan carriers and </w:t>
      </w:r>
      <w:r w:rsidR="00DC428E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the Commission has made some improvements to those benchmarks for other carriers</w:t>
      </w:r>
      <w:r w:rsidR="00DC428E">
        <w:rPr>
          <w:rFonts w:ascii="Times New Roman" w:hAnsi="Times New Roman" w:cs="Times New Roman"/>
        </w:rPr>
        <w:t xml:space="preserve"> over the course of the past year</w:t>
      </w:r>
      <w:r w:rsidR="00CD217F">
        <w:rPr>
          <w:rFonts w:ascii="Times New Roman" w:hAnsi="Times New Roman" w:cs="Times New Roman"/>
        </w:rPr>
        <w:t>.  But</w:t>
      </w:r>
      <w:r>
        <w:rPr>
          <w:rFonts w:ascii="Times New Roman" w:hAnsi="Times New Roman" w:cs="Times New Roman"/>
        </w:rPr>
        <w:t xml:space="preserve"> I </w:t>
      </w:r>
      <w:r w:rsidR="00BE5356">
        <w:rPr>
          <w:rFonts w:ascii="Times New Roman" w:hAnsi="Times New Roman" w:cs="Times New Roman"/>
        </w:rPr>
        <w:t xml:space="preserve">continue to </w:t>
      </w:r>
      <w:r>
        <w:rPr>
          <w:rFonts w:ascii="Times New Roman" w:hAnsi="Times New Roman" w:cs="Times New Roman"/>
        </w:rPr>
        <w:t xml:space="preserve">believe that </w:t>
      </w:r>
      <w:r w:rsidR="00BE5356">
        <w:rPr>
          <w:rFonts w:ascii="Times New Roman" w:hAnsi="Times New Roman" w:cs="Times New Roman"/>
        </w:rPr>
        <w:t xml:space="preserve">the QRA benchmarks are chilling the build-out of next-generation networks in rural America.  I hope that under Chairman Wheeler’s leadership, the Commission will take a fresh look at </w:t>
      </w:r>
      <w:r w:rsidR="00DC428E">
        <w:rPr>
          <w:rFonts w:ascii="Times New Roman" w:hAnsi="Times New Roman" w:cs="Times New Roman"/>
        </w:rPr>
        <w:t xml:space="preserve">this problem and adopt additional reforms to </w:t>
      </w:r>
      <w:r w:rsidR="00BE5356">
        <w:rPr>
          <w:rFonts w:ascii="Times New Roman" w:hAnsi="Times New Roman" w:cs="Times New Roman"/>
        </w:rPr>
        <w:t xml:space="preserve">provide </w:t>
      </w:r>
      <w:r w:rsidR="00C349E3">
        <w:rPr>
          <w:rFonts w:ascii="Times New Roman" w:hAnsi="Times New Roman" w:cs="Times New Roman"/>
        </w:rPr>
        <w:t>rural</w:t>
      </w:r>
      <w:r w:rsidR="00BE5356">
        <w:rPr>
          <w:rFonts w:ascii="Times New Roman" w:hAnsi="Times New Roman" w:cs="Times New Roman"/>
        </w:rPr>
        <w:t xml:space="preserve"> carriers with predicable universal service support in a fiscally responsible man</w:t>
      </w:r>
      <w:r w:rsidR="00C349E3">
        <w:rPr>
          <w:rFonts w:ascii="Times New Roman" w:hAnsi="Times New Roman" w:cs="Times New Roman"/>
        </w:rPr>
        <w:t>ner.</w:t>
      </w:r>
    </w:p>
    <w:sectPr w:rsidR="0031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4B" w:rsidRDefault="00A9134B" w:rsidP="00A9134B">
      <w:pPr>
        <w:spacing w:after="0" w:line="240" w:lineRule="auto"/>
      </w:pPr>
      <w:r>
        <w:separator/>
      </w:r>
    </w:p>
  </w:endnote>
  <w:endnote w:type="continuationSeparator" w:id="0">
    <w:p w:rsidR="00A9134B" w:rsidRDefault="00A9134B" w:rsidP="00A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4B" w:rsidRDefault="00A9134B" w:rsidP="00A9134B">
      <w:pPr>
        <w:spacing w:after="0" w:line="240" w:lineRule="auto"/>
      </w:pPr>
      <w:r>
        <w:separator/>
      </w:r>
    </w:p>
  </w:footnote>
  <w:footnote w:type="continuationSeparator" w:id="0">
    <w:p w:rsidR="00A9134B" w:rsidRDefault="00A9134B" w:rsidP="00A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4B" w:rsidRDefault="00A9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96"/>
    <w:rsid w:val="00087F88"/>
    <w:rsid w:val="000C7167"/>
    <w:rsid w:val="00263496"/>
    <w:rsid w:val="003103F5"/>
    <w:rsid w:val="007C4424"/>
    <w:rsid w:val="00A61F47"/>
    <w:rsid w:val="00A9134B"/>
    <w:rsid w:val="00BA5185"/>
    <w:rsid w:val="00BE5356"/>
    <w:rsid w:val="00C349E3"/>
    <w:rsid w:val="00C50CA3"/>
    <w:rsid w:val="00CD217F"/>
    <w:rsid w:val="00D37A0D"/>
    <w:rsid w:val="00D76CD9"/>
    <w:rsid w:val="00DB5C1C"/>
    <w:rsid w:val="00D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4B"/>
  </w:style>
  <w:style w:type="paragraph" w:styleId="Footer">
    <w:name w:val="footer"/>
    <w:basedOn w:val="Normal"/>
    <w:link w:val="FooterChar"/>
    <w:uiPriority w:val="99"/>
    <w:unhideWhenUsed/>
    <w:rsid w:val="00A9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4B"/>
  </w:style>
  <w:style w:type="paragraph" w:styleId="Footer">
    <w:name w:val="footer"/>
    <w:basedOn w:val="Normal"/>
    <w:link w:val="FooterChar"/>
    <w:uiPriority w:val="99"/>
    <w:unhideWhenUsed/>
    <w:rsid w:val="00A9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2013-11-14T17:04:00Z</dcterms:created>
  <dcterms:modified xsi:type="dcterms:W3CDTF">2013-11-14T17:04:00Z</dcterms:modified>
  <cp:category> </cp:category>
  <cp:contentStatus> </cp:contentStatus>
</cp:coreProperties>
</file>