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81" w:rsidRDefault="003B5F81" w:rsidP="009F6BB4">
      <w:pPr>
        <w:suppressLineNumbers/>
        <w:shd w:val="clear" w:color="auto" w:fill="FFFFFF"/>
        <w:tabs>
          <w:tab w:val="left" w:pos="5866"/>
        </w:tabs>
        <w:ind w:hanging="106"/>
        <w:rPr>
          <w:color w:val="000000"/>
          <w:sz w:val="40"/>
          <w:szCs w:val="40"/>
        </w:rPr>
      </w:pPr>
      <w:bookmarkStart w:id="0" w:name="_GoBack"/>
      <w:bookmarkEnd w:id="0"/>
    </w:p>
    <w:p w:rsidR="003B5F81" w:rsidRPr="006B7928" w:rsidRDefault="003B5F81" w:rsidP="00A40A29">
      <w:pPr>
        <w:suppressLineNumbers/>
        <w:shd w:val="clear" w:color="auto" w:fill="FFFFFF"/>
        <w:tabs>
          <w:tab w:val="left" w:pos="5866"/>
        </w:tabs>
        <w:ind w:hanging="106"/>
        <w:rPr>
          <w:color w:val="000000"/>
          <w:szCs w:val="24"/>
        </w:rPr>
      </w:pPr>
    </w:p>
    <w:p w:rsidR="003B5F81" w:rsidRPr="006B7928" w:rsidRDefault="001B2A16" w:rsidP="00A40A29">
      <w:pPr>
        <w:rPr>
          <w:color w:val="0000FF"/>
          <w:szCs w:val="24"/>
        </w:rPr>
      </w:pPr>
      <w:r>
        <w:rPr>
          <w:noProof/>
        </w:rPr>
        <mc:AlternateContent>
          <mc:Choice Requires="wps">
            <w:drawing>
              <wp:anchor distT="0" distB="0" distL="114300" distR="114300" simplePos="0" relativeHeight="251657728" behindDoc="0" locked="0" layoutInCell="1" allowOverlap="1" wp14:anchorId="3A0972C1" wp14:editId="393AB15E">
                <wp:simplePos x="0" y="0"/>
                <wp:positionH relativeFrom="column">
                  <wp:posOffset>676276</wp:posOffset>
                </wp:positionH>
                <wp:positionV relativeFrom="paragraph">
                  <wp:posOffset>90805</wp:posOffset>
                </wp:positionV>
                <wp:extent cx="4362450" cy="389255"/>
                <wp:effectExtent l="0" t="0" r="0" b="0"/>
                <wp:wrapNone/>
                <wp:docPr id="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62450" cy="38925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035F3" w:rsidRDefault="00D035F3" w:rsidP="001B2A16">
                            <w:pPr>
                              <w:pStyle w:val="NormalWeb"/>
                              <w:spacing w:before="0" w:beforeAutospacing="0" w:after="0" w:afterAutospacing="0"/>
                              <w:jc w:val="center"/>
                            </w:pPr>
                            <w:r>
                              <w:rPr>
                                <w:rFonts w:ascii="Arial" w:hAnsi="Arial" w:cs="Arial"/>
                                <w:b/>
                                <w:bCs/>
                                <w:color w:val="006699"/>
                                <w:spacing w:val="72"/>
                                <w:sz w:val="72"/>
                                <w:szCs w:val="72"/>
                              </w:rPr>
                              <w:t>EAAC</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6" type="#_x0000_t202" style="position:absolute;margin-left:53.25pt;margin-top:7.15pt;width:343.5pt;height: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" filled="f" stroked="f">
                <v:stroke joinstyle="round"/>
                <o:lock v:ext="edit" text="t" shapetype="t"/>
                <v:textbox>
                  <w:txbxContent>
                    <w:p w:rsidR="00D035F3" w:rsidRDefault="00D035F3" w:rsidP="001B2A16">
                      <w:pPr>
                        <w:pStyle w:val="NormalWeb"/>
                        <w:spacing w:before="0" w:beforeAutospacing="0" w:after="0" w:afterAutospacing="0"/>
                        <w:jc w:val="center"/>
                      </w:pPr>
                      <w:r>
                        <w:rPr>
                          <w:rFonts w:ascii="Arial" w:hAnsi="Arial" w:cs="Arial"/>
                          <w:b/>
                          <w:bCs/>
                          <w:color w:val="006699"/>
                          <w:spacing w:val="72"/>
                          <w:sz w:val="72"/>
                          <w:szCs w:val="72"/>
                        </w:rPr>
                        <w:t>EAAC</w:t>
                      </w:r>
                    </w:p>
                  </w:txbxContent>
                </v:textbox>
              </v:shape>
            </w:pict>
          </mc:Fallback>
        </mc:AlternateContent>
      </w:r>
      <w:r w:rsidR="000807C9">
        <w:rPr>
          <w:noProof/>
        </w:rPr>
        <mc:AlternateContent>
          <mc:Choice Requires="wpg">
            <w:drawing>
              <wp:anchor distT="0" distB="0" distL="114300" distR="114300" simplePos="0" relativeHeight="251656704" behindDoc="0" locked="0" layoutInCell="1" allowOverlap="1" wp14:anchorId="17842B03" wp14:editId="4472BDD9">
                <wp:simplePos x="0" y="0"/>
                <wp:positionH relativeFrom="column">
                  <wp:posOffset>800100</wp:posOffset>
                </wp:positionH>
                <wp:positionV relativeFrom="paragraph">
                  <wp:posOffset>0</wp:posOffset>
                </wp:positionV>
                <wp:extent cx="4810125" cy="571500"/>
                <wp:effectExtent l="0" t="0" r="9525" b="0"/>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571500"/>
                          <a:chOff x="1380" y="1343"/>
                          <a:chExt cx="3324" cy="912"/>
                        </a:xfrm>
                      </wpg:grpSpPr>
                      <wpg:grpSp>
                        <wpg:cNvPr id="17" name="Group 8"/>
                        <wpg:cNvGrpSpPr>
                          <a:grpSpLocks/>
                        </wpg:cNvGrpSpPr>
                        <wpg:grpSpPr bwMode="auto">
                          <a:xfrm>
                            <a:off x="1380" y="1997"/>
                            <a:ext cx="3324" cy="258"/>
                            <a:chOff x="1296" y="1008"/>
                            <a:chExt cx="3840" cy="275"/>
                          </a:xfrm>
                        </wpg:grpSpPr>
                        <wps:wsp>
                          <wps:cNvPr id="18" name="Rectangle 9"/>
                          <wps:cNvSpPr>
                            <a:spLocks noChangeArrowheads="1"/>
                          </wps:cNvSpPr>
                          <wps:spPr bwMode="auto">
                            <a:xfrm flipV="1">
                              <a:off x="1296" y="1008"/>
                              <a:ext cx="2640" cy="274"/>
                            </a:xfrm>
                            <a:prstGeom prst="rect">
                              <a:avLst/>
                            </a:prstGeom>
                            <a:gradFill rotWithShape="1">
                              <a:gsLst>
                                <a:gs pos="0">
                                  <a:srgbClr val="336699"/>
                                </a:gs>
                                <a:gs pos="100000">
                                  <a:srgbClr val="FFFFFF">
                                    <a:alpha val="3300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9" name="Rectangle 10"/>
                          <wps:cNvSpPr>
                            <a:spLocks noChangeArrowheads="1"/>
                          </wps:cNvSpPr>
                          <wps:spPr bwMode="auto">
                            <a:xfrm flipV="1">
                              <a:off x="3888" y="1008"/>
                              <a:ext cx="1248" cy="275"/>
                            </a:xfrm>
                            <a:prstGeom prst="rect">
                              <a:avLst/>
                            </a:prstGeom>
                            <a:gradFill rotWithShape="1">
                              <a:gsLst>
                                <a:gs pos="0">
                                  <a:srgbClr val="FFFFFF"/>
                                </a:gs>
                                <a:gs pos="100000">
                                  <a:srgbClr val="336699">
                                    <a:alpha val="89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cNvPr id="20" name="Group 11"/>
                        <wpg:cNvGrpSpPr>
                          <a:grpSpLocks/>
                        </wpg:cNvGrpSpPr>
                        <wpg:grpSpPr bwMode="auto">
                          <a:xfrm>
                            <a:off x="1380" y="1343"/>
                            <a:ext cx="3324" cy="258"/>
                            <a:chOff x="1296" y="1008"/>
                            <a:chExt cx="3840" cy="275"/>
                          </a:xfrm>
                        </wpg:grpSpPr>
                        <wps:wsp>
                          <wps:cNvPr id="21" name="Rectangle 12"/>
                          <wps:cNvSpPr>
                            <a:spLocks noChangeArrowheads="1"/>
                          </wps:cNvSpPr>
                          <wps:spPr bwMode="auto">
                            <a:xfrm flipV="1">
                              <a:off x="1296" y="1008"/>
                              <a:ext cx="2640" cy="274"/>
                            </a:xfrm>
                            <a:prstGeom prst="rect">
                              <a:avLst/>
                            </a:prstGeom>
                            <a:gradFill rotWithShape="1">
                              <a:gsLst>
                                <a:gs pos="0">
                                  <a:srgbClr val="336699"/>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2" name="Rectangle 13"/>
                          <wps:cNvSpPr>
                            <a:spLocks noChangeArrowheads="1"/>
                          </wps:cNvSpPr>
                          <wps:spPr bwMode="auto">
                            <a:xfrm flipV="1">
                              <a:off x="3888" y="1008"/>
                              <a:ext cx="1248" cy="275"/>
                            </a:xfrm>
                            <a:prstGeom prst="rect">
                              <a:avLst/>
                            </a:prstGeom>
                            <a:gradFill rotWithShape="1">
                              <a:gsLst>
                                <a:gs pos="0">
                                  <a:srgbClr val="FFFFFF"/>
                                </a:gs>
                                <a:gs pos="100000">
                                  <a:srgbClr val="336699">
                                    <a:alpha val="89999"/>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3pt;margin-top:0;width:378.75pt;height:45pt;z-index:251656704" coordorigin="1380,1343" coordsize="332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">
                <v:group id="Group 8" o:spid="_x0000_s1027" style="position:absolute;left:1380;top:1997;width:3324;height:258" coordorigin="1296,1008" coordsize="384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9" o:spid="_x0000_s1028" style="position:absolute;left:1296;top:1008;width:2640;height:27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ivMQA&#10;AADbAAAADwAAAGRycy9kb3ducmV2LnhtbESPQW/CMAyF75P4D5GRuI0UDmh0BDRNgOAwNMp+gNWY&#10;NqJxqiZA2a+fD0i72XrP731erHrfqBt10QU2MBlnoIjLYB1XBn5Om9c3UDEhW2wCk4EHRVgtBy8L&#10;zG2485FuRaqUhHDM0UCdUptrHcuaPMZxaIlFO4fOY5K1q7Tt8C7hvtHTLJtpj46locaWPmsqL8XV&#10;G9ivm/n39lCcd/tH/Jo4l81+5xdjRsP+4x1Uoj79m5/XOyv4Aiu/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hYrzEAAAA2wAAAA8AAAAAAAAAAAAAAAAAmAIAAGRycy9k&#10;b3ducmV2LnhtbFBLBQYAAAAABAAEAPUAAACJAwAAAAA=&#10;" fillcolor="#369" stroked="f">
                    <v:fill o:opacity2="21626f" rotate="t" angle="90" focus="100%" type="gradient"/>
                  </v:rect>
                  <v:rect id="Rectangle 10" o:spid="_x0000_s1029" style="position:absolute;left:3888;top:1008;width:1248;height:27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gT8MA&#10;AADbAAAADwAAAGRycy9kb3ducmV2LnhtbERPS2vCQBC+C/0PyxS86aYeqk1dRYTYHERo6qHHITtN&#10;0mZnY3bzsL++WxC8zcf3nPV2NLXoqXWVZQVP8wgEcW51xYWC80cyW4FwHlljbZkUXMnBdvMwWWOs&#10;7cDv1Ge+ECGEXYwKSu+bWEqXl2TQzW1DHLgv2xr0AbaF1C0OIdzUchFFz9JgxaGhxIb2JeU/WWcU&#10;nH5358/0cMEkO/bRqfuWb0vZKzV9HHevIDyN/i6+uVMd5r/A/y/h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HgT8MAAADbAAAADwAAAAAAAAAAAAAAAACYAgAAZHJzL2Rv&#10;d25yZXYueG1sUEsFBgAAAAAEAAQA9QAAAIgDAAAAAA==&#10;" stroked="f">
                    <v:fill color2="#369" o:opacity2="58981f" rotate="t" angle="90" focus="100%" type="gradient"/>
                  </v:rect>
                </v:group>
                <v:group id="Group 11" o:spid="_x0000_s1030" style="position:absolute;left:1380;top:1343;width:3324;height:258" coordorigin="1296,1008" coordsize="3840,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12" o:spid="_x0000_s1031" style="position:absolute;left:1296;top:1008;width:2640;height:27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FQacUA&#10;AADbAAAADwAAAGRycy9kb3ducmV2LnhtbESPT2sCMRTE74LfITyhN80qVcpqlKIUCsXiv4PeHpvn&#10;7trNy5qkuvbTG0HocZiZ3zCTWWMqcSHnS8sK+r0EBHFmdcm5gt32o/sGwgdkjZVlUnAjD7NpuzXB&#10;VNsrr+myCbmIEPYpKihCqFMpfVaQQd+zNXH0jtYZDFG6XGqH1wg3lRwkyUgaLDkuFFjTvKDsZ/Nr&#10;FLjhVn69uuH3+kTZ6lDOF/vl+U+pl07zPgYRqAn/4Wf7UysY9OHxJf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4VBpxQAAANsAAAAPAAAAAAAAAAAAAAAAAJgCAABkcnMv&#10;ZG93bnJldi54bWxQSwUGAAAAAAQABAD1AAAAigMAAAAA&#10;" fillcolor="#369" stroked="f">
                    <v:fill rotate="t" angle="90" focus="100%" type="gradient"/>
                  </v:rect>
                  <v:rect id="Rectangle 13" o:spid="_x0000_s1032" style="position:absolute;left:3888;top:1008;width:1248;height:27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4g8UA&#10;AADbAAAADwAAAGRycy9kb3ducmV2LnhtbESPT2vCQBTE7wW/w/KE3uqmObQluooU0uZQBKMHj4/s&#10;M4lm36bZzZ/203eFgsdhZn7DrDaTacRAnastK3heRCCIC6trLhUcD+nTGwjnkTU2lknBDznYrGcP&#10;K0y0HXlPQ+5LESDsElRQed8mUrqiIoNuYVvi4J1tZ9AH2ZVSdzgGuGlkHEUv0mDNYaHClt4rKq55&#10;bxTsfrfHU/bxjWn+NUS7/iI/X+Wg1ON82i5BeJr8PfzfzrSCOIbbl/AD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biDxQAAANsAAAAPAAAAAAAAAAAAAAAAAJgCAABkcnMv&#10;ZG93bnJldi54bWxQSwUGAAAAAAQABAD1AAAAigMAAAAA&#10;" stroked="f">
                    <v:fill color2="#369" o:opacity2="58981f" rotate="t" angle="90" focus="100%" type="gradient"/>
                  </v:rect>
                </v:group>
              </v:group>
            </w:pict>
          </mc:Fallback>
        </mc:AlternateContent>
      </w:r>
      <w:r w:rsidR="000807C9">
        <w:rPr>
          <w:noProof/>
          <w:color w:val="0000FF"/>
          <w:szCs w:val="24"/>
        </w:rPr>
        <mc:AlternateContent>
          <mc:Choice Requires="wpg">
            <w:drawing>
              <wp:inline distT="0" distB="0" distL="0" distR="0" wp14:anchorId="00EA0AAC" wp14:editId="2DA81DFC">
                <wp:extent cx="2767330" cy="571500"/>
                <wp:effectExtent l="0" t="0" r="0" b="0"/>
                <wp:docPr id="2" name="Canva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7330" cy="571500"/>
                          <a:chOff x="0" y="0"/>
                          <a:chExt cx="27673" cy="5715"/>
                        </a:xfrm>
                      </wpg:grpSpPr>
                      <wps:wsp>
                        <wps:cNvPr id="3" name="AutoShape 12"/>
                        <wps:cNvSpPr>
                          <a:spLocks noChangeAspect="1" noChangeArrowheads="1"/>
                        </wps:cNvSpPr>
                        <wps:spPr bwMode="auto">
                          <a:xfrm>
                            <a:off x="0" y="0"/>
                            <a:ext cx="27673"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8">
                            <a:clrChange>
                              <a:clrFrom>
                                <a:srgbClr val="FFFFFF"/>
                              </a:clrFrom>
                              <a:clrTo>
                                <a:srgbClr val="FFFFFF">
                                  <a:alpha val="0"/>
                                </a:srgbClr>
                              </a:clrTo>
                            </a:clrChange>
                            <a:lum bright="100000" contrast="46000"/>
                            <a:alphaModFix amt="81000"/>
                            <a:extLst>
                              <a:ext uri="{28A0092B-C50C-407E-A947-70E740481C1C}">
                                <a14:useLocalDpi xmlns:a14="http://schemas.microsoft.com/office/drawing/2010/main" val="0"/>
                              </a:ext>
                            </a:extLst>
                          </a:blip>
                          <a:srcRect l="15359" t="22681" r="11760" b="26160"/>
                          <a:stretch>
                            <a:fillRect/>
                          </a:stretch>
                        </pic:blipFill>
                        <pic:spPr bwMode="auto">
                          <a:xfrm>
                            <a:off x="0" y="0"/>
                            <a:ext cx="8000" cy="5715"/>
                          </a:xfrm>
                          <a:prstGeom prst="rect">
                            <a:avLst/>
                          </a:prstGeom>
                          <a:solidFill>
                            <a:srgbClr val="336699">
                              <a:alpha val="81175"/>
                            </a:srgbClr>
                          </a:solidFill>
                          <a:effectLst/>
                          <a:extLst>
                            <a:ext uri="{AF507438-7753-43E0-B8FC-AC1667EBCBE1}">
                              <a14:hiddenEffects xmlns:a14="http://schemas.microsoft.com/office/drawing/2010/main">
                                <a:effectLst>
                                  <a:outerShdw blurRad="63500" dist="38097" dir="2700000" algn="ctr" rotWithShape="0">
                                    <a:srgbClr val="CCCCCC">
                                      <a:alpha val="74997"/>
                                    </a:srgbClr>
                                  </a:outerShdw>
                                </a:effectLst>
                              </a14:hiddenEffects>
                            </a:ext>
                          </a:extLst>
                        </pic:spPr>
                      </pic:pic>
                    </wpg:wgp>
                  </a:graphicData>
                </a:graphic>
              </wp:inline>
            </w:drawing>
          </mc:Choice>
          <mc:Fallback>
            <w:pict>
              <v:group id="Canvas 2" o:spid="_x0000_s1026" style="width:217.9pt;height:45pt;mso-position-horizontal-relative:char;mso-position-vertical-relative:line" coordsize="27673,5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">
                <v:rect id="AutoShape 12" o:spid="_x0000_s1027" style="position:absolute;width:276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8000;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SV7nCAAAA2gAAAA8AAABkcnMvZG93bnJldi54bWxEj0GLwjAUhO8L/ofwBG9rqsgitakUQRRB&#10;2K09eHw2z7bYvJQmav33m4UFj8PMfMMk68G04kG9aywrmE0jEMSl1Q1XCorT9nMJwnlkja1lUvAi&#10;B+t09JFgrO2Tf+iR+0oECLsYFdTed7GUrqzJoJvajjh4V9sb9EH2ldQ9PgPctHIeRV/SYMNhocaO&#10;NjWVt/xuFGT5JZM4u++/z3w47Y5HWxSZVWoyHrIVCE+Df4f/23utYAF/V8INkO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0Ule5wgAAANoAAAAPAAAAAAAAAAAAAAAAAJ8C&#10;AABkcnMvZG93bnJldi54bWxQSwUGAAAAAAQABAD3AAAAjgMAAAAA&#10;" filled="t" fillcolor="#369">
                  <v:fill opacity="53199f"/>
                  <v:imagedata r:id="rId10" o:title="" croptop="14864f" cropbottom="17144f" cropleft="10066f" cropright="7707f" chromakey="white" gain="121363f" blacklevel=".5"/>
                  <v:shadow color="#ccc" opacity="49150f" offset=".74831mm,.74831mm"/>
                </v:shape>
                <w10:anchorlock/>
              </v:group>
            </w:pict>
          </mc:Fallback>
        </mc:AlternateContent>
      </w:r>
    </w:p>
    <w:p w:rsidR="003B5F81" w:rsidRPr="006B7928" w:rsidRDefault="003B5F81" w:rsidP="00A40A29">
      <w:pPr>
        <w:rPr>
          <w:i/>
          <w:szCs w:val="24"/>
        </w:rPr>
      </w:pPr>
    </w:p>
    <w:p w:rsidR="003B5F81" w:rsidRPr="00211EA5" w:rsidRDefault="000807C9" w:rsidP="00D749AE">
      <w:pPr>
        <w:suppressLineNumbers/>
        <w:shd w:val="clear" w:color="auto" w:fill="FFFFFF"/>
        <w:tabs>
          <w:tab w:val="left" w:pos="5866"/>
        </w:tabs>
        <w:spacing w:before="240"/>
        <w:ind w:hanging="101"/>
        <w:rPr>
          <w:b/>
          <w:sz w:val="40"/>
          <w:szCs w:val="40"/>
        </w:rPr>
      </w:pPr>
      <w:r>
        <w:rPr>
          <w:noProof/>
        </w:rPr>
        <mc:AlternateContent>
          <mc:Choice Requires="wps">
            <w:drawing>
              <wp:anchor distT="4294967291" distB="4294967291" distL="114300" distR="114300" simplePos="0" relativeHeight="251655680" behindDoc="0" locked="0" layoutInCell="1" allowOverlap="1" wp14:anchorId="25931A8D" wp14:editId="176E5593">
                <wp:simplePos x="0" y="0"/>
                <wp:positionH relativeFrom="column">
                  <wp:posOffset>13335</wp:posOffset>
                </wp:positionH>
                <wp:positionV relativeFrom="paragraph">
                  <wp:posOffset>34924</wp:posOffset>
                </wp:positionV>
                <wp:extent cx="5867400" cy="0"/>
                <wp:effectExtent l="0" t="0" r="19050" b="1905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2.75pt" to="463.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a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Q2t64wqIqNTOhuLoWb2YrabfHVK6aok68Ejx9WIgLQsZyZuUsHEGLtj3nzWDGHL0Ovbp&#10;3NguQEIH0DnKcbnLwc8eUTiczmdPe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"/>
            </w:pict>
          </mc:Fallback>
        </mc:AlternateContent>
      </w:r>
      <w:r w:rsidR="003B5F81" w:rsidRPr="00211EA5">
        <w:rPr>
          <w:b/>
          <w:color w:val="000000"/>
          <w:sz w:val="40"/>
          <w:szCs w:val="40"/>
        </w:rPr>
        <w:t xml:space="preserve"> </w:t>
      </w:r>
      <w:r w:rsidR="0008792D" w:rsidRPr="0008792D">
        <w:rPr>
          <w:b/>
          <w:color w:val="000000"/>
          <w:sz w:val="40"/>
          <w:szCs w:val="40"/>
        </w:rPr>
        <w:t>EAAC Report on gaps in NENA i3 NG9-1-1 specifications related to EAAC Accessibility reports</w:t>
      </w:r>
    </w:p>
    <w:p w:rsidR="003B5F81" w:rsidRPr="00056FF6" w:rsidRDefault="003B5F81" w:rsidP="00D749AE">
      <w:pPr>
        <w:suppressLineNumbers/>
        <w:rPr>
          <w:color w:val="000000"/>
          <w:sz w:val="40"/>
          <w:szCs w:val="40"/>
        </w:rPr>
      </w:pPr>
    </w:p>
    <w:p w:rsidR="003B5F81" w:rsidRDefault="003B5F81" w:rsidP="00D749AE">
      <w:pPr>
        <w:suppressLineNumbers/>
        <w:rPr>
          <w:color w:val="000000"/>
          <w:sz w:val="36"/>
          <w:szCs w:val="36"/>
        </w:rPr>
      </w:pPr>
    </w:p>
    <w:p w:rsidR="003B5F81" w:rsidRDefault="003B5F81" w:rsidP="00D749AE">
      <w:pPr>
        <w:suppressLineNumbers/>
        <w:rPr>
          <w:color w:val="000000"/>
          <w:sz w:val="36"/>
          <w:szCs w:val="36"/>
        </w:rPr>
      </w:pPr>
    </w:p>
    <w:p w:rsidR="00DC5B5C" w:rsidRDefault="00DC5B5C" w:rsidP="00D749AE">
      <w:pPr>
        <w:suppressLineNumbers/>
        <w:rPr>
          <w:color w:val="000000"/>
          <w:sz w:val="36"/>
          <w:szCs w:val="36"/>
        </w:rPr>
      </w:pPr>
    </w:p>
    <w:p w:rsidR="003B5F81" w:rsidRDefault="003B5F81" w:rsidP="00CF4780">
      <w:pPr>
        <w:suppressLineNumbers/>
      </w:pPr>
    </w:p>
    <w:p w:rsidR="003B5F81" w:rsidRDefault="003B5F81" w:rsidP="00CF4780">
      <w:pPr>
        <w:suppressLineNumbers/>
      </w:pPr>
    </w:p>
    <w:p w:rsidR="003B5F81" w:rsidRDefault="003B5F81" w:rsidP="00CF4780">
      <w:pPr>
        <w:suppressLineNumbers/>
      </w:pPr>
    </w:p>
    <w:p w:rsidR="003B5F81" w:rsidRDefault="003B5F81" w:rsidP="00CF4780">
      <w:pPr>
        <w:suppressLineNumbers/>
        <w:sectPr w:rsidR="003B5F81" w:rsidSect="00A175E9">
          <w:headerReference w:type="even" r:id="rId11"/>
          <w:headerReference w:type="default" r:id="rId12"/>
          <w:footerReference w:type="even" r:id="rId13"/>
          <w:footerReference w:type="default" r:id="rId14"/>
          <w:headerReference w:type="first" r:id="rId15"/>
          <w:footerReference w:type="first" r:id="rId16"/>
          <w:pgSz w:w="12240" w:h="15840"/>
          <w:pgMar w:top="710" w:right="1483" w:bottom="720" w:left="1440" w:header="720" w:footer="720" w:gutter="0"/>
          <w:pgBorders w:offsetFrom="page">
            <w:top w:val="single" w:sz="18" w:space="24" w:color="943634"/>
            <w:left w:val="single" w:sz="18" w:space="24" w:color="943634"/>
            <w:bottom w:val="single" w:sz="18" w:space="24" w:color="943634"/>
            <w:right w:val="single" w:sz="18" w:space="24" w:color="943634"/>
          </w:pgBorders>
          <w:cols w:space="60"/>
          <w:noEndnote/>
          <w:titlePg/>
          <w:docGrid w:linePitch="360"/>
        </w:sectPr>
      </w:pPr>
    </w:p>
    <w:p w:rsidR="003B5F81" w:rsidRPr="00056FF6" w:rsidRDefault="003B5F81" w:rsidP="00997889">
      <w:pPr>
        <w:suppressLineNumbers/>
        <w:jc w:val="center"/>
        <w:rPr>
          <w:color w:val="000000"/>
          <w:sz w:val="36"/>
          <w:szCs w:val="36"/>
        </w:rPr>
      </w:pPr>
      <w:r>
        <w:rPr>
          <w:color w:val="000000"/>
          <w:sz w:val="36"/>
          <w:szCs w:val="36"/>
        </w:rPr>
        <w:lastRenderedPageBreak/>
        <w:t>Table of Contents</w:t>
      </w:r>
    </w:p>
    <w:p w:rsidR="003B5F81" w:rsidRPr="00056FF6" w:rsidRDefault="003B5F81" w:rsidP="00227FBE">
      <w:pPr>
        <w:suppressLineNumbers/>
        <w:jc w:val="right"/>
      </w:pPr>
    </w:p>
    <w:p w:rsidR="008F0236" w:rsidRDefault="008A54AE">
      <w:pPr>
        <w:pStyle w:val="TOC1"/>
        <w:rPr>
          <w:rFonts w:asciiTheme="minorHAnsi" w:eastAsiaTheme="minorEastAsia" w:hAnsiTheme="minorHAnsi" w:cstheme="minorBidi"/>
          <w:noProof/>
          <w:szCs w:val="24"/>
          <w:lang w:eastAsia="ja-JP"/>
        </w:rPr>
      </w:pPr>
      <w:r w:rsidRPr="0095565B">
        <w:rPr>
          <w:bCs/>
          <w:color w:val="000000"/>
          <w:sz w:val="30"/>
          <w:szCs w:val="30"/>
        </w:rPr>
        <w:fldChar w:fldCharType="begin"/>
      </w:r>
      <w:r w:rsidR="003B5F81" w:rsidRPr="0095565B">
        <w:rPr>
          <w:bCs/>
          <w:color w:val="000000"/>
          <w:sz w:val="30"/>
          <w:szCs w:val="30"/>
        </w:rPr>
        <w:instrText xml:space="preserve"> TOC \o </w:instrText>
      </w:r>
      <w:r w:rsidRPr="0095565B">
        <w:rPr>
          <w:bCs/>
          <w:color w:val="000000"/>
          <w:sz w:val="30"/>
          <w:szCs w:val="30"/>
        </w:rPr>
        <w:fldChar w:fldCharType="separate"/>
      </w:r>
      <w:r w:rsidR="008F0236">
        <w:rPr>
          <w:noProof/>
        </w:rPr>
        <w:t>Executive Summary</w:t>
      </w:r>
      <w:r w:rsidR="008F0236">
        <w:rPr>
          <w:noProof/>
        </w:rPr>
        <w:tab/>
      </w:r>
      <w:r w:rsidR="008F0236">
        <w:rPr>
          <w:noProof/>
        </w:rPr>
        <w:fldChar w:fldCharType="begin"/>
      </w:r>
      <w:r w:rsidR="008F0236">
        <w:rPr>
          <w:noProof/>
        </w:rPr>
        <w:instrText xml:space="preserve"> PAGEREF _Toc235080441 \h </w:instrText>
      </w:r>
      <w:r w:rsidR="008F0236">
        <w:rPr>
          <w:noProof/>
        </w:rPr>
      </w:r>
      <w:r w:rsidR="008F0236">
        <w:rPr>
          <w:noProof/>
        </w:rPr>
        <w:fldChar w:fldCharType="separate"/>
      </w:r>
      <w:r w:rsidR="00D51F45">
        <w:rPr>
          <w:noProof/>
        </w:rPr>
        <w:t>3</w:t>
      </w:r>
      <w:r w:rsidR="008F0236">
        <w:rPr>
          <w:noProof/>
        </w:rPr>
        <w:fldChar w:fldCharType="end"/>
      </w:r>
    </w:p>
    <w:p w:rsidR="008F0236" w:rsidRDefault="008F0236">
      <w:pPr>
        <w:pStyle w:val="TOC1"/>
        <w:tabs>
          <w:tab w:val="left" w:pos="360"/>
        </w:tabs>
        <w:rPr>
          <w:rFonts w:asciiTheme="minorHAnsi" w:eastAsiaTheme="minorEastAsia" w:hAnsiTheme="minorHAnsi" w:cstheme="minorBidi"/>
          <w:noProof/>
          <w:szCs w:val="24"/>
          <w:lang w:eastAsia="ja-JP"/>
        </w:rPr>
      </w:pPr>
      <w:r w:rsidRPr="00F97A33">
        <w:rPr>
          <w:noProof/>
        </w:rPr>
        <w:t>1</w:t>
      </w:r>
      <w:r>
        <w:rPr>
          <w:rFonts w:asciiTheme="minorHAnsi" w:eastAsiaTheme="minorEastAsia" w:hAnsiTheme="minorHAnsi" w:cstheme="minorBidi"/>
          <w:noProof/>
          <w:szCs w:val="24"/>
          <w:lang w:eastAsia="ja-JP"/>
        </w:rPr>
        <w:tab/>
      </w:r>
      <w:r>
        <w:rPr>
          <w:noProof/>
        </w:rPr>
        <w:t>Overview</w:t>
      </w:r>
      <w:r>
        <w:rPr>
          <w:noProof/>
        </w:rPr>
        <w:tab/>
      </w:r>
      <w:r>
        <w:rPr>
          <w:noProof/>
        </w:rPr>
        <w:fldChar w:fldCharType="begin"/>
      </w:r>
      <w:r>
        <w:rPr>
          <w:noProof/>
        </w:rPr>
        <w:instrText xml:space="preserve"> PAGEREF _Toc235080442 \h </w:instrText>
      </w:r>
      <w:r>
        <w:rPr>
          <w:noProof/>
        </w:rPr>
      </w:r>
      <w:r>
        <w:rPr>
          <w:noProof/>
        </w:rPr>
        <w:fldChar w:fldCharType="separate"/>
      </w:r>
      <w:r w:rsidR="00D51F45">
        <w:rPr>
          <w:noProof/>
        </w:rPr>
        <w:t>4</w:t>
      </w:r>
      <w:r>
        <w:rPr>
          <w:noProof/>
        </w:rPr>
        <w:fldChar w:fldCharType="end"/>
      </w:r>
    </w:p>
    <w:p w:rsidR="008F0236" w:rsidRDefault="008F0236">
      <w:pPr>
        <w:pStyle w:val="TOC1"/>
        <w:tabs>
          <w:tab w:val="left" w:pos="360"/>
        </w:tabs>
        <w:rPr>
          <w:rFonts w:asciiTheme="minorHAnsi" w:eastAsiaTheme="minorEastAsia" w:hAnsiTheme="minorHAnsi" w:cstheme="minorBidi"/>
          <w:noProof/>
          <w:szCs w:val="24"/>
          <w:lang w:eastAsia="ja-JP"/>
        </w:rPr>
      </w:pPr>
      <w:r w:rsidRPr="00F97A33">
        <w:rPr>
          <w:noProof/>
        </w:rPr>
        <w:t>2</w:t>
      </w:r>
      <w:r>
        <w:rPr>
          <w:rFonts w:asciiTheme="minorHAnsi" w:eastAsiaTheme="minorEastAsia" w:hAnsiTheme="minorHAnsi" w:cstheme="minorBidi"/>
          <w:noProof/>
          <w:szCs w:val="24"/>
          <w:lang w:eastAsia="ja-JP"/>
        </w:rPr>
        <w:tab/>
      </w:r>
      <w:r>
        <w:rPr>
          <w:noProof/>
        </w:rPr>
        <w:t>Background</w:t>
      </w:r>
      <w:r>
        <w:rPr>
          <w:noProof/>
        </w:rPr>
        <w:tab/>
      </w:r>
      <w:r>
        <w:rPr>
          <w:noProof/>
        </w:rPr>
        <w:fldChar w:fldCharType="begin"/>
      </w:r>
      <w:r>
        <w:rPr>
          <w:noProof/>
        </w:rPr>
        <w:instrText xml:space="preserve"> PAGEREF _Toc235080443 \h </w:instrText>
      </w:r>
      <w:r>
        <w:rPr>
          <w:noProof/>
        </w:rPr>
      </w:r>
      <w:r>
        <w:rPr>
          <w:noProof/>
        </w:rPr>
        <w:fldChar w:fldCharType="separate"/>
      </w:r>
      <w:r w:rsidR="00D51F45">
        <w:rPr>
          <w:noProof/>
        </w:rPr>
        <w:t>4</w:t>
      </w:r>
      <w:r>
        <w:rPr>
          <w:noProof/>
        </w:rPr>
        <w:fldChar w:fldCharType="end"/>
      </w:r>
    </w:p>
    <w:p w:rsidR="008F0236" w:rsidRDefault="008F0236">
      <w:pPr>
        <w:pStyle w:val="TOC1"/>
        <w:tabs>
          <w:tab w:val="left" w:pos="360"/>
        </w:tabs>
        <w:rPr>
          <w:rFonts w:asciiTheme="minorHAnsi" w:eastAsiaTheme="minorEastAsia" w:hAnsiTheme="minorHAnsi" w:cstheme="minorBidi"/>
          <w:noProof/>
          <w:szCs w:val="24"/>
          <w:lang w:eastAsia="ja-JP"/>
        </w:rPr>
      </w:pPr>
      <w:r w:rsidRPr="00F97A33">
        <w:rPr>
          <w:noProof/>
        </w:rPr>
        <w:t>3</w:t>
      </w:r>
      <w:r>
        <w:rPr>
          <w:rFonts w:asciiTheme="minorHAnsi" w:eastAsiaTheme="minorEastAsia" w:hAnsiTheme="minorHAnsi" w:cstheme="minorBidi"/>
          <w:noProof/>
          <w:szCs w:val="24"/>
          <w:lang w:eastAsia="ja-JP"/>
        </w:rPr>
        <w:tab/>
      </w:r>
      <w:r>
        <w:rPr>
          <w:noProof/>
        </w:rPr>
        <w:t>Gaps</w:t>
      </w:r>
      <w:r>
        <w:rPr>
          <w:noProof/>
        </w:rPr>
        <w:tab/>
      </w:r>
      <w:r>
        <w:rPr>
          <w:noProof/>
        </w:rPr>
        <w:fldChar w:fldCharType="begin"/>
      </w:r>
      <w:r>
        <w:rPr>
          <w:noProof/>
        </w:rPr>
        <w:instrText xml:space="preserve"> PAGEREF _Toc235080444 \h </w:instrText>
      </w:r>
      <w:r>
        <w:rPr>
          <w:noProof/>
        </w:rPr>
      </w:r>
      <w:r>
        <w:rPr>
          <w:noProof/>
        </w:rPr>
        <w:fldChar w:fldCharType="separate"/>
      </w:r>
      <w:r w:rsidR="00D51F45">
        <w:rPr>
          <w:noProof/>
        </w:rPr>
        <w:t>4</w:t>
      </w:r>
      <w:r>
        <w:rPr>
          <w:noProof/>
        </w:rPr>
        <w:fldChar w:fldCharType="end"/>
      </w:r>
    </w:p>
    <w:p w:rsidR="008F0236" w:rsidRDefault="008F0236">
      <w:pPr>
        <w:pStyle w:val="TOC2"/>
        <w:tabs>
          <w:tab w:val="left" w:pos="740"/>
        </w:tabs>
        <w:rPr>
          <w:rFonts w:asciiTheme="minorHAnsi" w:eastAsiaTheme="minorEastAsia" w:hAnsiTheme="minorHAnsi" w:cstheme="minorBidi"/>
          <w:noProof/>
          <w:szCs w:val="24"/>
          <w:lang w:eastAsia="ja-JP"/>
        </w:rPr>
      </w:pPr>
      <w:r w:rsidRPr="00F97A33">
        <w:rPr>
          <w:noProof/>
        </w:rPr>
        <w:t>3.1</w:t>
      </w:r>
      <w:r>
        <w:rPr>
          <w:rFonts w:asciiTheme="minorHAnsi" w:eastAsiaTheme="minorEastAsia" w:hAnsiTheme="minorHAnsi" w:cstheme="minorBidi"/>
          <w:noProof/>
          <w:szCs w:val="24"/>
          <w:lang w:eastAsia="ja-JP"/>
        </w:rPr>
        <w:tab/>
      </w:r>
      <w:r>
        <w:rPr>
          <w:noProof/>
        </w:rPr>
        <w:t>Assisting service related</w:t>
      </w:r>
      <w:r>
        <w:rPr>
          <w:noProof/>
        </w:rPr>
        <w:tab/>
      </w:r>
      <w:r>
        <w:rPr>
          <w:noProof/>
        </w:rPr>
        <w:fldChar w:fldCharType="begin"/>
      </w:r>
      <w:r>
        <w:rPr>
          <w:noProof/>
        </w:rPr>
        <w:instrText xml:space="preserve"> PAGEREF _Toc235080445 \h </w:instrText>
      </w:r>
      <w:r>
        <w:rPr>
          <w:noProof/>
        </w:rPr>
      </w:r>
      <w:r>
        <w:rPr>
          <w:noProof/>
        </w:rPr>
        <w:fldChar w:fldCharType="separate"/>
      </w:r>
      <w:r w:rsidR="00D51F45">
        <w:rPr>
          <w:noProof/>
        </w:rPr>
        <w:t>5</w:t>
      </w:r>
      <w:r>
        <w:rPr>
          <w:noProof/>
        </w:rPr>
        <w:fldChar w:fldCharType="end"/>
      </w:r>
    </w:p>
    <w:p w:rsidR="008F0236" w:rsidRDefault="008F0236">
      <w:pPr>
        <w:pStyle w:val="TOC3"/>
        <w:tabs>
          <w:tab w:val="left" w:pos="1120"/>
        </w:tabs>
        <w:rPr>
          <w:rFonts w:asciiTheme="minorHAnsi" w:eastAsiaTheme="minorEastAsia" w:hAnsiTheme="minorHAnsi" w:cstheme="minorBidi"/>
          <w:noProof/>
          <w:szCs w:val="24"/>
          <w:lang w:eastAsia="ja-JP"/>
        </w:rPr>
      </w:pPr>
      <w:r w:rsidRPr="00F97A33">
        <w:rPr>
          <w:noProof/>
        </w:rPr>
        <w:t>3.1.1</w:t>
      </w:r>
      <w:r>
        <w:rPr>
          <w:rFonts w:asciiTheme="minorHAnsi" w:eastAsiaTheme="minorEastAsia" w:hAnsiTheme="minorHAnsi" w:cstheme="minorBidi"/>
          <w:noProof/>
          <w:szCs w:val="24"/>
          <w:lang w:eastAsia="ja-JP"/>
        </w:rPr>
        <w:tab/>
      </w:r>
      <w:r>
        <w:rPr>
          <w:noProof/>
        </w:rPr>
        <w:t>Risk of not using terminal procedures for NG9-1-1 handling</w:t>
      </w:r>
      <w:r>
        <w:rPr>
          <w:noProof/>
        </w:rPr>
        <w:tab/>
      </w:r>
      <w:r>
        <w:rPr>
          <w:noProof/>
        </w:rPr>
        <w:fldChar w:fldCharType="begin"/>
      </w:r>
      <w:r>
        <w:rPr>
          <w:noProof/>
        </w:rPr>
        <w:instrText xml:space="preserve"> PAGEREF _Toc235080446 \h </w:instrText>
      </w:r>
      <w:r>
        <w:rPr>
          <w:noProof/>
        </w:rPr>
      </w:r>
      <w:r>
        <w:rPr>
          <w:noProof/>
        </w:rPr>
        <w:fldChar w:fldCharType="separate"/>
      </w:r>
      <w:r w:rsidR="00D51F45">
        <w:rPr>
          <w:noProof/>
        </w:rPr>
        <w:t>5</w:t>
      </w:r>
      <w:r>
        <w:rPr>
          <w:noProof/>
        </w:rPr>
        <w:fldChar w:fldCharType="end"/>
      </w:r>
    </w:p>
    <w:p w:rsidR="008F0236" w:rsidRDefault="008F0236">
      <w:pPr>
        <w:pStyle w:val="TOC3"/>
        <w:tabs>
          <w:tab w:val="left" w:pos="1120"/>
        </w:tabs>
        <w:rPr>
          <w:rFonts w:asciiTheme="minorHAnsi" w:eastAsiaTheme="minorEastAsia" w:hAnsiTheme="minorHAnsi" w:cstheme="minorBidi"/>
          <w:noProof/>
          <w:szCs w:val="24"/>
          <w:lang w:eastAsia="ja-JP"/>
        </w:rPr>
      </w:pPr>
      <w:r w:rsidRPr="00F97A33">
        <w:rPr>
          <w:noProof/>
        </w:rPr>
        <w:t>3.1.2</w:t>
      </w:r>
      <w:r>
        <w:rPr>
          <w:rFonts w:asciiTheme="minorHAnsi" w:eastAsiaTheme="minorEastAsia" w:hAnsiTheme="minorHAnsi" w:cstheme="minorBidi"/>
          <w:noProof/>
          <w:szCs w:val="24"/>
          <w:lang w:eastAsia="ja-JP"/>
        </w:rPr>
        <w:tab/>
      </w:r>
      <w:r>
        <w:rPr>
          <w:noProof/>
        </w:rPr>
        <w:t>Invocation of Media Communication Line Services instead of usual relay service</w:t>
      </w:r>
      <w:r>
        <w:rPr>
          <w:noProof/>
        </w:rPr>
        <w:tab/>
      </w:r>
      <w:r>
        <w:rPr>
          <w:noProof/>
        </w:rPr>
        <w:fldChar w:fldCharType="begin"/>
      </w:r>
      <w:r>
        <w:rPr>
          <w:noProof/>
        </w:rPr>
        <w:instrText xml:space="preserve"> PAGEREF _Toc235080447 \h </w:instrText>
      </w:r>
      <w:r>
        <w:rPr>
          <w:noProof/>
        </w:rPr>
      </w:r>
      <w:r>
        <w:rPr>
          <w:noProof/>
        </w:rPr>
        <w:fldChar w:fldCharType="separate"/>
      </w:r>
      <w:r w:rsidR="00D51F45">
        <w:rPr>
          <w:noProof/>
        </w:rPr>
        <w:t>6</w:t>
      </w:r>
      <w:r>
        <w:rPr>
          <w:noProof/>
        </w:rPr>
        <w:fldChar w:fldCharType="end"/>
      </w:r>
    </w:p>
    <w:p w:rsidR="008F0236" w:rsidRDefault="008F0236">
      <w:pPr>
        <w:pStyle w:val="TOC3"/>
        <w:tabs>
          <w:tab w:val="left" w:pos="1120"/>
        </w:tabs>
        <w:rPr>
          <w:rFonts w:asciiTheme="minorHAnsi" w:eastAsiaTheme="minorEastAsia" w:hAnsiTheme="minorHAnsi" w:cstheme="minorBidi"/>
          <w:noProof/>
          <w:szCs w:val="24"/>
          <w:lang w:eastAsia="ja-JP"/>
        </w:rPr>
      </w:pPr>
      <w:r w:rsidRPr="00F97A33">
        <w:rPr>
          <w:noProof/>
        </w:rPr>
        <w:t>3.1.3</w:t>
      </w:r>
      <w:r>
        <w:rPr>
          <w:rFonts w:asciiTheme="minorHAnsi" w:eastAsiaTheme="minorEastAsia" w:hAnsiTheme="minorHAnsi" w:cstheme="minorBidi"/>
          <w:noProof/>
          <w:szCs w:val="24"/>
          <w:lang w:eastAsia="ja-JP"/>
        </w:rPr>
        <w:tab/>
      </w:r>
      <w:r>
        <w:rPr>
          <w:noProof/>
        </w:rPr>
        <w:t>Invocation of MCLS on call transfer from Multimedia to audio-only PSAP.</w:t>
      </w:r>
      <w:r>
        <w:rPr>
          <w:noProof/>
        </w:rPr>
        <w:tab/>
      </w:r>
      <w:r>
        <w:rPr>
          <w:noProof/>
        </w:rPr>
        <w:fldChar w:fldCharType="begin"/>
      </w:r>
      <w:r>
        <w:rPr>
          <w:noProof/>
        </w:rPr>
        <w:instrText xml:space="preserve"> PAGEREF _Toc235080448 \h </w:instrText>
      </w:r>
      <w:r>
        <w:rPr>
          <w:noProof/>
        </w:rPr>
      </w:r>
      <w:r>
        <w:rPr>
          <w:noProof/>
        </w:rPr>
        <w:fldChar w:fldCharType="separate"/>
      </w:r>
      <w:r w:rsidR="00D51F45">
        <w:rPr>
          <w:noProof/>
        </w:rPr>
        <w:t>6</w:t>
      </w:r>
      <w:r>
        <w:rPr>
          <w:noProof/>
        </w:rPr>
        <w:fldChar w:fldCharType="end"/>
      </w:r>
    </w:p>
    <w:p w:rsidR="008F0236" w:rsidRDefault="008F0236">
      <w:pPr>
        <w:pStyle w:val="TOC3"/>
        <w:tabs>
          <w:tab w:val="left" w:pos="1120"/>
        </w:tabs>
        <w:rPr>
          <w:rFonts w:asciiTheme="minorHAnsi" w:eastAsiaTheme="minorEastAsia" w:hAnsiTheme="minorHAnsi" w:cstheme="minorBidi"/>
          <w:noProof/>
          <w:szCs w:val="24"/>
          <w:lang w:eastAsia="ja-JP"/>
        </w:rPr>
      </w:pPr>
      <w:r w:rsidRPr="00F97A33">
        <w:rPr>
          <w:noProof/>
        </w:rPr>
        <w:t>3.1.4</w:t>
      </w:r>
      <w:r>
        <w:rPr>
          <w:rFonts w:asciiTheme="minorHAnsi" w:eastAsiaTheme="minorEastAsia" w:hAnsiTheme="minorHAnsi" w:cstheme="minorBidi"/>
          <w:noProof/>
          <w:szCs w:val="24"/>
          <w:lang w:eastAsia="ja-JP"/>
        </w:rPr>
        <w:tab/>
      </w:r>
      <w:r>
        <w:rPr>
          <w:noProof/>
        </w:rPr>
        <w:t>User profile handling</w:t>
      </w:r>
      <w:r>
        <w:rPr>
          <w:noProof/>
        </w:rPr>
        <w:tab/>
      </w:r>
      <w:r>
        <w:rPr>
          <w:noProof/>
        </w:rPr>
        <w:fldChar w:fldCharType="begin"/>
      </w:r>
      <w:r>
        <w:rPr>
          <w:noProof/>
        </w:rPr>
        <w:instrText xml:space="preserve"> PAGEREF _Toc235080449 \h </w:instrText>
      </w:r>
      <w:r>
        <w:rPr>
          <w:noProof/>
        </w:rPr>
      </w:r>
      <w:r>
        <w:rPr>
          <w:noProof/>
        </w:rPr>
        <w:fldChar w:fldCharType="separate"/>
      </w:r>
      <w:r w:rsidR="00D51F45">
        <w:rPr>
          <w:noProof/>
        </w:rPr>
        <w:t>6</w:t>
      </w:r>
      <w:r>
        <w:rPr>
          <w:noProof/>
        </w:rPr>
        <w:fldChar w:fldCharType="end"/>
      </w:r>
    </w:p>
    <w:p w:rsidR="008F0236" w:rsidRDefault="008F0236">
      <w:pPr>
        <w:pStyle w:val="TOC2"/>
        <w:tabs>
          <w:tab w:val="left" w:pos="740"/>
        </w:tabs>
        <w:rPr>
          <w:rFonts w:asciiTheme="minorHAnsi" w:eastAsiaTheme="minorEastAsia" w:hAnsiTheme="minorHAnsi" w:cstheme="minorBidi"/>
          <w:noProof/>
          <w:szCs w:val="24"/>
          <w:lang w:eastAsia="ja-JP"/>
        </w:rPr>
      </w:pPr>
      <w:r w:rsidRPr="00F97A33">
        <w:rPr>
          <w:noProof/>
        </w:rPr>
        <w:t>3.2</w:t>
      </w:r>
      <w:r>
        <w:rPr>
          <w:rFonts w:asciiTheme="minorHAnsi" w:eastAsiaTheme="minorEastAsia" w:hAnsiTheme="minorHAnsi" w:cstheme="minorBidi"/>
          <w:noProof/>
          <w:szCs w:val="24"/>
          <w:lang w:eastAsia="ja-JP"/>
        </w:rPr>
        <w:tab/>
      </w:r>
      <w:r>
        <w:rPr>
          <w:noProof/>
        </w:rPr>
        <w:t>Multimedia call-related</w:t>
      </w:r>
      <w:r>
        <w:rPr>
          <w:noProof/>
        </w:rPr>
        <w:tab/>
      </w:r>
      <w:r>
        <w:rPr>
          <w:noProof/>
        </w:rPr>
        <w:fldChar w:fldCharType="begin"/>
      </w:r>
      <w:r>
        <w:rPr>
          <w:noProof/>
        </w:rPr>
        <w:instrText xml:space="preserve"> PAGEREF _Toc235080450 \h </w:instrText>
      </w:r>
      <w:r>
        <w:rPr>
          <w:noProof/>
        </w:rPr>
      </w:r>
      <w:r>
        <w:rPr>
          <w:noProof/>
        </w:rPr>
        <w:fldChar w:fldCharType="separate"/>
      </w:r>
      <w:r w:rsidR="00D51F45">
        <w:rPr>
          <w:noProof/>
        </w:rPr>
        <w:t>7</w:t>
      </w:r>
      <w:r>
        <w:rPr>
          <w:noProof/>
        </w:rPr>
        <w:fldChar w:fldCharType="end"/>
      </w:r>
    </w:p>
    <w:p w:rsidR="008F0236" w:rsidRDefault="008F0236">
      <w:pPr>
        <w:pStyle w:val="TOC3"/>
        <w:tabs>
          <w:tab w:val="left" w:pos="1120"/>
        </w:tabs>
        <w:rPr>
          <w:rFonts w:asciiTheme="minorHAnsi" w:eastAsiaTheme="minorEastAsia" w:hAnsiTheme="minorHAnsi" w:cstheme="minorBidi"/>
          <w:noProof/>
          <w:szCs w:val="24"/>
          <w:lang w:eastAsia="ja-JP"/>
        </w:rPr>
      </w:pPr>
      <w:r w:rsidRPr="00F97A33">
        <w:rPr>
          <w:noProof/>
        </w:rPr>
        <w:t>3.2.1</w:t>
      </w:r>
      <w:r>
        <w:rPr>
          <w:rFonts w:asciiTheme="minorHAnsi" w:eastAsiaTheme="minorEastAsia" w:hAnsiTheme="minorHAnsi" w:cstheme="minorBidi"/>
          <w:noProof/>
          <w:szCs w:val="24"/>
          <w:lang w:eastAsia="ja-JP"/>
        </w:rPr>
        <w:tab/>
      </w:r>
      <w:r>
        <w:rPr>
          <w:noProof/>
        </w:rPr>
        <w:t>Media handling in multi-party multimedia calls is not well defined.</w:t>
      </w:r>
      <w:r>
        <w:rPr>
          <w:noProof/>
        </w:rPr>
        <w:tab/>
      </w:r>
      <w:r>
        <w:rPr>
          <w:noProof/>
        </w:rPr>
        <w:fldChar w:fldCharType="begin"/>
      </w:r>
      <w:r>
        <w:rPr>
          <w:noProof/>
        </w:rPr>
        <w:instrText xml:space="preserve"> PAGEREF _Toc235080451 \h </w:instrText>
      </w:r>
      <w:r>
        <w:rPr>
          <w:noProof/>
        </w:rPr>
      </w:r>
      <w:r>
        <w:rPr>
          <w:noProof/>
        </w:rPr>
        <w:fldChar w:fldCharType="separate"/>
      </w:r>
      <w:r w:rsidR="00D51F45">
        <w:rPr>
          <w:noProof/>
        </w:rPr>
        <w:t>7</w:t>
      </w:r>
      <w:r>
        <w:rPr>
          <w:noProof/>
        </w:rPr>
        <w:fldChar w:fldCharType="end"/>
      </w:r>
    </w:p>
    <w:p w:rsidR="008F0236" w:rsidRDefault="008F0236">
      <w:pPr>
        <w:pStyle w:val="TOC3"/>
        <w:tabs>
          <w:tab w:val="left" w:pos="1120"/>
        </w:tabs>
        <w:rPr>
          <w:rFonts w:asciiTheme="minorHAnsi" w:eastAsiaTheme="minorEastAsia" w:hAnsiTheme="minorHAnsi" w:cstheme="minorBidi"/>
          <w:noProof/>
          <w:szCs w:val="24"/>
          <w:lang w:eastAsia="ja-JP"/>
        </w:rPr>
      </w:pPr>
      <w:r w:rsidRPr="00F97A33">
        <w:rPr>
          <w:noProof/>
        </w:rPr>
        <w:t>3.2.2</w:t>
      </w:r>
      <w:r>
        <w:rPr>
          <w:rFonts w:asciiTheme="minorHAnsi" w:eastAsiaTheme="minorEastAsia" w:hAnsiTheme="minorHAnsi" w:cstheme="minorBidi"/>
          <w:noProof/>
          <w:szCs w:val="24"/>
          <w:lang w:eastAsia="ja-JP"/>
        </w:rPr>
        <w:tab/>
      </w:r>
      <w:r>
        <w:rPr>
          <w:noProof/>
        </w:rPr>
        <w:t>XMPP Messaging and XMPP based real-time text - vaguely described</w:t>
      </w:r>
      <w:r>
        <w:rPr>
          <w:noProof/>
        </w:rPr>
        <w:tab/>
      </w:r>
      <w:r>
        <w:rPr>
          <w:noProof/>
        </w:rPr>
        <w:fldChar w:fldCharType="begin"/>
      </w:r>
      <w:r>
        <w:rPr>
          <w:noProof/>
        </w:rPr>
        <w:instrText xml:space="preserve"> PAGEREF _Toc235080452 \h </w:instrText>
      </w:r>
      <w:r>
        <w:rPr>
          <w:noProof/>
        </w:rPr>
      </w:r>
      <w:r>
        <w:rPr>
          <w:noProof/>
        </w:rPr>
        <w:fldChar w:fldCharType="separate"/>
      </w:r>
      <w:r w:rsidR="00D51F45">
        <w:rPr>
          <w:noProof/>
        </w:rPr>
        <w:t>7</w:t>
      </w:r>
      <w:r>
        <w:rPr>
          <w:noProof/>
        </w:rPr>
        <w:fldChar w:fldCharType="end"/>
      </w:r>
    </w:p>
    <w:p w:rsidR="008F0236" w:rsidRDefault="008F0236">
      <w:pPr>
        <w:pStyle w:val="TOC3"/>
        <w:tabs>
          <w:tab w:val="left" w:pos="1120"/>
        </w:tabs>
        <w:rPr>
          <w:rFonts w:asciiTheme="minorHAnsi" w:eastAsiaTheme="minorEastAsia" w:hAnsiTheme="minorHAnsi" w:cstheme="minorBidi"/>
          <w:noProof/>
          <w:szCs w:val="24"/>
          <w:lang w:eastAsia="ja-JP"/>
        </w:rPr>
      </w:pPr>
      <w:r w:rsidRPr="00F97A33">
        <w:rPr>
          <w:noProof/>
        </w:rPr>
        <w:t>3.2.3</w:t>
      </w:r>
      <w:r>
        <w:rPr>
          <w:rFonts w:asciiTheme="minorHAnsi" w:eastAsiaTheme="minorEastAsia" w:hAnsiTheme="minorHAnsi" w:cstheme="minorBidi"/>
          <w:noProof/>
          <w:szCs w:val="24"/>
          <w:lang w:eastAsia="ja-JP"/>
        </w:rPr>
        <w:tab/>
      </w:r>
      <w:r>
        <w:rPr>
          <w:noProof/>
        </w:rPr>
        <w:t>Maximum time for sessions of text is too short</w:t>
      </w:r>
      <w:r>
        <w:rPr>
          <w:noProof/>
        </w:rPr>
        <w:tab/>
      </w:r>
      <w:r>
        <w:rPr>
          <w:noProof/>
        </w:rPr>
        <w:fldChar w:fldCharType="begin"/>
      </w:r>
      <w:r>
        <w:rPr>
          <w:noProof/>
        </w:rPr>
        <w:instrText xml:space="preserve"> PAGEREF _Toc235080453 \h </w:instrText>
      </w:r>
      <w:r>
        <w:rPr>
          <w:noProof/>
        </w:rPr>
      </w:r>
      <w:r>
        <w:rPr>
          <w:noProof/>
        </w:rPr>
        <w:fldChar w:fldCharType="separate"/>
      </w:r>
      <w:r w:rsidR="00D51F45">
        <w:rPr>
          <w:noProof/>
        </w:rPr>
        <w:t>7</w:t>
      </w:r>
      <w:r>
        <w:rPr>
          <w:noProof/>
        </w:rPr>
        <w:fldChar w:fldCharType="end"/>
      </w:r>
    </w:p>
    <w:p w:rsidR="008F0236" w:rsidRDefault="008F0236">
      <w:pPr>
        <w:pStyle w:val="TOC3"/>
        <w:tabs>
          <w:tab w:val="left" w:pos="1120"/>
        </w:tabs>
        <w:rPr>
          <w:rFonts w:asciiTheme="minorHAnsi" w:eastAsiaTheme="minorEastAsia" w:hAnsiTheme="minorHAnsi" w:cstheme="minorBidi"/>
          <w:noProof/>
          <w:szCs w:val="24"/>
          <w:lang w:eastAsia="ja-JP"/>
        </w:rPr>
      </w:pPr>
      <w:r w:rsidRPr="00F97A33">
        <w:rPr>
          <w:noProof/>
        </w:rPr>
        <w:t>3.2.4</w:t>
      </w:r>
      <w:r>
        <w:rPr>
          <w:rFonts w:asciiTheme="minorHAnsi" w:eastAsiaTheme="minorEastAsia" w:hAnsiTheme="minorHAnsi" w:cstheme="minorBidi"/>
          <w:noProof/>
          <w:szCs w:val="24"/>
          <w:lang w:eastAsia="ja-JP"/>
        </w:rPr>
        <w:tab/>
      </w:r>
      <w:r>
        <w:rPr>
          <w:noProof/>
        </w:rPr>
        <w:t>Usage of text together with voice and video is not explicitly specified</w:t>
      </w:r>
      <w:r>
        <w:rPr>
          <w:noProof/>
        </w:rPr>
        <w:tab/>
      </w:r>
      <w:r>
        <w:rPr>
          <w:noProof/>
        </w:rPr>
        <w:fldChar w:fldCharType="begin"/>
      </w:r>
      <w:r>
        <w:rPr>
          <w:noProof/>
        </w:rPr>
        <w:instrText xml:space="preserve"> PAGEREF _Toc235080454 \h </w:instrText>
      </w:r>
      <w:r>
        <w:rPr>
          <w:noProof/>
        </w:rPr>
      </w:r>
      <w:r>
        <w:rPr>
          <w:noProof/>
        </w:rPr>
        <w:fldChar w:fldCharType="separate"/>
      </w:r>
      <w:r w:rsidR="00D51F45">
        <w:rPr>
          <w:noProof/>
        </w:rPr>
        <w:t>8</w:t>
      </w:r>
      <w:r>
        <w:rPr>
          <w:noProof/>
        </w:rPr>
        <w:fldChar w:fldCharType="end"/>
      </w:r>
    </w:p>
    <w:p w:rsidR="008F0236" w:rsidRDefault="008F0236">
      <w:pPr>
        <w:pStyle w:val="TOC3"/>
        <w:tabs>
          <w:tab w:val="left" w:pos="1120"/>
        </w:tabs>
        <w:rPr>
          <w:rFonts w:asciiTheme="minorHAnsi" w:eastAsiaTheme="minorEastAsia" w:hAnsiTheme="minorHAnsi" w:cstheme="minorBidi"/>
          <w:noProof/>
          <w:szCs w:val="24"/>
          <w:lang w:eastAsia="ja-JP"/>
        </w:rPr>
      </w:pPr>
      <w:r w:rsidRPr="00F97A33">
        <w:rPr>
          <w:noProof/>
          <w:lang w:eastAsia="sv-SE"/>
        </w:rPr>
        <w:t>3.2.5</w:t>
      </w:r>
      <w:r>
        <w:rPr>
          <w:rFonts w:asciiTheme="minorHAnsi" w:eastAsiaTheme="minorEastAsia" w:hAnsiTheme="minorHAnsi" w:cstheme="minorBidi"/>
          <w:noProof/>
          <w:szCs w:val="24"/>
          <w:lang w:eastAsia="ja-JP"/>
        </w:rPr>
        <w:tab/>
      </w:r>
      <w:r>
        <w:rPr>
          <w:noProof/>
          <w:lang w:eastAsia="sv-SE"/>
        </w:rPr>
        <w:t>Callback details are not specified</w:t>
      </w:r>
      <w:r>
        <w:rPr>
          <w:noProof/>
        </w:rPr>
        <w:tab/>
      </w:r>
      <w:r>
        <w:rPr>
          <w:noProof/>
        </w:rPr>
        <w:fldChar w:fldCharType="begin"/>
      </w:r>
      <w:r>
        <w:rPr>
          <w:noProof/>
        </w:rPr>
        <w:instrText xml:space="preserve"> PAGEREF _Toc235080455 \h </w:instrText>
      </w:r>
      <w:r>
        <w:rPr>
          <w:noProof/>
        </w:rPr>
      </w:r>
      <w:r>
        <w:rPr>
          <w:noProof/>
        </w:rPr>
        <w:fldChar w:fldCharType="separate"/>
      </w:r>
      <w:r w:rsidR="00D51F45">
        <w:rPr>
          <w:noProof/>
        </w:rPr>
        <w:t>9</w:t>
      </w:r>
      <w:r>
        <w:rPr>
          <w:noProof/>
        </w:rPr>
        <w:fldChar w:fldCharType="end"/>
      </w:r>
    </w:p>
    <w:p w:rsidR="008F0236" w:rsidRDefault="008F0236">
      <w:pPr>
        <w:pStyle w:val="TOC3"/>
        <w:tabs>
          <w:tab w:val="left" w:pos="1120"/>
        </w:tabs>
        <w:rPr>
          <w:rFonts w:asciiTheme="minorHAnsi" w:eastAsiaTheme="minorEastAsia" w:hAnsiTheme="minorHAnsi" w:cstheme="minorBidi"/>
          <w:noProof/>
          <w:szCs w:val="24"/>
          <w:lang w:eastAsia="ja-JP"/>
        </w:rPr>
      </w:pPr>
      <w:r w:rsidRPr="00F97A33">
        <w:rPr>
          <w:noProof/>
          <w:lang w:eastAsia="sv-SE"/>
        </w:rPr>
        <w:t>3.2.6</w:t>
      </w:r>
      <w:r>
        <w:rPr>
          <w:rFonts w:asciiTheme="minorHAnsi" w:eastAsiaTheme="minorEastAsia" w:hAnsiTheme="minorHAnsi" w:cstheme="minorBidi"/>
          <w:noProof/>
          <w:szCs w:val="24"/>
          <w:lang w:eastAsia="ja-JP"/>
        </w:rPr>
        <w:tab/>
      </w:r>
      <w:r>
        <w:rPr>
          <w:noProof/>
          <w:lang w:eastAsia="sv-SE"/>
        </w:rPr>
        <w:t>Method for video fast update requests</w:t>
      </w:r>
      <w:r>
        <w:rPr>
          <w:noProof/>
        </w:rPr>
        <w:tab/>
      </w:r>
      <w:r>
        <w:rPr>
          <w:noProof/>
        </w:rPr>
        <w:fldChar w:fldCharType="begin"/>
      </w:r>
      <w:r>
        <w:rPr>
          <w:noProof/>
        </w:rPr>
        <w:instrText xml:space="preserve"> PAGEREF _Toc235080456 \h </w:instrText>
      </w:r>
      <w:r>
        <w:rPr>
          <w:noProof/>
        </w:rPr>
      </w:r>
      <w:r>
        <w:rPr>
          <w:noProof/>
        </w:rPr>
        <w:fldChar w:fldCharType="separate"/>
      </w:r>
      <w:r w:rsidR="00D51F45">
        <w:rPr>
          <w:noProof/>
        </w:rPr>
        <w:t>9</w:t>
      </w:r>
      <w:r>
        <w:rPr>
          <w:noProof/>
        </w:rPr>
        <w:fldChar w:fldCharType="end"/>
      </w:r>
    </w:p>
    <w:p w:rsidR="008F0236" w:rsidRDefault="008F0236">
      <w:pPr>
        <w:pStyle w:val="TOC3"/>
        <w:tabs>
          <w:tab w:val="left" w:pos="1120"/>
        </w:tabs>
        <w:rPr>
          <w:rFonts w:asciiTheme="minorHAnsi" w:eastAsiaTheme="minorEastAsia" w:hAnsiTheme="minorHAnsi" w:cstheme="minorBidi"/>
          <w:noProof/>
          <w:szCs w:val="24"/>
          <w:lang w:eastAsia="ja-JP"/>
        </w:rPr>
      </w:pPr>
      <w:r w:rsidRPr="00F97A33">
        <w:rPr>
          <w:noProof/>
        </w:rPr>
        <w:t>3.2.7</w:t>
      </w:r>
      <w:r>
        <w:rPr>
          <w:rFonts w:asciiTheme="minorHAnsi" w:eastAsiaTheme="minorEastAsia" w:hAnsiTheme="minorHAnsi" w:cstheme="minorBidi"/>
          <w:noProof/>
          <w:szCs w:val="24"/>
          <w:lang w:eastAsia="ja-JP"/>
        </w:rPr>
        <w:tab/>
      </w:r>
      <w:r>
        <w:rPr>
          <w:noProof/>
        </w:rPr>
        <w:t>Real-time text flow.</w:t>
      </w:r>
      <w:r>
        <w:rPr>
          <w:noProof/>
        </w:rPr>
        <w:tab/>
      </w:r>
      <w:r>
        <w:rPr>
          <w:noProof/>
        </w:rPr>
        <w:fldChar w:fldCharType="begin"/>
      </w:r>
      <w:r>
        <w:rPr>
          <w:noProof/>
        </w:rPr>
        <w:instrText xml:space="preserve"> PAGEREF _Toc235080457 \h </w:instrText>
      </w:r>
      <w:r>
        <w:rPr>
          <w:noProof/>
        </w:rPr>
      </w:r>
      <w:r>
        <w:rPr>
          <w:noProof/>
        </w:rPr>
        <w:fldChar w:fldCharType="separate"/>
      </w:r>
      <w:r w:rsidR="00D51F45">
        <w:rPr>
          <w:noProof/>
        </w:rPr>
        <w:t>10</w:t>
      </w:r>
      <w:r>
        <w:rPr>
          <w:noProof/>
        </w:rPr>
        <w:fldChar w:fldCharType="end"/>
      </w:r>
    </w:p>
    <w:p w:rsidR="008F0236" w:rsidRDefault="008F0236">
      <w:pPr>
        <w:pStyle w:val="TOC3"/>
        <w:tabs>
          <w:tab w:val="left" w:pos="1120"/>
        </w:tabs>
        <w:rPr>
          <w:rFonts w:asciiTheme="minorHAnsi" w:eastAsiaTheme="minorEastAsia" w:hAnsiTheme="minorHAnsi" w:cstheme="minorBidi"/>
          <w:noProof/>
          <w:szCs w:val="24"/>
          <w:lang w:eastAsia="ja-JP"/>
        </w:rPr>
      </w:pPr>
      <w:r w:rsidRPr="00F97A33">
        <w:rPr>
          <w:noProof/>
        </w:rPr>
        <w:t>3.2.8</w:t>
      </w:r>
      <w:r>
        <w:rPr>
          <w:rFonts w:asciiTheme="minorHAnsi" w:eastAsiaTheme="minorEastAsia" w:hAnsiTheme="minorHAnsi" w:cstheme="minorBidi"/>
          <w:noProof/>
          <w:szCs w:val="24"/>
          <w:lang w:eastAsia="ja-JP"/>
        </w:rPr>
        <w:tab/>
      </w:r>
      <w:r>
        <w:rPr>
          <w:noProof/>
        </w:rPr>
        <w:t>Selecting and starting text communication.</w:t>
      </w:r>
      <w:r>
        <w:rPr>
          <w:noProof/>
        </w:rPr>
        <w:tab/>
      </w:r>
      <w:r>
        <w:rPr>
          <w:noProof/>
        </w:rPr>
        <w:fldChar w:fldCharType="begin"/>
      </w:r>
      <w:r>
        <w:rPr>
          <w:noProof/>
        </w:rPr>
        <w:instrText xml:space="preserve"> PAGEREF _Toc235080458 \h </w:instrText>
      </w:r>
      <w:r>
        <w:rPr>
          <w:noProof/>
        </w:rPr>
      </w:r>
      <w:r>
        <w:rPr>
          <w:noProof/>
        </w:rPr>
        <w:fldChar w:fldCharType="separate"/>
      </w:r>
      <w:r w:rsidR="00D51F45">
        <w:rPr>
          <w:noProof/>
        </w:rPr>
        <w:t>10</w:t>
      </w:r>
      <w:r>
        <w:rPr>
          <w:noProof/>
        </w:rPr>
        <w:fldChar w:fldCharType="end"/>
      </w:r>
    </w:p>
    <w:p w:rsidR="008F0236" w:rsidRDefault="008F0236">
      <w:pPr>
        <w:pStyle w:val="TOC3"/>
        <w:tabs>
          <w:tab w:val="left" w:pos="1120"/>
        </w:tabs>
        <w:rPr>
          <w:rFonts w:asciiTheme="minorHAnsi" w:eastAsiaTheme="minorEastAsia" w:hAnsiTheme="minorHAnsi" w:cstheme="minorBidi"/>
          <w:noProof/>
          <w:szCs w:val="24"/>
          <w:lang w:eastAsia="ja-JP"/>
        </w:rPr>
      </w:pPr>
      <w:r w:rsidRPr="00F97A33">
        <w:rPr>
          <w:noProof/>
        </w:rPr>
        <w:t>3.2.9</w:t>
      </w:r>
      <w:r>
        <w:rPr>
          <w:rFonts w:asciiTheme="minorHAnsi" w:eastAsiaTheme="minorEastAsia" w:hAnsiTheme="minorHAnsi" w:cstheme="minorBidi"/>
          <w:noProof/>
          <w:szCs w:val="24"/>
          <w:lang w:eastAsia="ja-JP"/>
        </w:rPr>
        <w:tab/>
      </w:r>
      <w:r>
        <w:rPr>
          <w:noProof/>
        </w:rPr>
        <w:t>TTY limitations and conventions.</w:t>
      </w:r>
      <w:r>
        <w:rPr>
          <w:noProof/>
        </w:rPr>
        <w:tab/>
      </w:r>
      <w:r>
        <w:rPr>
          <w:noProof/>
        </w:rPr>
        <w:fldChar w:fldCharType="begin"/>
      </w:r>
      <w:r>
        <w:rPr>
          <w:noProof/>
        </w:rPr>
        <w:instrText xml:space="preserve"> PAGEREF _Toc235080459 \h </w:instrText>
      </w:r>
      <w:r>
        <w:rPr>
          <w:noProof/>
        </w:rPr>
      </w:r>
      <w:r>
        <w:rPr>
          <w:noProof/>
        </w:rPr>
        <w:fldChar w:fldCharType="separate"/>
      </w:r>
      <w:r w:rsidR="00D51F45">
        <w:rPr>
          <w:noProof/>
        </w:rPr>
        <w:t>11</w:t>
      </w:r>
      <w:r>
        <w:rPr>
          <w:noProof/>
        </w:rPr>
        <w:fldChar w:fldCharType="end"/>
      </w:r>
    </w:p>
    <w:p w:rsidR="008F0236" w:rsidRDefault="008F0236">
      <w:pPr>
        <w:pStyle w:val="TOC3"/>
        <w:tabs>
          <w:tab w:val="left" w:pos="1240"/>
        </w:tabs>
        <w:rPr>
          <w:rFonts w:asciiTheme="minorHAnsi" w:eastAsiaTheme="minorEastAsia" w:hAnsiTheme="minorHAnsi" w:cstheme="minorBidi"/>
          <w:noProof/>
          <w:szCs w:val="24"/>
          <w:lang w:eastAsia="ja-JP"/>
        </w:rPr>
      </w:pPr>
      <w:r w:rsidRPr="00F97A33">
        <w:rPr>
          <w:noProof/>
        </w:rPr>
        <w:t>3.2.10</w:t>
      </w:r>
      <w:r>
        <w:rPr>
          <w:rFonts w:asciiTheme="minorHAnsi" w:eastAsiaTheme="minorEastAsia" w:hAnsiTheme="minorHAnsi" w:cstheme="minorBidi"/>
          <w:noProof/>
          <w:szCs w:val="24"/>
          <w:lang w:eastAsia="ja-JP"/>
        </w:rPr>
        <w:tab/>
      </w:r>
      <w:r>
        <w:rPr>
          <w:noProof/>
        </w:rPr>
        <w:t>TTY by inband audio or TTY by conversion to real-time text</w:t>
      </w:r>
      <w:r>
        <w:rPr>
          <w:noProof/>
        </w:rPr>
        <w:tab/>
      </w:r>
      <w:r>
        <w:rPr>
          <w:noProof/>
        </w:rPr>
        <w:fldChar w:fldCharType="begin"/>
      </w:r>
      <w:r>
        <w:rPr>
          <w:noProof/>
        </w:rPr>
        <w:instrText xml:space="preserve"> PAGEREF _Toc235080460 \h </w:instrText>
      </w:r>
      <w:r>
        <w:rPr>
          <w:noProof/>
        </w:rPr>
      </w:r>
      <w:r>
        <w:rPr>
          <w:noProof/>
        </w:rPr>
        <w:fldChar w:fldCharType="separate"/>
      </w:r>
      <w:r w:rsidR="00D51F45">
        <w:rPr>
          <w:noProof/>
        </w:rPr>
        <w:t>12</w:t>
      </w:r>
      <w:r>
        <w:rPr>
          <w:noProof/>
        </w:rPr>
        <w:fldChar w:fldCharType="end"/>
      </w:r>
    </w:p>
    <w:p w:rsidR="008F0236" w:rsidRDefault="008F0236">
      <w:pPr>
        <w:pStyle w:val="TOC2"/>
        <w:tabs>
          <w:tab w:val="left" w:pos="740"/>
        </w:tabs>
        <w:rPr>
          <w:rFonts w:asciiTheme="minorHAnsi" w:eastAsiaTheme="minorEastAsia" w:hAnsiTheme="minorHAnsi" w:cstheme="minorBidi"/>
          <w:noProof/>
          <w:szCs w:val="24"/>
          <w:lang w:eastAsia="ja-JP"/>
        </w:rPr>
      </w:pPr>
      <w:r w:rsidRPr="00F97A33">
        <w:rPr>
          <w:noProof/>
        </w:rPr>
        <w:t>3.3</w:t>
      </w:r>
      <w:r>
        <w:rPr>
          <w:rFonts w:asciiTheme="minorHAnsi" w:eastAsiaTheme="minorEastAsia" w:hAnsiTheme="minorHAnsi" w:cstheme="minorBidi"/>
          <w:noProof/>
          <w:szCs w:val="24"/>
          <w:lang w:eastAsia="ja-JP"/>
        </w:rPr>
        <w:tab/>
      </w:r>
      <w:r>
        <w:rPr>
          <w:noProof/>
        </w:rPr>
        <w:t>Legacy PSAP related</w:t>
      </w:r>
      <w:r>
        <w:rPr>
          <w:noProof/>
        </w:rPr>
        <w:tab/>
      </w:r>
      <w:r>
        <w:rPr>
          <w:noProof/>
        </w:rPr>
        <w:fldChar w:fldCharType="begin"/>
      </w:r>
      <w:r>
        <w:rPr>
          <w:noProof/>
        </w:rPr>
        <w:instrText xml:space="preserve"> PAGEREF _Toc235080461 \h </w:instrText>
      </w:r>
      <w:r>
        <w:rPr>
          <w:noProof/>
        </w:rPr>
      </w:r>
      <w:r>
        <w:rPr>
          <w:noProof/>
        </w:rPr>
        <w:fldChar w:fldCharType="separate"/>
      </w:r>
      <w:r w:rsidR="00D51F45">
        <w:rPr>
          <w:noProof/>
        </w:rPr>
        <w:t>13</w:t>
      </w:r>
      <w:r>
        <w:rPr>
          <w:noProof/>
        </w:rPr>
        <w:fldChar w:fldCharType="end"/>
      </w:r>
    </w:p>
    <w:p w:rsidR="008F0236" w:rsidRDefault="008F0236">
      <w:pPr>
        <w:pStyle w:val="TOC2"/>
        <w:tabs>
          <w:tab w:val="left" w:pos="740"/>
        </w:tabs>
        <w:rPr>
          <w:rFonts w:asciiTheme="minorHAnsi" w:eastAsiaTheme="minorEastAsia" w:hAnsiTheme="minorHAnsi" w:cstheme="minorBidi"/>
          <w:noProof/>
          <w:szCs w:val="24"/>
          <w:lang w:eastAsia="ja-JP"/>
        </w:rPr>
      </w:pPr>
      <w:r w:rsidRPr="00F97A33">
        <w:rPr>
          <w:noProof/>
        </w:rPr>
        <w:t>3.4</w:t>
      </w:r>
      <w:r>
        <w:rPr>
          <w:rFonts w:asciiTheme="minorHAnsi" w:eastAsiaTheme="minorEastAsia" w:hAnsiTheme="minorHAnsi" w:cstheme="minorBidi"/>
          <w:noProof/>
          <w:szCs w:val="24"/>
          <w:lang w:eastAsia="ja-JP"/>
        </w:rPr>
        <w:tab/>
      </w:r>
      <w:r>
        <w:rPr>
          <w:noProof/>
        </w:rPr>
        <w:t>Related to users with TTYs.</w:t>
      </w:r>
      <w:r>
        <w:rPr>
          <w:noProof/>
        </w:rPr>
        <w:tab/>
      </w:r>
      <w:r>
        <w:rPr>
          <w:noProof/>
        </w:rPr>
        <w:fldChar w:fldCharType="begin"/>
      </w:r>
      <w:r>
        <w:rPr>
          <w:noProof/>
        </w:rPr>
        <w:instrText xml:space="preserve"> PAGEREF _Toc235080462 \h </w:instrText>
      </w:r>
      <w:r>
        <w:rPr>
          <w:noProof/>
        </w:rPr>
      </w:r>
      <w:r>
        <w:rPr>
          <w:noProof/>
        </w:rPr>
        <w:fldChar w:fldCharType="separate"/>
      </w:r>
      <w:r w:rsidR="00D51F45">
        <w:rPr>
          <w:noProof/>
        </w:rPr>
        <w:t>14</w:t>
      </w:r>
      <w:r>
        <w:rPr>
          <w:noProof/>
        </w:rPr>
        <w:fldChar w:fldCharType="end"/>
      </w:r>
    </w:p>
    <w:p w:rsidR="008F0236" w:rsidRDefault="008F0236">
      <w:pPr>
        <w:pStyle w:val="TOC3"/>
        <w:tabs>
          <w:tab w:val="left" w:pos="1120"/>
        </w:tabs>
        <w:rPr>
          <w:rFonts w:asciiTheme="minorHAnsi" w:eastAsiaTheme="minorEastAsia" w:hAnsiTheme="minorHAnsi" w:cstheme="minorBidi"/>
          <w:noProof/>
          <w:szCs w:val="24"/>
          <w:lang w:eastAsia="ja-JP"/>
        </w:rPr>
      </w:pPr>
      <w:r w:rsidRPr="00F97A33">
        <w:rPr>
          <w:noProof/>
        </w:rPr>
        <w:t>3.4.1</w:t>
      </w:r>
      <w:r>
        <w:rPr>
          <w:rFonts w:asciiTheme="minorHAnsi" w:eastAsiaTheme="minorEastAsia" w:hAnsiTheme="minorHAnsi" w:cstheme="minorBidi"/>
          <w:noProof/>
          <w:szCs w:val="24"/>
          <w:lang w:eastAsia="ja-JP"/>
        </w:rPr>
        <w:tab/>
      </w:r>
      <w:r>
        <w:rPr>
          <w:noProof/>
        </w:rPr>
        <w:t>Silent call procedures</w:t>
      </w:r>
      <w:r>
        <w:rPr>
          <w:noProof/>
        </w:rPr>
        <w:tab/>
      </w:r>
      <w:r>
        <w:rPr>
          <w:noProof/>
        </w:rPr>
        <w:fldChar w:fldCharType="begin"/>
      </w:r>
      <w:r>
        <w:rPr>
          <w:noProof/>
        </w:rPr>
        <w:instrText xml:space="preserve"> PAGEREF _Toc235080463 \h </w:instrText>
      </w:r>
      <w:r>
        <w:rPr>
          <w:noProof/>
        </w:rPr>
      </w:r>
      <w:r>
        <w:rPr>
          <w:noProof/>
        </w:rPr>
        <w:fldChar w:fldCharType="separate"/>
      </w:r>
      <w:r w:rsidR="00D51F45">
        <w:rPr>
          <w:noProof/>
        </w:rPr>
        <w:t>14</w:t>
      </w:r>
      <w:r>
        <w:rPr>
          <w:noProof/>
        </w:rPr>
        <w:fldChar w:fldCharType="end"/>
      </w:r>
    </w:p>
    <w:p w:rsidR="008F0236" w:rsidRDefault="008F0236">
      <w:pPr>
        <w:pStyle w:val="TOC2"/>
        <w:tabs>
          <w:tab w:val="left" w:pos="740"/>
        </w:tabs>
        <w:rPr>
          <w:rFonts w:asciiTheme="minorHAnsi" w:eastAsiaTheme="minorEastAsia" w:hAnsiTheme="minorHAnsi" w:cstheme="minorBidi"/>
          <w:noProof/>
          <w:szCs w:val="24"/>
          <w:lang w:eastAsia="ja-JP"/>
        </w:rPr>
      </w:pPr>
      <w:r w:rsidRPr="00F97A33">
        <w:rPr>
          <w:noProof/>
        </w:rPr>
        <w:t>3.5</w:t>
      </w:r>
      <w:r>
        <w:rPr>
          <w:rFonts w:asciiTheme="minorHAnsi" w:eastAsiaTheme="minorEastAsia" w:hAnsiTheme="minorHAnsi" w:cstheme="minorBidi"/>
          <w:noProof/>
          <w:szCs w:val="24"/>
          <w:lang w:eastAsia="ja-JP"/>
        </w:rPr>
        <w:tab/>
      </w:r>
      <w:r>
        <w:rPr>
          <w:noProof/>
        </w:rPr>
        <w:t>Migration related</w:t>
      </w:r>
      <w:r>
        <w:rPr>
          <w:noProof/>
        </w:rPr>
        <w:tab/>
      </w:r>
      <w:r>
        <w:rPr>
          <w:noProof/>
        </w:rPr>
        <w:fldChar w:fldCharType="begin"/>
      </w:r>
      <w:r>
        <w:rPr>
          <w:noProof/>
        </w:rPr>
        <w:instrText xml:space="preserve"> PAGEREF _Toc235080464 \h </w:instrText>
      </w:r>
      <w:r>
        <w:rPr>
          <w:noProof/>
        </w:rPr>
      </w:r>
      <w:r>
        <w:rPr>
          <w:noProof/>
        </w:rPr>
        <w:fldChar w:fldCharType="separate"/>
      </w:r>
      <w:r w:rsidR="00D51F45">
        <w:rPr>
          <w:noProof/>
        </w:rPr>
        <w:t>14</w:t>
      </w:r>
      <w:r>
        <w:rPr>
          <w:noProof/>
        </w:rPr>
        <w:fldChar w:fldCharType="end"/>
      </w:r>
    </w:p>
    <w:p w:rsidR="008F0236" w:rsidRDefault="008F0236">
      <w:pPr>
        <w:pStyle w:val="TOC2"/>
        <w:tabs>
          <w:tab w:val="left" w:pos="740"/>
        </w:tabs>
        <w:rPr>
          <w:rFonts w:asciiTheme="minorHAnsi" w:eastAsiaTheme="minorEastAsia" w:hAnsiTheme="minorHAnsi" w:cstheme="minorBidi"/>
          <w:noProof/>
          <w:szCs w:val="24"/>
          <w:lang w:eastAsia="ja-JP"/>
        </w:rPr>
      </w:pPr>
      <w:r w:rsidRPr="00F97A33">
        <w:rPr>
          <w:noProof/>
        </w:rPr>
        <w:t>3.6</w:t>
      </w:r>
      <w:r>
        <w:rPr>
          <w:rFonts w:asciiTheme="minorHAnsi" w:eastAsiaTheme="minorEastAsia" w:hAnsiTheme="minorHAnsi" w:cstheme="minorBidi"/>
          <w:noProof/>
          <w:szCs w:val="24"/>
          <w:lang w:eastAsia="ja-JP"/>
        </w:rPr>
        <w:tab/>
      </w:r>
      <w:r>
        <w:rPr>
          <w:noProof/>
        </w:rPr>
        <w:t>Testing related</w:t>
      </w:r>
      <w:r>
        <w:rPr>
          <w:noProof/>
        </w:rPr>
        <w:tab/>
      </w:r>
      <w:r>
        <w:rPr>
          <w:noProof/>
        </w:rPr>
        <w:fldChar w:fldCharType="begin"/>
      </w:r>
      <w:r>
        <w:rPr>
          <w:noProof/>
        </w:rPr>
        <w:instrText xml:space="preserve"> PAGEREF _Toc235080465 \h </w:instrText>
      </w:r>
      <w:r>
        <w:rPr>
          <w:noProof/>
        </w:rPr>
      </w:r>
      <w:r>
        <w:rPr>
          <w:noProof/>
        </w:rPr>
        <w:fldChar w:fldCharType="separate"/>
      </w:r>
      <w:r w:rsidR="00D51F45">
        <w:rPr>
          <w:noProof/>
        </w:rPr>
        <w:t>14</w:t>
      </w:r>
      <w:r>
        <w:rPr>
          <w:noProof/>
        </w:rPr>
        <w:fldChar w:fldCharType="end"/>
      </w:r>
    </w:p>
    <w:p w:rsidR="008F0236" w:rsidRDefault="008F0236">
      <w:pPr>
        <w:pStyle w:val="TOC3"/>
        <w:tabs>
          <w:tab w:val="left" w:pos="1120"/>
        </w:tabs>
        <w:rPr>
          <w:rFonts w:asciiTheme="minorHAnsi" w:eastAsiaTheme="minorEastAsia" w:hAnsiTheme="minorHAnsi" w:cstheme="minorBidi"/>
          <w:noProof/>
          <w:szCs w:val="24"/>
          <w:lang w:eastAsia="ja-JP"/>
        </w:rPr>
      </w:pPr>
      <w:r w:rsidRPr="00F97A33">
        <w:rPr>
          <w:noProof/>
        </w:rPr>
        <w:t>3.6.1</w:t>
      </w:r>
      <w:r>
        <w:rPr>
          <w:rFonts w:asciiTheme="minorHAnsi" w:eastAsiaTheme="minorEastAsia" w:hAnsiTheme="minorHAnsi" w:cstheme="minorBidi"/>
          <w:noProof/>
          <w:szCs w:val="24"/>
          <w:lang w:eastAsia="ja-JP"/>
        </w:rPr>
        <w:tab/>
      </w:r>
      <w:r>
        <w:rPr>
          <w:noProof/>
        </w:rPr>
        <w:t>Service provider validation.</w:t>
      </w:r>
      <w:r>
        <w:rPr>
          <w:noProof/>
        </w:rPr>
        <w:tab/>
      </w:r>
      <w:r>
        <w:rPr>
          <w:noProof/>
        </w:rPr>
        <w:fldChar w:fldCharType="begin"/>
      </w:r>
      <w:r>
        <w:rPr>
          <w:noProof/>
        </w:rPr>
        <w:instrText xml:space="preserve"> PAGEREF _Toc235080466 \h </w:instrText>
      </w:r>
      <w:r>
        <w:rPr>
          <w:noProof/>
        </w:rPr>
      </w:r>
      <w:r>
        <w:rPr>
          <w:noProof/>
        </w:rPr>
        <w:fldChar w:fldCharType="separate"/>
      </w:r>
      <w:r w:rsidR="00D51F45">
        <w:rPr>
          <w:noProof/>
        </w:rPr>
        <w:t>14</w:t>
      </w:r>
      <w:r>
        <w:rPr>
          <w:noProof/>
        </w:rPr>
        <w:fldChar w:fldCharType="end"/>
      </w:r>
    </w:p>
    <w:p w:rsidR="008F0236" w:rsidRDefault="008F0236">
      <w:pPr>
        <w:pStyle w:val="TOC3"/>
        <w:tabs>
          <w:tab w:val="left" w:pos="1120"/>
        </w:tabs>
        <w:rPr>
          <w:rFonts w:asciiTheme="minorHAnsi" w:eastAsiaTheme="minorEastAsia" w:hAnsiTheme="minorHAnsi" w:cstheme="minorBidi"/>
          <w:noProof/>
          <w:szCs w:val="24"/>
          <w:lang w:eastAsia="ja-JP"/>
        </w:rPr>
      </w:pPr>
      <w:r w:rsidRPr="00F97A33">
        <w:rPr>
          <w:noProof/>
        </w:rPr>
        <w:lastRenderedPageBreak/>
        <w:t>3.6.2</w:t>
      </w:r>
      <w:r>
        <w:rPr>
          <w:rFonts w:asciiTheme="minorHAnsi" w:eastAsiaTheme="minorEastAsia" w:hAnsiTheme="minorHAnsi" w:cstheme="minorBidi"/>
          <w:noProof/>
          <w:szCs w:val="24"/>
          <w:lang w:eastAsia="ja-JP"/>
        </w:rPr>
        <w:tab/>
      </w:r>
      <w:r>
        <w:rPr>
          <w:noProof/>
        </w:rPr>
        <w:t>Lack of test specification.</w:t>
      </w:r>
      <w:r>
        <w:rPr>
          <w:noProof/>
        </w:rPr>
        <w:tab/>
      </w:r>
      <w:r>
        <w:rPr>
          <w:noProof/>
        </w:rPr>
        <w:fldChar w:fldCharType="begin"/>
      </w:r>
      <w:r>
        <w:rPr>
          <w:noProof/>
        </w:rPr>
        <w:instrText xml:space="preserve"> PAGEREF _Toc235080467 \h </w:instrText>
      </w:r>
      <w:r>
        <w:rPr>
          <w:noProof/>
        </w:rPr>
      </w:r>
      <w:r>
        <w:rPr>
          <w:noProof/>
        </w:rPr>
        <w:fldChar w:fldCharType="separate"/>
      </w:r>
      <w:r w:rsidR="00D51F45">
        <w:rPr>
          <w:noProof/>
        </w:rPr>
        <w:t>15</w:t>
      </w:r>
      <w:r>
        <w:rPr>
          <w:noProof/>
        </w:rPr>
        <w:fldChar w:fldCharType="end"/>
      </w:r>
    </w:p>
    <w:p w:rsidR="008F0236" w:rsidRDefault="008F0236">
      <w:pPr>
        <w:pStyle w:val="TOC3"/>
        <w:tabs>
          <w:tab w:val="left" w:pos="1120"/>
        </w:tabs>
        <w:rPr>
          <w:rFonts w:asciiTheme="minorHAnsi" w:eastAsiaTheme="minorEastAsia" w:hAnsiTheme="minorHAnsi" w:cstheme="minorBidi"/>
          <w:noProof/>
          <w:szCs w:val="24"/>
          <w:lang w:eastAsia="ja-JP"/>
        </w:rPr>
      </w:pPr>
      <w:r w:rsidRPr="00F97A33">
        <w:rPr>
          <w:noProof/>
        </w:rPr>
        <w:t>3.6.3</w:t>
      </w:r>
      <w:r>
        <w:rPr>
          <w:rFonts w:asciiTheme="minorHAnsi" w:eastAsiaTheme="minorEastAsia" w:hAnsiTheme="minorHAnsi" w:cstheme="minorBidi"/>
          <w:noProof/>
          <w:szCs w:val="24"/>
          <w:lang w:eastAsia="ja-JP"/>
        </w:rPr>
        <w:tab/>
      </w:r>
      <w:r>
        <w:rPr>
          <w:noProof/>
        </w:rPr>
        <w:t>Inconsistency in test requirements in NENA i3 08-003</w:t>
      </w:r>
      <w:r>
        <w:rPr>
          <w:noProof/>
        </w:rPr>
        <w:tab/>
      </w:r>
      <w:r>
        <w:rPr>
          <w:noProof/>
        </w:rPr>
        <w:fldChar w:fldCharType="begin"/>
      </w:r>
      <w:r>
        <w:rPr>
          <w:noProof/>
        </w:rPr>
        <w:instrText xml:space="preserve"> PAGEREF _Toc235080468 \h </w:instrText>
      </w:r>
      <w:r>
        <w:rPr>
          <w:noProof/>
        </w:rPr>
      </w:r>
      <w:r>
        <w:rPr>
          <w:noProof/>
        </w:rPr>
        <w:fldChar w:fldCharType="separate"/>
      </w:r>
      <w:r w:rsidR="00D51F45">
        <w:rPr>
          <w:noProof/>
        </w:rPr>
        <w:t>15</w:t>
      </w:r>
      <w:r>
        <w:rPr>
          <w:noProof/>
        </w:rPr>
        <w:fldChar w:fldCharType="end"/>
      </w:r>
    </w:p>
    <w:p w:rsidR="008F0236" w:rsidRDefault="008F0236">
      <w:pPr>
        <w:pStyle w:val="TOC3"/>
        <w:tabs>
          <w:tab w:val="left" w:pos="1120"/>
        </w:tabs>
        <w:rPr>
          <w:rFonts w:asciiTheme="minorHAnsi" w:eastAsiaTheme="minorEastAsia" w:hAnsiTheme="minorHAnsi" w:cstheme="minorBidi"/>
          <w:noProof/>
          <w:szCs w:val="24"/>
          <w:lang w:eastAsia="ja-JP"/>
        </w:rPr>
      </w:pPr>
      <w:r w:rsidRPr="00F97A33">
        <w:rPr>
          <w:noProof/>
        </w:rPr>
        <w:t>3.6.4</w:t>
      </w:r>
      <w:r>
        <w:rPr>
          <w:rFonts w:asciiTheme="minorHAnsi" w:eastAsiaTheme="minorEastAsia" w:hAnsiTheme="minorHAnsi" w:cstheme="minorBidi"/>
          <w:noProof/>
          <w:szCs w:val="24"/>
          <w:lang w:eastAsia="ja-JP"/>
        </w:rPr>
        <w:tab/>
      </w:r>
      <w:r>
        <w:rPr>
          <w:noProof/>
        </w:rPr>
        <w:t>Is the repetition interval of the test procedure really realistic?</w:t>
      </w:r>
      <w:r>
        <w:rPr>
          <w:noProof/>
        </w:rPr>
        <w:tab/>
      </w:r>
      <w:r>
        <w:rPr>
          <w:noProof/>
        </w:rPr>
        <w:fldChar w:fldCharType="begin"/>
      </w:r>
      <w:r>
        <w:rPr>
          <w:noProof/>
        </w:rPr>
        <w:instrText xml:space="preserve"> PAGEREF _Toc235080469 \h </w:instrText>
      </w:r>
      <w:r>
        <w:rPr>
          <w:noProof/>
        </w:rPr>
      </w:r>
      <w:r>
        <w:rPr>
          <w:noProof/>
        </w:rPr>
        <w:fldChar w:fldCharType="separate"/>
      </w:r>
      <w:r w:rsidR="00D51F45">
        <w:rPr>
          <w:noProof/>
        </w:rPr>
        <w:t>15</w:t>
      </w:r>
      <w:r>
        <w:rPr>
          <w:noProof/>
        </w:rPr>
        <w:fldChar w:fldCharType="end"/>
      </w:r>
    </w:p>
    <w:p w:rsidR="008F0236" w:rsidRDefault="008F0236">
      <w:pPr>
        <w:pStyle w:val="TOC1"/>
        <w:rPr>
          <w:rFonts w:asciiTheme="minorHAnsi" w:eastAsiaTheme="minorEastAsia" w:hAnsiTheme="minorHAnsi" w:cstheme="minorBidi"/>
          <w:noProof/>
          <w:szCs w:val="24"/>
          <w:lang w:eastAsia="ja-JP"/>
        </w:rPr>
      </w:pPr>
      <w:r>
        <w:rPr>
          <w:noProof/>
        </w:rPr>
        <w:t>Revision History</w:t>
      </w:r>
      <w:r>
        <w:rPr>
          <w:noProof/>
        </w:rPr>
        <w:tab/>
      </w:r>
      <w:r>
        <w:rPr>
          <w:noProof/>
        </w:rPr>
        <w:fldChar w:fldCharType="begin"/>
      </w:r>
      <w:r>
        <w:rPr>
          <w:noProof/>
        </w:rPr>
        <w:instrText xml:space="preserve"> PAGEREF _Toc235080470 \h </w:instrText>
      </w:r>
      <w:r>
        <w:rPr>
          <w:noProof/>
        </w:rPr>
      </w:r>
      <w:r>
        <w:rPr>
          <w:noProof/>
        </w:rPr>
        <w:fldChar w:fldCharType="separate"/>
      </w:r>
      <w:r w:rsidR="00D51F45">
        <w:rPr>
          <w:noProof/>
        </w:rPr>
        <w:t>16</w:t>
      </w:r>
      <w:r>
        <w:rPr>
          <w:noProof/>
        </w:rPr>
        <w:fldChar w:fldCharType="end"/>
      </w:r>
    </w:p>
    <w:p w:rsidR="008F0236" w:rsidRDefault="008F0236">
      <w:pPr>
        <w:pStyle w:val="TOC1"/>
        <w:rPr>
          <w:rFonts w:asciiTheme="minorHAnsi" w:eastAsiaTheme="minorEastAsia" w:hAnsiTheme="minorHAnsi" w:cstheme="minorBidi"/>
          <w:noProof/>
          <w:szCs w:val="24"/>
          <w:lang w:eastAsia="ja-JP"/>
        </w:rPr>
      </w:pPr>
      <w:r>
        <w:rPr>
          <w:noProof/>
        </w:rPr>
        <w:t>Appendix A: Department of Justice position on accepting text-to-9-1-1 via TTY calls</w:t>
      </w:r>
      <w:r>
        <w:rPr>
          <w:noProof/>
        </w:rPr>
        <w:tab/>
      </w:r>
      <w:r>
        <w:rPr>
          <w:noProof/>
        </w:rPr>
        <w:fldChar w:fldCharType="begin"/>
      </w:r>
      <w:r>
        <w:rPr>
          <w:noProof/>
        </w:rPr>
        <w:instrText xml:space="preserve"> PAGEREF _Toc235080471 \h </w:instrText>
      </w:r>
      <w:r>
        <w:rPr>
          <w:noProof/>
        </w:rPr>
      </w:r>
      <w:r>
        <w:rPr>
          <w:noProof/>
        </w:rPr>
        <w:fldChar w:fldCharType="separate"/>
      </w:r>
      <w:r w:rsidR="00D51F45">
        <w:rPr>
          <w:noProof/>
        </w:rPr>
        <w:t>16</w:t>
      </w:r>
      <w:r>
        <w:rPr>
          <w:noProof/>
        </w:rPr>
        <w:fldChar w:fldCharType="end"/>
      </w:r>
    </w:p>
    <w:p w:rsidR="00745000" w:rsidRDefault="008A54AE" w:rsidP="00124E95">
      <w:pPr>
        <w:pStyle w:val="Heading1-NoNumber"/>
        <w:rPr>
          <w:bCs w:val="0"/>
          <w:color w:val="000000"/>
          <w:sz w:val="30"/>
          <w:szCs w:val="30"/>
        </w:rPr>
      </w:pPr>
      <w:r w:rsidRPr="0095565B">
        <w:rPr>
          <w:bCs w:val="0"/>
          <w:color w:val="000000"/>
          <w:sz w:val="30"/>
          <w:szCs w:val="30"/>
        </w:rPr>
        <w:fldChar w:fldCharType="end"/>
      </w:r>
    </w:p>
    <w:p w:rsidR="00745000" w:rsidRDefault="00745000">
      <w:pPr>
        <w:autoSpaceDE/>
        <w:autoSpaceDN/>
        <w:adjustRightInd/>
        <w:spacing w:line="276" w:lineRule="auto"/>
        <w:rPr>
          <w:rFonts w:cs="Arial"/>
          <w:b/>
          <w:color w:val="000000"/>
          <w:kern w:val="32"/>
          <w:sz w:val="30"/>
          <w:szCs w:val="30"/>
        </w:rPr>
      </w:pPr>
      <w:r>
        <w:rPr>
          <w:bCs/>
          <w:color w:val="000000"/>
          <w:sz w:val="30"/>
          <w:szCs w:val="30"/>
        </w:rPr>
        <w:br w:type="page"/>
      </w:r>
    </w:p>
    <w:p w:rsidR="005E2CEA" w:rsidRDefault="005E2CEA" w:rsidP="004F5AB4">
      <w:bookmarkStart w:id="1" w:name="_Toc311451663"/>
      <w:r>
        <w:lastRenderedPageBreak/>
        <w:t>EAAC</w:t>
      </w:r>
      <w:r w:rsidR="00044AAA">
        <w:t>,</w:t>
      </w:r>
      <w:r>
        <w:t xml:space="preserve"> </w:t>
      </w:r>
      <w:r w:rsidR="004F5AB4">
        <w:t>10</w:t>
      </w:r>
      <w:r>
        <w:t xml:space="preserve"> </w:t>
      </w:r>
      <w:r w:rsidR="004F5AB4">
        <w:t>July</w:t>
      </w:r>
      <w:r>
        <w:t>, 2013</w:t>
      </w:r>
    </w:p>
    <w:p w:rsidR="005E2CEA" w:rsidRDefault="005E2CEA" w:rsidP="004F5AB4"/>
    <w:p w:rsidR="00214A46" w:rsidRDefault="00214A46" w:rsidP="00124E95">
      <w:pPr>
        <w:pStyle w:val="Heading1-NoNumber"/>
      </w:pPr>
      <w:bookmarkStart w:id="2" w:name="_Toc235080441"/>
      <w:r>
        <w:t>Executive Summary</w:t>
      </w:r>
      <w:bookmarkEnd w:id="1"/>
      <w:bookmarkEnd w:id="2"/>
    </w:p>
    <w:p w:rsidR="004F538A" w:rsidRDefault="00096B75" w:rsidP="0008792D">
      <w:pPr>
        <w:pStyle w:val="1stlineindented"/>
      </w:pPr>
      <w:r>
        <w:t xml:space="preserve">The Emergency Access </w:t>
      </w:r>
      <w:r w:rsidR="006356E8">
        <w:t>Advisory Committee</w:t>
      </w:r>
      <w:r w:rsidR="00BB2E12">
        <w:t xml:space="preserve"> (EAAC)</w:t>
      </w:r>
      <w:r w:rsidR="006356E8">
        <w:t xml:space="preserve"> has worked since January 2011 to provide advice on accessibility of NG9-1-1 emergency services. </w:t>
      </w:r>
      <w:r w:rsidR="00F76C68">
        <w:t xml:space="preserve">As part of </w:t>
      </w:r>
      <w:r w:rsidR="00E422CB">
        <w:t>that</w:t>
      </w:r>
      <w:r w:rsidR="00BD2002">
        <w:t xml:space="preserve"> work, </w:t>
      </w:r>
      <w:r w:rsidR="00BB2E12">
        <w:t>EAAC</w:t>
      </w:r>
      <w:r w:rsidR="00BD2002">
        <w:t xml:space="preserve"> ha</w:t>
      </w:r>
      <w:r w:rsidR="00BB2E12">
        <w:t>s</w:t>
      </w:r>
      <w:r w:rsidR="00BD2002">
        <w:t xml:space="preserve"> made efforts to </w:t>
      </w:r>
      <w:proofErr w:type="gramStart"/>
      <w:r w:rsidR="00BD2002">
        <w:t xml:space="preserve">foresee  </w:t>
      </w:r>
      <w:r w:rsidR="00F76C68">
        <w:t>emergency</w:t>
      </w:r>
      <w:proofErr w:type="gramEnd"/>
      <w:r w:rsidR="00F76C68">
        <w:t xml:space="preserve"> </w:t>
      </w:r>
      <w:r w:rsidR="00BD2002">
        <w:t>access</w:t>
      </w:r>
      <w:r w:rsidR="00F76C68">
        <w:t>ibility requests and uses by</w:t>
      </w:r>
      <w:r w:rsidR="00BD2002">
        <w:t xml:space="preserve"> persons with disabi</w:t>
      </w:r>
      <w:r w:rsidR="00E422CB">
        <w:t>lities when NG9-1-1 is deployed</w:t>
      </w:r>
      <w:r w:rsidR="00F76C68">
        <w:t xml:space="preserve">.  </w:t>
      </w:r>
      <w:r w:rsidR="00BB2E12">
        <w:t>EAAC has</w:t>
      </w:r>
      <w:r w:rsidR="00E422CB">
        <w:t xml:space="preserve"> not </w:t>
      </w:r>
      <w:r w:rsidR="00F76C68">
        <w:t>constrained the examination to the functionality included in</w:t>
      </w:r>
      <w:r w:rsidR="00E422CB">
        <w:t xml:space="preserve"> </w:t>
      </w:r>
      <w:r w:rsidR="00D04626">
        <w:t>existing</w:t>
      </w:r>
      <w:r w:rsidR="00E422CB">
        <w:t xml:space="preserve"> specifications of NG9-1-1</w:t>
      </w:r>
      <w:r w:rsidR="00F76C68">
        <w:t>,</w:t>
      </w:r>
      <w:r w:rsidR="00E422CB">
        <w:t xml:space="preserve"> but </w:t>
      </w:r>
      <w:r w:rsidR="00F76C68">
        <w:t xml:space="preserve">has </w:t>
      </w:r>
      <w:r w:rsidR="00E422CB">
        <w:t>looked at</w:t>
      </w:r>
      <w:r w:rsidR="00F76C68">
        <w:t xml:space="preserve"> the</w:t>
      </w:r>
      <w:r w:rsidR="00E422CB">
        <w:t xml:space="preserve"> </w:t>
      </w:r>
      <w:r w:rsidR="004F538A">
        <w:t xml:space="preserve">functional requirements and </w:t>
      </w:r>
      <w:r w:rsidR="00E422CB">
        <w:t xml:space="preserve">services </w:t>
      </w:r>
      <w:r w:rsidR="00F76C68">
        <w:t xml:space="preserve">required to </w:t>
      </w:r>
      <w:r w:rsidR="00E422CB">
        <w:t>support the needs of persons with disabilities.</w:t>
      </w:r>
    </w:p>
    <w:p w:rsidR="004F538A" w:rsidRDefault="004F538A" w:rsidP="0008792D">
      <w:pPr>
        <w:pStyle w:val="1stlineindented"/>
      </w:pPr>
      <w:r>
        <w:t xml:space="preserve">The </w:t>
      </w:r>
      <w:r w:rsidR="00E422CB">
        <w:t>main document that the emergency service</w:t>
      </w:r>
      <w:r>
        <w:t>s</w:t>
      </w:r>
      <w:r w:rsidR="00E422CB">
        <w:t xml:space="preserve"> industry is using for developing </w:t>
      </w:r>
      <w:r>
        <w:t>NG9-1-1</w:t>
      </w:r>
      <w:r w:rsidR="00E422CB">
        <w:t xml:space="preserve"> is NENA </w:t>
      </w:r>
      <w:r w:rsidR="00E422CB" w:rsidRPr="00E422CB">
        <w:t>Detailed Functional and Interface Standards for the NENA i3 Solution</w:t>
      </w:r>
      <w:r w:rsidR="00E422CB">
        <w:t xml:space="preserve"> 08-003</w:t>
      </w:r>
      <w:r w:rsidR="00D04626">
        <w:t>, commonly called NENA i3</w:t>
      </w:r>
      <w:r w:rsidR="00D04626">
        <w:rPr>
          <w:rStyle w:val="FootnoteReference"/>
        </w:rPr>
        <w:footnoteReference w:id="1"/>
      </w:r>
      <w:r>
        <w:t xml:space="preserve">. </w:t>
      </w:r>
      <w:r w:rsidR="00F76C68">
        <w:t xml:space="preserve"> </w:t>
      </w:r>
      <w:r>
        <w:t>EAAC recognizes that the intent</w:t>
      </w:r>
      <w:r w:rsidRPr="003D4056">
        <w:t xml:space="preserve"> of NENA </w:t>
      </w:r>
      <w:r w:rsidR="00F76C68">
        <w:t>i3</w:t>
      </w:r>
      <w:r w:rsidRPr="003D4056">
        <w:t xml:space="preserve"> is to fully meet the needs for multimedia communication for all users as requirements are identified</w:t>
      </w:r>
      <w:r w:rsidR="009B5260" w:rsidRPr="009B5260">
        <w:t xml:space="preserve"> and fully acknowledge</w:t>
      </w:r>
      <w:r w:rsidR="00ED0577">
        <w:t>s</w:t>
      </w:r>
      <w:r w:rsidR="009B5260" w:rsidRPr="009B5260">
        <w:t xml:space="preserve"> that this document is an imp</w:t>
      </w:r>
      <w:r w:rsidR="009B5260">
        <w:t xml:space="preserve">ortant </w:t>
      </w:r>
      <w:r w:rsidR="00ED0577">
        <w:t>basis</w:t>
      </w:r>
      <w:r w:rsidR="009B5260">
        <w:t xml:space="preserve"> for accessible emer</w:t>
      </w:r>
      <w:r w:rsidR="009B5260" w:rsidRPr="009B5260">
        <w:t>gency services based on modern multimedia communication</w:t>
      </w:r>
      <w:r w:rsidR="00ED0577">
        <w:t>.</w:t>
      </w:r>
      <w:r>
        <w:t xml:space="preserve"> However</w:t>
      </w:r>
      <w:proofErr w:type="gramStart"/>
      <w:r>
        <w:t xml:space="preserve">, </w:t>
      </w:r>
      <w:r w:rsidR="00F76C68">
        <w:t xml:space="preserve"> since</w:t>
      </w:r>
      <w:proofErr w:type="gramEnd"/>
      <w:r w:rsidR="00F76C68">
        <w:t xml:space="preserve"> </w:t>
      </w:r>
      <w:r>
        <w:t xml:space="preserve">the EAAC reports and recommendations have been developed after </w:t>
      </w:r>
      <w:r w:rsidR="00F76C68">
        <w:t xml:space="preserve">the release of </w:t>
      </w:r>
      <w:r>
        <w:t>NENA 08-003 version 1</w:t>
      </w:r>
      <w:r w:rsidR="00F76C68">
        <w:t xml:space="preserve">, </w:t>
      </w:r>
      <w:r>
        <w:t xml:space="preserve">there are some differences </w:t>
      </w:r>
      <w:r w:rsidR="00F76C68">
        <w:t>between</w:t>
      </w:r>
      <w:r>
        <w:t xml:space="preserve"> NENA i3 </w:t>
      </w:r>
      <w:r w:rsidR="00F76C68">
        <w:t xml:space="preserve">and the implementation requirements identified by EAAC. </w:t>
      </w:r>
    </w:p>
    <w:p w:rsidR="00FA4700" w:rsidRDefault="00F76C68">
      <w:pPr>
        <w:pStyle w:val="1stlineindented"/>
      </w:pPr>
      <w:r>
        <w:t>In particular, t</w:t>
      </w:r>
      <w:r w:rsidR="00CE48CF">
        <w:t>here are</w:t>
      </w:r>
      <w:r w:rsidR="00BB2E12">
        <w:t xml:space="preserve"> a number of gaps in the NENA i3 specification that need to be addressed before </w:t>
      </w:r>
      <w:r w:rsidR="004F538A">
        <w:t>the EAAC</w:t>
      </w:r>
      <w:r w:rsidR="00BB2E12">
        <w:t xml:space="preserve"> recommendations can be implemented. </w:t>
      </w:r>
      <w:r>
        <w:t xml:space="preserve"> Areas</w:t>
      </w:r>
      <w:r w:rsidR="00BB2E12">
        <w:t xml:space="preserve"> </w:t>
      </w:r>
      <w:r w:rsidR="00CE48CF">
        <w:t>that require further attention</w:t>
      </w:r>
      <w:r w:rsidR="00BB2E12">
        <w:t xml:space="preserve"> include</w:t>
      </w:r>
      <w:r>
        <w:t>:</w:t>
      </w:r>
      <w:r w:rsidR="00BB2E12">
        <w:t xml:space="preserve"> </w:t>
      </w:r>
      <w:r>
        <w:t>support for</w:t>
      </w:r>
      <w:r w:rsidR="00BB2E12">
        <w:t xml:space="preserve"> interpreting, translating and other types of communications assistance services</w:t>
      </w:r>
      <w:r>
        <w:t>;</w:t>
      </w:r>
      <w:r w:rsidR="00BB2E12">
        <w:t xml:space="preserve"> handling of multimedia calls</w:t>
      </w:r>
      <w:proofErr w:type="gramStart"/>
      <w:r>
        <w:t xml:space="preserve">, </w:t>
      </w:r>
      <w:r w:rsidR="00BB2E12">
        <w:t xml:space="preserve"> </w:t>
      </w:r>
      <w:r>
        <w:t>support</w:t>
      </w:r>
      <w:proofErr w:type="gramEnd"/>
      <w:r>
        <w:t xml:space="preserve"> for </w:t>
      </w:r>
      <w:r w:rsidR="00BB2E12">
        <w:t>text-based conversations</w:t>
      </w:r>
      <w:r>
        <w:t xml:space="preserve">, </w:t>
      </w:r>
      <w:r w:rsidR="00B51C11">
        <w:t>interoperability of voice calls</w:t>
      </w:r>
      <w:r>
        <w:t>,</w:t>
      </w:r>
      <w:r w:rsidR="00B51C11">
        <w:t xml:space="preserve"> </w:t>
      </w:r>
      <w:r w:rsidR="00BB2E12">
        <w:t xml:space="preserve">and </w:t>
      </w:r>
      <w:r>
        <w:t xml:space="preserve">support for </w:t>
      </w:r>
      <w:r w:rsidR="00BB2E12">
        <w:t>TTY calls.</w:t>
      </w:r>
    </w:p>
    <w:p w:rsidR="003D4056" w:rsidRDefault="005C2AB2" w:rsidP="003D4056">
      <w:pPr>
        <w:pStyle w:val="1stlineindented"/>
      </w:pPr>
      <w:r>
        <w:t>This</w:t>
      </w:r>
      <w:r w:rsidR="00D04626">
        <w:t xml:space="preserve"> report on </w:t>
      </w:r>
      <w:r w:rsidR="00F76C68">
        <w:t xml:space="preserve">NENA </w:t>
      </w:r>
      <w:r w:rsidR="00D04626">
        <w:t>i3 gaps does not claim to be comprehensive</w:t>
      </w:r>
      <w:r w:rsidR="00F76C68">
        <w:t xml:space="preserve">.  Rather, it focuses on gaps that have become apparent during the work of the EAAC. </w:t>
      </w:r>
      <w:r>
        <w:t xml:space="preserve">NENA i3 is not the only specification </w:t>
      </w:r>
      <w:r w:rsidR="00F76C68">
        <w:t>relating to</w:t>
      </w:r>
      <w:r>
        <w:t xml:space="preserve"> NG9-1-1</w:t>
      </w:r>
      <w:r w:rsidR="00F76C68">
        <w:t xml:space="preserve">, </w:t>
      </w:r>
      <w:r>
        <w:t xml:space="preserve">and </w:t>
      </w:r>
      <w:r w:rsidR="00F76C68">
        <w:t xml:space="preserve">therefore there may be </w:t>
      </w:r>
      <w:r>
        <w:t xml:space="preserve">other </w:t>
      </w:r>
      <w:r w:rsidR="00F76C68">
        <w:t xml:space="preserve">existing </w:t>
      </w:r>
      <w:r>
        <w:t>specifications</w:t>
      </w:r>
      <w:r w:rsidR="00F76C68">
        <w:t xml:space="preserve"> addressing gaps identified by EAAC.  Also, s</w:t>
      </w:r>
      <w:r w:rsidR="004F538A">
        <w:t>ome</w:t>
      </w:r>
      <w:r w:rsidR="003D4056" w:rsidRPr="003D4056">
        <w:t xml:space="preserve"> issues </w:t>
      </w:r>
      <w:r w:rsidR="00F76C68">
        <w:t xml:space="preserve">raised in this document </w:t>
      </w:r>
      <w:r w:rsidR="003D4056" w:rsidRPr="003D4056">
        <w:t>may be resolved in NENA 08-003 version 2, which is pending release by NENA</w:t>
      </w:r>
      <w:r w:rsidR="00ED0577">
        <w:t>.</w:t>
      </w:r>
    </w:p>
    <w:p w:rsidR="00D04626" w:rsidRDefault="005C2AB2" w:rsidP="0008792D">
      <w:pPr>
        <w:pStyle w:val="1stlineindented"/>
      </w:pPr>
      <w:r>
        <w:t>The EAAC therefore recommends that th</w:t>
      </w:r>
      <w:r w:rsidR="00F76C68">
        <w:t xml:space="preserve">is report on </w:t>
      </w:r>
      <w:r>
        <w:t xml:space="preserve">gaps in NENA i3 </w:t>
      </w:r>
      <w:r w:rsidR="00C62B82">
        <w:t xml:space="preserve">pertaining to </w:t>
      </w:r>
      <w:r>
        <w:t xml:space="preserve">accessible emergency services </w:t>
      </w:r>
      <w:r w:rsidR="00C62B82">
        <w:t xml:space="preserve">be </w:t>
      </w:r>
      <w:r>
        <w:t xml:space="preserve">taken into consideration in future </w:t>
      </w:r>
      <w:r w:rsidR="00C62B82">
        <w:t xml:space="preserve">revisions of </w:t>
      </w:r>
      <w:r>
        <w:t>NENA i3 a</w:t>
      </w:r>
      <w:r w:rsidR="00C62B82">
        <w:t xml:space="preserve">s well as other related specifications. </w:t>
      </w:r>
      <w:r w:rsidR="00BB2E12">
        <w:t xml:space="preserve"> EAAC also </w:t>
      </w:r>
      <w:r>
        <w:t>recommend</w:t>
      </w:r>
      <w:r w:rsidR="00BB2E12">
        <w:t>s</w:t>
      </w:r>
      <w:r>
        <w:t xml:space="preserve"> analysis of all EAAC reports </w:t>
      </w:r>
      <w:r w:rsidR="00BB2E12">
        <w:t>during the</w:t>
      </w:r>
      <w:r>
        <w:t xml:space="preserve"> implementation of NG9-1-1</w:t>
      </w:r>
      <w:r w:rsidR="00894408">
        <w:t xml:space="preserve"> in order to make sure that </w:t>
      </w:r>
      <w:r w:rsidR="00C62B82">
        <w:t xml:space="preserve">support for </w:t>
      </w:r>
      <w:r w:rsidR="00894408">
        <w:t xml:space="preserve">accessibility is implemented from </w:t>
      </w:r>
      <w:r w:rsidR="00C62B82">
        <w:t xml:space="preserve">the beginning. </w:t>
      </w:r>
    </w:p>
    <w:p w:rsidR="00D04626" w:rsidRPr="00EA0235" w:rsidRDefault="00D04626" w:rsidP="005A5E92">
      <w:pPr>
        <w:pStyle w:val="1stlineindented"/>
        <w:ind w:firstLine="0"/>
      </w:pPr>
    </w:p>
    <w:p w:rsidR="00EA0235" w:rsidRDefault="00EA0235" w:rsidP="007D25AA">
      <w:pPr>
        <w:pStyle w:val="1stlineindented"/>
      </w:pPr>
      <w:r w:rsidRPr="00EA0235">
        <w:t>.</w:t>
      </w:r>
    </w:p>
    <w:p w:rsidR="00214A46" w:rsidRDefault="00214A46" w:rsidP="00227FBE">
      <w:pPr>
        <w:suppressLineNumbers/>
        <w:shd w:val="clear" w:color="auto" w:fill="FFFFFF"/>
        <w:rPr>
          <w:bCs/>
          <w:color w:val="000000"/>
          <w:sz w:val="30"/>
          <w:szCs w:val="30"/>
        </w:rPr>
      </w:pPr>
    </w:p>
    <w:p w:rsidR="008C3BB0" w:rsidRDefault="003A13C3" w:rsidP="008C3BB0">
      <w:pPr>
        <w:pStyle w:val="Heading1"/>
      </w:pPr>
      <w:bookmarkStart w:id="3" w:name="_Toc235080442"/>
      <w:bookmarkStart w:id="4" w:name="_Toc255915818"/>
      <w:r>
        <w:lastRenderedPageBreak/>
        <w:t>Overview</w:t>
      </w:r>
      <w:bookmarkEnd w:id="3"/>
    </w:p>
    <w:bookmarkEnd w:id="4"/>
    <w:p w:rsidR="003A13C3" w:rsidRDefault="002E1FAC" w:rsidP="0040543D">
      <w:pPr>
        <w:pStyle w:val="1stlineindented"/>
      </w:pPr>
      <w:r w:rsidRPr="00B333BD">
        <w:t xml:space="preserve">The </w:t>
      </w:r>
      <w:r>
        <w:rPr>
          <w:szCs w:val="24"/>
        </w:rPr>
        <w:t xml:space="preserve">Federal Communications Commission’s (“FCC”) </w:t>
      </w:r>
      <w:r>
        <w:t>Emergency Access Advisory Committee (</w:t>
      </w:r>
      <w:r w:rsidRPr="00B333BD">
        <w:t>EAAC</w:t>
      </w:r>
      <w:r>
        <w:t>)</w:t>
      </w:r>
      <w:r w:rsidRPr="00B333BD">
        <w:t xml:space="preserve"> is</w:t>
      </w:r>
      <w:r>
        <w:t xml:space="preserve"> </w:t>
      </w:r>
      <w:r w:rsidRPr="00B333BD">
        <w:t xml:space="preserve">pleased to offer the following </w:t>
      </w:r>
      <w:r w:rsidR="00022DFD" w:rsidRPr="00B333BD">
        <w:t>re</w:t>
      </w:r>
      <w:r w:rsidR="00022DFD">
        <w:t>port</w:t>
      </w:r>
      <w:r w:rsidR="00662F33">
        <w:t xml:space="preserve">, evaluating the services and technology that EAAC has identified for accessible emergency calls and the functionality </w:t>
      </w:r>
      <w:r w:rsidR="00894408">
        <w:t xml:space="preserve">found in the NENA </w:t>
      </w:r>
      <w:r w:rsidR="00894408" w:rsidRPr="00E422CB">
        <w:t>Detailed Functional and Interface Standards for the NENA i3 Solution</w:t>
      </w:r>
      <w:r w:rsidR="00894408">
        <w:t xml:space="preserve"> 08-003, commonly called NENA i3</w:t>
      </w:r>
      <w:r w:rsidR="00894408">
        <w:rPr>
          <w:rStyle w:val="FootnoteReference"/>
        </w:rPr>
        <w:footnoteReference w:id="2"/>
      </w:r>
      <w:r w:rsidR="00894408">
        <w:t>.</w:t>
      </w:r>
    </w:p>
    <w:p w:rsidR="00330029" w:rsidRPr="0040543D" w:rsidRDefault="00662F33" w:rsidP="0040543D">
      <w:pPr>
        <w:pStyle w:val="1stlineindented"/>
      </w:pPr>
      <w:r>
        <w:t>In most cases, t</w:t>
      </w:r>
      <w:r w:rsidR="00330029">
        <w:t xml:space="preserve">he </w:t>
      </w:r>
      <w:r w:rsidR="00FE01CB">
        <w:t xml:space="preserve">identified differences </w:t>
      </w:r>
      <w:r>
        <w:t>relate to</w:t>
      </w:r>
      <w:r w:rsidR="00330029">
        <w:t xml:space="preserve"> </w:t>
      </w:r>
      <w:r w:rsidR="00314ED8">
        <w:t xml:space="preserve">version 1 of NENA i3, </w:t>
      </w:r>
      <w:r>
        <w:t xml:space="preserve">compared against </w:t>
      </w:r>
      <w:r w:rsidR="00314ED8">
        <w:t>the EAAC reports, available</w:t>
      </w:r>
      <w:r w:rsidR="00FE01CB">
        <w:t xml:space="preserve"> on the </w:t>
      </w:r>
      <w:r w:rsidR="00314ED8">
        <w:t>FCC</w:t>
      </w:r>
      <w:r w:rsidR="00FE01CB">
        <w:t xml:space="preserve"> website</w:t>
      </w:r>
      <w:r w:rsidR="00FE01CB">
        <w:rPr>
          <w:rStyle w:val="FootnoteReference"/>
        </w:rPr>
        <w:footnoteReference w:id="3"/>
      </w:r>
      <w:r w:rsidR="00314ED8">
        <w:t>.</w:t>
      </w:r>
    </w:p>
    <w:p w:rsidR="003A13C3" w:rsidRDefault="00C83FFB" w:rsidP="003A13C3">
      <w:pPr>
        <w:pStyle w:val="Heading1"/>
      </w:pPr>
      <w:bookmarkStart w:id="5" w:name="_Toc235080443"/>
      <w:r>
        <w:t>Background</w:t>
      </w:r>
      <w:bookmarkEnd w:id="5"/>
    </w:p>
    <w:p w:rsidR="00662F33" w:rsidRDefault="00C83FFB" w:rsidP="00662F33">
      <w:pPr>
        <w:pStyle w:val="1stlineindented"/>
      </w:pPr>
      <w:r>
        <w:t>The work in EAAC</w:t>
      </w:r>
      <w:r w:rsidR="00FE01CB">
        <w:t xml:space="preserve"> </w:t>
      </w:r>
      <w:r w:rsidR="0040543D">
        <w:t xml:space="preserve">has focused on providing advice on accessibility of NG9-1-1 emergency services. </w:t>
      </w:r>
      <w:r w:rsidR="00662F33">
        <w:t>As part of that work,</w:t>
      </w:r>
      <w:r w:rsidR="0040543D">
        <w:t xml:space="preserve"> </w:t>
      </w:r>
      <w:r w:rsidR="00662F33">
        <w:t xml:space="preserve">EAAC has made efforts to </w:t>
      </w:r>
      <w:proofErr w:type="gramStart"/>
      <w:r w:rsidR="00662F33">
        <w:t>foresee  emergency</w:t>
      </w:r>
      <w:proofErr w:type="gramEnd"/>
      <w:r w:rsidR="00662F33">
        <w:t xml:space="preserve"> accessibility requests and uses by persons with disabilities when NG9-1-1 is deployed.  EAAC has not constrained the examination to the functionality included in existing specifications of NG9-1-1, but has looked at the functional requirements and services required to support the needs of persons with disabilities.</w:t>
      </w:r>
    </w:p>
    <w:p w:rsidR="00662F33" w:rsidRDefault="00662F33" w:rsidP="00662F33">
      <w:pPr>
        <w:pStyle w:val="1stlineindented"/>
      </w:pPr>
      <w:r>
        <w:t xml:space="preserve">The main document that the emergency services industry is using for developing NG9-1-1 is NENA </w:t>
      </w:r>
      <w:r w:rsidRPr="00E422CB">
        <w:t>Detailed Functional and Interface Standards for the NENA i3 Solution</w:t>
      </w:r>
      <w:r>
        <w:t xml:space="preserve"> 08-003, commonly called NENA i3</w:t>
      </w:r>
      <w:r>
        <w:rPr>
          <w:rStyle w:val="FootnoteReference"/>
        </w:rPr>
        <w:footnoteReference w:id="4"/>
      </w:r>
      <w:r>
        <w:t>.  EAAC recognizes that the intent</w:t>
      </w:r>
      <w:r w:rsidRPr="003D4056">
        <w:t xml:space="preserve"> of NENA </w:t>
      </w:r>
      <w:r>
        <w:t>i3</w:t>
      </w:r>
      <w:r w:rsidRPr="003D4056">
        <w:t xml:space="preserve"> is to fully meet the needs for multimedia communication for all users as requirements are identified</w:t>
      </w:r>
      <w:r w:rsidRPr="009B5260">
        <w:t xml:space="preserve"> and fully acknowledge</w:t>
      </w:r>
      <w:r>
        <w:t>s</w:t>
      </w:r>
      <w:r w:rsidRPr="009B5260">
        <w:t xml:space="preserve"> that this document is an imp</w:t>
      </w:r>
      <w:r>
        <w:t>ortant basis for accessible emer</w:t>
      </w:r>
      <w:r w:rsidRPr="009B5260">
        <w:t>gency services based on modern multimedia communication</w:t>
      </w:r>
      <w:r>
        <w:t xml:space="preserve">. However, since the EAAC reports and recommendations have been developed after the release of NENA 08-003 version 1, there are some differences between NENA i3 versus and the implementation requirements identified by EAAC. </w:t>
      </w:r>
    </w:p>
    <w:p w:rsidR="00E613CB" w:rsidRDefault="00E9783B" w:rsidP="00B46A23">
      <w:r>
        <w:t>There are a number of gaps in NENA i3</w:t>
      </w:r>
      <w:r w:rsidR="004F538A">
        <w:t>, described in the following sections,</w:t>
      </w:r>
      <w:r>
        <w:t xml:space="preserve"> that would prevent </w:t>
      </w:r>
      <w:r w:rsidR="00E74A33">
        <w:t xml:space="preserve">the </w:t>
      </w:r>
      <w:r>
        <w:t xml:space="preserve">implementation of </w:t>
      </w:r>
      <w:r w:rsidR="009C5492">
        <w:t>an</w:t>
      </w:r>
      <w:r>
        <w:t xml:space="preserve"> accessible NG</w:t>
      </w:r>
      <w:r w:rsidR="00E74A33">
        <w:t>9-1-1 system</w:t>
      </w:r>
      <w:r>
        <w:t>, as per the EAAC report and recommendations</w:t>
      </w:r>
      <w:r w:rsidR="003F1561">
        <w:t>, and that need to be resolved to let people with disabilities participate in NG9-1-1</w:t>
      </w:r>
      <w:r w:rsidR="004F538A">
        <w:t>. S</w:t>
      </w:r>
      <w:r w:rsidR="003D4056" w:rsidRPr="003D4056">
        <w:t>ome issues may be resolved in NENA 08-003 version 2, which is pending release by NENA</w:t>
      </w:r>
      <w:r w:rsidR="007E419D">
        <w:t>.</w:t>
      </w:r>
    </w:p>
    <w:p w:rsidR="00C83FFB" w:rsidRDefault="00C83FFB" w:rsidP="00C83FFB">
      <w:pPr>
        <w:pStyle w:val="Heading1"/>
      </w:pPr>
      <w:bookmarkStart w:id="6" w:name="_Toc235080444"/>
      <w:r>
        <w:t>Gaps</w:t>
      </w:r>
      <w:bookmarkEnd w:id="6"/>
    </w:p>
    <w:p w:rsidR="0010635D" w:rsidRDefault="0010635D" w:rsidP="001F4C7A">
      <w:r>
        <w:t xml:space="preserve">This chapter contains </w:t>
      </w:r>
      <w:r w:rsidR="00662F33">
        <w:t>an enumeration of the observed gaps</w:t>
      </w:r>
      <w:r w:rsidR="009E6798">
        <w:t xml:space="preserve">, </w:t>
      </w:r>
      <w:r w:rsidR="00662F33">
        <w:t>by</w:t>
      </w:r>
      <w:r w:rsidR="009E6798">
        <w:t xml:space="preserve"> application areas. </w:t>
      </w:r>
      <w:r w:rsidR="006D13AB">
        <w:t xml:space="preserve">NENA i3 08-003 </w:t>
      </w:r>
      <w:r w:rsidR="00D02A70">
        <w:t>is</w:t>
      </w:r>
      <w:r w:rsidR="006D13AB">
        <w:t xml:space="preserve"> a framework specification</w:t>
      </w:r>
      <w:r w:rsidR="00D02A70">
        <w:t>, and thus does</w:t>
      </w:r>
      <w:r w:rsidR="00E44611">
        <w:t xml:space="preserve"> not</w:t>
      </w:r>
      <w:r w:rsidR="00D02A70">
        <w:t xml:space="preserve"> </w:t>
      </w:r>
      <w:r w:rsidR="006D13AB">
        <w:t>contain details of every aspect of NG9-1-1 calling. It is based on standards and refer</w:t>
      </w:r>
      <w:r w:rsidR="00D02A70">
        <w:t>s</w:t>
      </w:r>
      <w:r w:rsidR="006D13AB">
        <w:t xml:space="preserve"> to other </w:t>
      </w:r>
      <w:r w:rsidR="00D02A70">
        <w:t xml:space="preserve">standards </w:t>
      </w:r>
      <w:r w:rsidR="006D13AB">
        <w:t xml:space="preserve">specifications for details. </w:t>
      </w:r>
      <w:r w:rsidR="00662F33">
        <w:t>In many cases, the</w:t>
      </w:r>
      <w:r w:rsidR="006D13AB">
        <w:t xml:space="preserve"> gaps identify areas where more detailed specification</w:t>
      </w:r>
      <w:r w:rsidR="00D02A70">
        <w:t>s</w:t>
      </w:r>
      <w:r w:rsidR="006D13AB">
        <w:t xml:space="preserve"> </w:t>
      </w:r>
      <w:r w:rsidR="00662F33">
        <w:t xml:space="preserve">appear </w:t>
      </w:r>
      <w:r w:rsidR="006D13AB">
        <w:t xml:space="preserve">to be needed. </w:t>
      </w:r>
      <w:r w:rsidR="00662F33">
        <w:t xml:space="preserve"> Also, in some cases the gaps point to </w:t>
      </w:r>
      <w:r w:rsidR="006D13AB">
        <w:t xml:space="preserve">areas that need further specification or </w:t>
      </w:r>
      <w:r w:rsidR="00F30454">
        <w:t xml:space="preserve">action </w:t>
      </w:r>
      <w:r w:rsidR="00662F33">
        <w:t xml:space="preserve">to enable </w:t>
      </w:r>
      <w:r w:rsidR="00E97B30">
        <w:t xml:space="preserve">accessible </w:t>
      </w:r>
      <w:r w:rsidR="00F30454">
        <w:t>NG9-1-</w:t>
      </w:r>
      <w:r w:rsidR="00662F33">
        <w:t xml:space="preserve">1 solutions to be developed. </w:t>
      </w:r>
    </w:p>
    <w:p w:rsidR="00E97B30" w:rsidRDefault="00C008C2" w:rsidP="001F4C7A">
      <w:r>
        <w:t>Some of the identified</w:t>
      </w:r>
      <w:r w:rsidR="00E97B30">
        <w:t xml:space="preserve"> gaps p</w:t>
      </w:r>
      <w:r>
        <w:t>ertain to</w:t>
      </w:r>
      <w:r w:rsidR="00E97B30">
        <w:t xml:space="preserve"> areas in the current (version 1) NENA i3 specification</w:t>
      </w:r>
      <w:r w:rsidR="00662F33">
        <w:t xml:space="preserve"> that may not provide the expected functionality or reliability for accessible communications. </w:t>
      </w:r>
      <w:r>
        <w:t xml:space="preserve">EAAC </w:t>
      </w:r>
      <w:r>
        <w:lastRenderedPageBreak/>
        <w:t xml:space="preserve">also wishes to point out that the </w:t>
      </w:r>
      <w:r w:rsidR="004E2D56">
        <w:t>NENA i3 08-003</w:t>
      </w:r>
      <w:r w:rsidR="00D02A70">
        <w:t xml:space="preserve"> </w:t>
      </w:r>
      <w:r>
        <w:t xml:space="preserve">specification </w:t>
      </w:r>
      <w:r w:rsidR="00662F33">
        <w:t>represent</w:t>
      </w:r>
      <w:r w:rsidR="00592027">
        <w:t>s</w:t>
      </w:r>
      <w:r w:rsidR="00662F33">
        <w:t xml:space="preserve"> a </w:t>
      </w:r>
      <w:r>
        <w:t>tremendous tremendous accomplishment in establishing a framework for accessible NG9-1-1 communications</w:t>
      </w:r>
      <w:r w:rsidR="00592027">
        <w:t xml:space="preserve">, and </w:t>
      </w:r>
      <w:r>
        <w:t xml:space="preserve">that </w:t>
      </w:r>
      <w:r w:rsidR="00592027">
        <w:t xml:space="preserve">the </w:t>
      </w:r>
      <w:r>
        <w:t xml:space="preserve">following </w:t>
      </w:r>
      <w:r w:rsidR="00592027">
        <w:t xml:space="preserve">list of gaps in </w:t>
      </w:r>
      <w:r w:rsidR="00D02A70">
        <w:t>no way overshadows or diminishes the work done to date.</w:t>
      </w:r>
    </w:p>
    <w:p w:rsidR="004F5AB4" w:rsidRPr="00D51F45" w:rsidRDefault="004F5AB4" w:rsidP="001F4C7A">
      <w:r w:rsidRPr="00D51F45">
        <w:t xml:space="preserve">In this report, any recommended solutions to the identified NENA i3 gaps should be viewed as example solutions. It is anticipated that the appropriate standards bodies (e.g., NENA, ATIS, </w:t>
      </w:r>
      <w:proofErr w:type="gramStart"/>
      <w:r w:rsidRPr="00D51F45">
        <w:t>IETF</w:t>
      </w:r>
      <w:proofErr w:type="gramEnd"/>
      <w:r w:rsidRPr="00D51F45">
        <w:t>) should address technical solutions to solve these gaps.</w:t>
      </w:r>
    </w:p>
    <w:p w:rsidR="00DF1298" w:rsidRDefault="00DF1298" w:rsidP="00DF1298">
      <w:pPr>
        <w:pStyle w:val="Heading2"/>
      </w:pPr>
      <w:bookmarkStart w:id="7" w:name="_Toc235080445"/>
      <w:r>
        <w:t>Assisting service related</w:t>
      </w:r>
      <w:bookmarkEnd w:id="7"/>
    </w:p>
    <w:p w:rsidR="007C53AA" w:rsidRDefault="00D76246" w:rsidP="00D76246">
      <w:pPr>
        <w:pStyle w:val="Heading3"/>
      </w:pPr>
      <w:bookmarkStart w:id="8" w:name="_Toc235080446"/>
      <w:r>
        <w:t>Risk of not using terminal procedures for NG9-1-1 handling</w:t>
      </w:r>
      <w:bookmarkEnd w:id="8"/>
    </w:p>
    <w:p w:rsidR="0037357C" w:rsidRDefault="00CE48CF" w:rsidP="00DF1298">
      <w:r>
        <w:t xml:space="preserve">While NG9-1-1 services are based on the assumption of direct communication between callers and PSAPs, </w:t>
      </w:r>
      <w:r w:rsidR="00DF1298">
        <w:t xml:space="preserve">the NENA i3 </w:t>
      </w:r>
      <w:r w:rsidR="007C53AA">
        <w:t xml:space="preserve">specification </w:t>
      </w:r>
      <w:r>
        <w:t>also addresses the scenario where a call goes to a relay service first, and only then is connected to 9-1-1.</w:t>
      </w:r>
      <w:r w:rsidR="00DF1298">
        <w:t xml:space="preserve"> </w:t>
      </w:r>
      <w:r w:rsidR="00AC1E89">
        <w:t xml:space="preserve">This is described in </w:t>
      </w:r>
      <w:r w:rsidR="0037357C">
        <w:t>C</w:t>
      </w:r>
      <w:r w:rsidR="00AC1E89">
        <w:t xml:space="preserve">hapter 9 of NENA i3 version 1. </w:t>
      </w:r>
      <w:r w:rsidR="00CC47F8">
        <w:t>IETF RFC 6881 puts requirements on user terminals to detect when users call 9-1-1</w:t>
      </w:r>
      <w:r w:rsidR="0037357C">
        <w:t>, so that</w:t>
      </w:r>
      <w:r w:rsidR="00CC47F8">
        <w:t xml:space="preserve"> location</w:t>
      </w:r>
      <w:r w:rsidR="0037357C">
        <w:t xml:space="preserve"> can be added, along with appropriate security and privacy measures, and location-based routing can be used to route the call to the appropriate PSAP</w:t>
      </w:r>
      <w:r w:rsidR="00CC47F8">
        <w:t xml:space="preserve">. </w:t>
      </w:r>
      <w:r w:rsidR="0037357C">
        <w:t xml:space="preserve"> </w:t>
      </w:r>
    </w:p>
    <w:p w:rsidR="00987372" w:rsidRDefault="00987372">
      <w:r>
        <w:t>However, it appears that gap</w:t>
      </w:r>
      <w:r w:rsidR="008D52DE">
        <w:t>s</w:t>
      </w:r>
      <w:r>
        <w:t xml:space="preserve"> exist with respect to describing the handling of emergency calls made through a relay service.  For example, w</w:t>
      </w:r>
      <w:r w:rsidR="0037357C">
        <w:t>here emergency calls are initi</w:t>
      </w:r>
      <w:r>
        <w:t>ally routed to the relay service</w:t>
      </w:r>
      <w:r w:rsidR="0037357C">
        <w:t xml:space="preserve">, it is possible that the terminal may not provide the required emergency information (such as inclusion of location information, or location-routing headers) or that </w:t>
      </w:r>
      <w:r>
        <w:t xml:space="preserve">intermediaries inspecting the signaling </w:t>
      </w:r>
      <w:r w:rsidR="0037357C">
        <w:t xml:space="preserve">may not properly interpret the emergency nature of the call. </w:t>
      </w:r>
      <w:r>
        <w:t xml:space="preserve"> </w:t>
      </w:r>
    </w:p>
    <w:p w:rsidR="00AC1E89" w:rsidRDefault="00987372">
      <w:r>
        <w:t xml:space="preserve">In examining the call flows provided within NENA i3, it is noted that </w:t>
      </w:r>
      <w:r w:rsidR="004F09CE">
        <w:t>some of the call flows assume that the Relay Service will refer the caller to the PSAP in order to bring up the emergency call.  Use of REFER in this manner may not be supported by some SIP UAs</w:t>
      </w:r>
      <w:r>
        <w:t xml:space="preserve">.  In </w:t>
      </w:r>
      <w:r w:rsidR="004F09CE">
        <w:t xml:space="preserve">any case, the call flows shown will not result in a conference </w:t>
      </w:r>
      <w:r>
        <w:t xml:space="preserve">call </w:t>
      </w:r>
      <w:r w:rsidR="004F09CE">
        <w:t>where the caller, interpreter and telecommunicator will have access to all media</w:t>
      </w:r>
      <w:r w:rsidR="00BA5FDB">
        <w:t xml:space="preserve"> (see also the section on Media Communication Line Services below)</w:t>
      </w:r>
      <w:r w:rsidR="004F09CE">
        <w:t xml:space="preserve">. </w:t>
      </w:r>
    </w:p>
    <w:p w:rsidR="00067930" w:rsidRDefault="00CC47F8" w:rsidP="00DF1298">
      <w:r>
        <w:t>I</w:t>
      </w:r>
      <w:r w:rsidR="00DF1298">
        <w:t>f</w:t>
      </w:r>
      <w:r>
        <w:t xml:space="preserve"> the terminals are under relay service management, the relay services may be able to </w:t>
      </w:r>
      <w:r w:rsidR="009F7E4D">
        <w:t xml:space="preserve">address this </w:t>
      </w:r>
      <w:r w:rsidR="00067930">
        <w:t>situation</w:t>
      </w:r>
      <w:r w:rsidR="009F7E4D">
        <w:t>, and establish direct 9-1-1 calls with interpretation in a three-way call</w:t>
      </w:r>
      <w:r w:rsidR="00067930">
        <w:t xml:space="preserve"> if they</w:t>
      </w:r>
      <w:r w:rsidR="00D76246">
        <w:t xml:space="preserve"> have clear requirements to do so</w:t>
      </w:r>
      <w:r w:rsidR="00067930">
        <w:t xml:space="preserve">. </w:t>
      </w:r>
      <w:r w:rsidR="00995CFA">
        <w:t>However, i</w:t>
      </w:r>
      <w:r w:rsidR="00067930">
        <w:t xml:space="preserve">f the terminals are mainstream terminals </w:t>
      </w:r>
      <w:r w:rsidR="00995CFA">
        <w:t xml:space="preserve">not under </w:t>
      </w:r>
      <w:r w:rsidR="00067930">
        <w:t>relay service management, then there is currently no specification saying that 9-1-1 c</w:t>
      </w:r>
      <w:r w:rsidR="00D76246">
        <w:t xml:space="preserve">alling </w:t>
      </w:r>
      <w:r w:rsidR="00995CFA">
        <w:t xml:space="preserve">procedures </w:t>
      </w:r>
      <w:r w:rsidR="00D76246">
        <w:t>shall be applied for the</w:t>
      </w:r>
      <w:r w:rsidR="00067930">
        <w:t xml:space="preserve"> case</w:t>
      </w:r>
      <w:r w:rsidR="00D76246">
        <w:t xml:space="preserve"> when the call is made to the relay service with 9-1-1 as final destination</w:t>
      </w:r>
      <w:r w:rsidR="00AB2863">
        <w:t>, as described in the next section</w:t>
      </w:r>
      <w:r w:rsidR="00067930">
        <w:t>.</w:t>
      </w:r>
    </w:p>
    <w:p w:rsidR="00DF1298" w:rsidRDefault="00987372" w:rsidP="00DF1298">
      <w:r>
        <w:t xml:space="preserve">Overall, there appears to be a need to provide more detail on the headers, call flows, and expected behavior within emergency calls involving a relay service. This should cover both terminals under relay service management as well as the use of mainstream terminals not under relay service management. </w:t>
      </w:r>
    </w:p>
    <w:p w:rsidR="00067930" w:rsidRDefault="00147D2F" w:rsidP="00147D2F">
      <w:pPr>
        <w:pStyle w:val="Heading3"/>
      </w:pPr>
      <w:bookmarkStart w:id="9" w:name="_Toc235080447"/>
      <w:r>
        <w:lastRenderedPageBreak/>
        <w:t>Invocation of M</w:t>
      </w:r>
      <w:r w:rsidR="00BA5FDB">
        <w:t>edia Communication Line Services</w:t>
      </w:r>
      <w:r>
        <w:t xml:space="preserve"> instead of usual relay service</w:t>
      </w:r>
      <w:bookmarkEnd w:id="9"/>
    </w:p>
    <w:p w:rsidR="00067930" w:rsidRDefault="00067930" w:rsidP="00DF1298">
      <w:r>
        <w:t xml:space="preserve">An assisting service with special emergency service competence, named </w:t>
      </w:r>
      <w:r w:rsidR="00BA5FDB">
        <w:t>Media Communication Line Services (</w:t>
      </w:r>
      <w:r>
        <w:t>MCLS</w:t>
      </w:r>
      <w:r w:rsidR="00BA5FDB">
        <w:t>),</w:t>
      </w:r>
      <w:r>
        <w:t xml:space="preserve"> is specified in the EAAC </w:t>
      </w:r>
      <w:r w:rsidR="00652106">
        <w:t>Working Group 3 report</w:t>
      </w:r>
      <w:r w:rsidR="00652106">
        <w:rPr>
          <w:rStyle w:val="FootnoteReference"/>
        </w:rPr>
        <w:footnoteReference w:id="5"/>
      </w:r>
      <w:r>
        <w:t xml:space="preserve">. The idea is that MCLS shall be invoked instead of regular relay services for emergency calls requiring </w:t>
      </w:r>
      <w:r w:rsidR="00BA5FDB">
        <w:t xml:space="preserve">interpreting and other forms of communication assistance or </w:t>
      </w:r>
      <w:r>
        <w:t xml:space="preserve">translation. </w:t>
      </w:r>
    </w:p>
    <w:p w:rsidR="00067930" w:rsidRDefault="00067930" w:rsidP="00DF1298">
      <w:r>
        <w:t xml:space="preserve">MCLS should be invoked automatically when needed. </w:t>
      </w:r>
      <w:r w:rsidR="00D47B79">
        <w:t>There is</w:t>
      </w:r>
      <w:r>
        <w:t xml:space="preserve"> a severe risk for frustration, delays and erroneous service</w:t>
      </w:r>
      <w:r w:rsidR="00D47B79">
        <w:t>, if calls are</w:t>
      </w:r>
      <w:r>
        <w:t xml:space="preserve"> </w:t>
      </w:r>
      <w:r w:rsidR="00D47B79">
        <w:t xml:space="preserve">made </w:t>
      </w:r>
      <w:r>
        <w:t>directly to the PSAP</w:t>
      </w:r>
      <w:r w:rsidR="00D47B79">
        <w:t>, and the PSAP needs to try to figure out on its own</w:t>
      </w:r>
      <w:r>
        <w:t xml:space="preserve"> that translation service</w:t>
      </w:r>
      <w:r w:rsidR="00D47B79">
        <w:t>s</w:t>
      </w:r>
      <w:r>
        <w:t xml:space="preserve"> </w:t>
      </w:r>
      <w:r w:rsidR="00D47B79">
        <w:t xml:space="preserve">are </w:t>
      </w:r>
      <w:r>
        <w:t>needed, and then invoke</w:t>
      </w:r>
      <w:r w:rsidR="00D47B79">
        <w:t>d manually</w:t>
      </w:r>
      <w:r>
        <w:t xml:space="preserve">. </w:t>
      </w:r>
    </w:p>
    <w:p w:rsidR="00DF1298" w:rsidRDefault="00AC1E89" w:rsidP="00DF1298">
      <w:r>
        <w:t>There seems to be a need for</w:t>
      </w:r>
      <w:r w:rsidR="00DF1298">
        <w:t xml:space="preserve"> a smooth way to route calls to relay services </w:t>
      </w:r>
      <w:r w:rsidR="00813570">
        <w:t xml:space="preserve">or MCLS </w:t>
      </w:r>
      <w:r w:rsidR="00DF1298">
        <w:t xml:space="preserve">for legacy </w:t>
      </w:r>
      <w:r w:rsidR="00813570">
        <w:t>emergency services</w:t>
      </w:r>
      <w:r w:rsidR="00DF1298">
        <w:t xml:space="preserve">, </w:t>
      </w:r>
      <w:r w:rsidR="00813570">
        <w:t>and to</w:t>
      </w:r>
      <w:r w:rsidR="00DF1298">
        <w:t xml:space="preserve"> </w:t>
      </w:r>
      <w:r w:rsidR="00813570">
        <w:t xml:space="preserve">three-way calls with </w:t>
      </w:r>
      <w:r w:rsidR="00DF1298">
        <w:t xml:space="preserve">MCLS </w:t>
      </w:r>
      <w:r w:rsidR="00813570">
        <w:t xml:space="preserve">participation </w:t>
      </w:r>
      <w:r w:rsidR="00DF1298">
        <w:t>for NG9-1-1.</w:t>
      </w:r>
      <w:r w:rsidR="001236CF">
        <w:t xml:space="preserve">  Automatic invocation </w:t>
      </w:r>
      <w:r w:rsidR="00813570">
        <w:t xml:space="preserve">of MCLS </w:t>
      </w:r>
      <w:r w:rsidR="001B797E">
        <w:t>and the transition from legacy relay services to MCLS are</w:t>
      </w:r>
      <w:r w:rsidR="001236CF">
        <w:t xml:space="preserve"> not described in NENA i3</w:t>
      </w:r>
      <w:r w:rsidR="004F09CE">
        <w:t xml:space="preserve">, and this represents a significant gap. </w:t>
      </w:r>
      <w:r w:rsidR="00DF1298">
        <w:br/>
      </w:r>
    </w:p>
    <w:p w:rsidR="007C53AA" w:rsidRDefault="007C53AA" w:rsidP="007C53AA">
      <w:pPr>
        <w:pStyle w:val="Heading3"/>
      </w:pPr>
      <w:bookmarkStart w:id="10" w:name="_Toc235080448"/>
      <w:proofErr w:type="gramStart"/>
      <w:r>
        <w:t xml:space="preserve">Invocation of MCLS on </w:t>
      </w:r>
      <w:r w:rsidR="000C14C9">
        <w:t xml:space="preserve">call </w:t>
      </w:r>
      <w:r>
        <w:t xml:space="preserve">transfer </w:t>
      </w:r>
      <w:r w:rsidR="000C14C9">
        <w:t>from Multimedia</w:t>
      </w:r>
      <w:r>
        <w:t xml:space="preserve"> to audio-only PSAP.</w:t>
      </w:r>
      <w:bookmarkEnd w:id="10"/>
      <w:proofErr w:type="gramEnd"/>
    </w:p>
    <w:p w:rsidR="000C6605" w:rsidRDefault="00DF1298" w:rsidP="000C6605">
      <w:r>
        <w:t>If a call is first handled by a multimedia</w:t>
      </w:r>
      <w:r w:rsidR="003853BE">
        <w:t>-</w:t>
      </w:r>
      <w:r>
        <w:t xml:space="preserve">capable NG9-1-1 PSAP, and </w:t>
      </w:r>
      <w:r w:rsidR="00987372">
        <w:t>then there is a need</w:t>
      </w:r>
      <w:r>
        <w:t xml:space="preserve"> to transfer it to some other agency that only </w:t>
      </w:r>
      <w:r w:rsidR="00987372">
        <w:t xml:space="preserve">supports </w:t>
      </w:r>
      <w:r>
        <w:t>voice, how is that call handled? Does the first PSAP stay on the line and act as a kind of relay service, or is a relay service or MCLS included in the call when it is transferred?</w:t>
      </w:r>
      <w:r w:rsidR="000C6605">
        <w:t xml:space="preserve">  Such operational aspects need to be described somewhere.</w:t>
      </w:r>
    </w:p>
    <w:p w:rsidR="00A935D7" w:rsidRDefault="000C6605" w:rsidP="00DF1298">
      <w:r>
        <w:t xml:space="preserve">One way this might work is if the PSAP dials out to the other agency and joins them to the conference bridge, rather than doing a call transfer.  However, rather than making specific recommendations on these and other situations, NENA i3 tends to present a wide variety of </w:t>
      </w:r>
      <w:r w:rsidR="00987372">
        <w:t xml:space="preserve">potential </w:t>
      </w:r>
      <w:r>
        <w:t>call flows.  To achieve interoperability it is desirable to boil down the call flows and requirements to a smaller set which can be tested.</w:t>
      </w:r>
    </w:p>
    <w:p w:rsidR="00A935D7" w:rsidRDefault="007C53AA" w:rsidP="007C53AA">
      <w:pPr>
        <w:pStyle w:val="Heading3"/>
      </w:pPr>
      <w:bookmarkStart w:id="11" w:name="_Toc235080449"/>
      <w:r>
        <w:t>User profile handling</w:t>
      </w:r>
      <w:bookmarkEnd w:id="11"/>
    </w:p>
    <w:p w:rsidR="007C53AA" w:rsidRDefault="007C53AA" w:rsidP="00A935D7">
      <w:r>
        <w:t>MCLS describes handling of user profiles indicating user needs in terms of language and modality supported, or specific kind</w:t>
      </w:r>
      <w:r w:rsidR="00F578C5">
        <w:t xml:space="preserve">s of </w:t>
      </w:r>
      <w:r>
        <w:t>translation service</w:t>
      </w:r>
      <w:r w:rsidR="00F578C5">
        <w:t>s</w:t>
      </w:r>
      <w:r>
        <w:t xml:space="preserve"> required. </w:t>
      </w:r>
    </w:p>
    <w:p w:rsidR="000C6605" w:rsidRDefault="007C53AA" w:rsidP="000C6605">
      <w:r>
        <w:t>Coding and use of such user profiles are not yet detailed in NENA specifications, and when established, the use of such profiles must be made known by terminal providers.</w:t>
      </w:r>
      <w:r w:rsidR="000C6605">
        <w:t xml:space="preserve">   The use should include invocation of MCLS services.</w:t>
      </w:r>
    </w:p>
    <w:p w:rsidR="000C6605" w:rsidRDefault="000C6605" w:rsidP="000C6605">
      <w:r>
        <w:t>Currently, NENA i3 does not describe how language needs (e.g. ASL support) are handled in either SIP (for call routing) or SDP (for negotiation of capabilities).  This is an area where there is a significant gap</w:t>
      </w:r>
      <w:r w:rsidR="00377581">
        <w:t xml:space="preserve"> in IETF standards</w:t>
      </w:r>
      <w:r>
        <w:t>.</w:t>
      </w:r>
    </w:p>
    <w:p w:rsidR="007C53AA" w:rsidRDefault="007C53AA" w:rsidP="00A935D7"/>
    <w:p w:rsidR="00AB436A" w:rsidRDefault="00DF1298" w:rsidP="00DF1298">
      <w:pPr>
        <w:pStyle w:val="Heading2"/>
      </w:pPr>
      <w:bookmarkStart w:id="12" w:name="_Toc235080450"/>
      <w:r>
        <w:lastRenderedPageBreak/>
        <w:t>Multimedia call</w:t>
      </w:r>
      <w:r w:rsidR="00FB38CE">
        <w:t>-</w:t>
      </w:r>
      <w:r>
        <w:t>related</w:t>
      </w:r>
      <w:bookmarkEnd w:id="12"/>
    </w:p>
    <w:p w:rsidR="00322448" w:rsidRPr="00322448" w:rsidRDefault="00ED12A2" w:rsidP="00322448">
      <w:pPr>
        <w:pStyle w:val="Heading3"/>
      </w:pPr>
      <w:bookmarkStart w:id="13" w:name="_Toc235080451"/>
      <w:r>
        <w:t>Media handling in multi-party multimedia calls is not well defined.</w:t>
      </w:r>
      <w:bookmarkEnd w:id="13"/>
    </w:p>
    <w:p w:rsidR="004F09CE" w:rsidRDefault="00DF1298" w:rsidP="00A935D7">
      <w:r>
        <w:t xml:space="preserve">The NENA </w:t>
      </w:r>
      <w:r w:rsidR="00ED12A2">
        <w:t>i3 08-</w:t>
      </w:r>
      <w:proofErr w:type="gramStart"/>
      <w:r w:rsidR="00ED12A2">
        <w:t>003  and</w:t>
      </w:r>
      <w:proofErr w:type="gramEnd"/>
      <w:r w:rsidR="00ED12A2">
        <w:t xml:space="preserve"> the NENA </w:t>
      </w:r>
      <w:r>
        <w:t xml:space="preserve">transition document </w:t>
      </w:r>
      <w:r w:rsidR="00ED12A2">
        <w:t xml:space="preserve">77-501 describe bridging for multi-party handling of emergency calls. </w:t>
      </w:r>
      <w:r w:rsidR="00377581">
        <w:t xml:space="preserve">However, </w:t>
      </w:r>
      <w:r w:rsidR="00ED12A2">
        <w:t>h</w:t>
      </w:r>
      <w:r w:rsidR="00A935D7">
        <w:t xml:space="preserve">andling of media </w:t>
      </w:r>
      <w:r w:rsidR="00377581">
        <w:t xml:space="preserve">(beyond audio) </w:t>
      </w:r>
      <w:r w:rsidR="00A935D7">
        <w:t>in multi-party calls</w:t>
      </w:r>
      <w:r w:rsidR="00ED12A2">
        <w:t xml:space="preserve"> is not described</w:t>
      </w:r>
      <w:r w:rsidR="00A935D7">
        <w:t xml:space="preserve">. </w:t>
      </w:r>
      <w:r w:rsidR="004F09CE">
        <w:t xml:space="preserve">This includes the details of how H.264/AVC is signaled, the RTP profile </w:t>
      </w:r>
      <w:r w:rsidR="00377581">
        <w:t xml:space="preserve">and feedback messages </w:t>
      </w:r>
      <w:r w:rsidR="004F09CE">
        <w:t>to be used (e.g. RTP/AVPF), support for re-transmission and/or F</w:t>
      </w:r>
      <w:r w:rsidR="00377581">
        <w:t>orward Error Correction (F</w:t>
      </w:r>
      <w:r w:rsidR="004F09CE">
        <w:t>EC</w:t>
      </w:r>
      <w:r w:rsidR="00377581">
        <w:t>)</w:t>
      </w:r>
      <w:r w:rsidR="004F09CE">
        <w:t xml:space="preserve">, etc. </w:t>
      </w:r>
      <w:r w:rsidR="001B2A16">
        <w:t xml:space="preserve">In general, the under-specification of video is highly likely to result in interoperability problems. </w:t>
      </w:r>
    </w:p>
    <w:p w:rsidR="00311834" w:rsidRDefault="00ED12A2" w:rsidP="00A935D7">
      <w:r>
        <w:t xml:space="preserve">Standards and specifications to be used for multi-party handling of the media should be added. </w:t>
      </w:r>
      <w:r w:rsidR="00377581">
        <w:t xml:space="preserve">This </w:t>
      </w:r>
      <w:proofErr w:type="gramStart"/>
      <w:r w:rsidR="00377581">
        <w:t>requirements</w:t>
      </w:r>
      <w:proofErr w:type="gramEnd"/>
      <w:r w:rsidR="00377581">
        <w:t xml:space="preserve"> exists</w:t>
      </w:r>
      <w:r>
        <w:t xml:space="preserve"> for video, for the different ways to use text, and for pictures and data. </w:t>
      </w:r>
      <w:r w:rsidR="00377581">
        <w:t xml:space="preserve">Multi-party </w:t>
      </w:r>
      <w:r w:rsidR="00A935D7">
        <w:t>MSR</w:t>
      </w:r>
      <w:r w:rsidR="00377581">
        <w:t xml:space="preserve">P </w:t>
      </w:r>
      <w:r w:rsidR="00A935D7">
        <w:t xml:space="preserve">chat </w:t>
      </w:r>
      <w:r w:rsidR="00377581">
        <w:t xml:space="preserve">was not defined </w:t>
      </w:r>
      <w:r w:rsidR="00A935D7">
        <w:t xml:space="preserve">until January 2013, </w:t>
      </w:r>
      <w:r w:rsidR="00377581">
        <w:t>so that future revisions of NENA i3 can refer to this functionality.</w:t>
      </w:r>
      <w:r w:rsidR="00A935D7">
        <w:t xml:space="preserve"> Multi-party </w:t>
      </w:r>
      <w:r w:rsidR="00377581">
        <w:t xml:space="preserve">use of </w:t>
      </w:r>
      <w:r w:rsidR="00A935D7">
        <w:t>SIP M</w:t>
      </w:r>
      <w:r w:rsidR="00377581">
        <w:t>ESSAGE</w:t>
      </w:r>
      <w:r w:rsidR="00A935D7">
        <w:t xml:space="preserve"> is not </w:t>
      </w:r>
      <w:r w:rsidR="00311834">
        <w:t xml:space="preserve">thoroughly </w:t>
      </w:r>
      <w:r w:rsidR="00A935D7">
        <w:t>defined in any standard. Multi-party Real-time text can be</w:t>
      </w:r>
      <w:r w:rsidR="00377581">
        <w:t xml:space="preserve"> supported using</w:t>
      </w:r>
      <w:r w:rsidR="00A935D7">
        <w:t xml:space="preserve"> standard RTP mechanisms</w:t>
      </w:r>
      <w:r w:rsidR="00311834">
        <w:t>.</w:t>
      </w:r>
    </w:p>
    <w:p w:rsidR="00A935D7" w:rsidRDefault="00A935D7" w:rsidP="00311834">
      <w:pPr>
        <w:pStyle w:val="Heading3"/>
      </w:pPr>
      <w:r>
        <w:t xml:space="preserve"> </w:t>
      </w:r>
      <w:bookmarkStart w:id="14" w:name="_Toc235080452"/>
      <w:r w:rsidR="00311834">
        <w:t>XMPP Messaging and XMPP based real-time text</w:t>
      </w:r>
      <w:r w:rsidR="004D4626">
        <w:t xml:space="preserve"> - vaguely described</w:t>
      </w:r>
      <w:bookmarkEnd w:id="14"/>
    </w:p>
    <w:p w:rsidR="00377581" w:rsidRDefault="00A935D7" w:rsidP="00A935D7">
      <w:r>
        <w:t xml:space="preserve">XMPP is a widely </w:t>
      </w:r>
      <w:r w:rsidR="00377581">
        <w:t xml:space="preserve">implemented </w:t>
      </w:r>
      <w:r>
        <w:t>standard for text messaging</w:t>
      </w:r>
      <w:r w:rsidR="00377581">
        <w:t>, although</w:t>
      </w:r>
      <w:r w:rsidR="00311834">
        <w:t xml:space="preserve"> proprietary protocols are also </w:t>
      </w:r>
      <w:r w:rsidR="00377581">
        <w:t xml:space="preserve">frequently </w:t>
      </w:r>
      <w:r w:rsidR="00311834">
        <w:t>used</w:t>
      </w:r>
      <w:r>
        <w:t xml:space="preserve">. A real-time </w:t>
      </w:r>
      <w:r w:rsidR="00377581">
        <w:t xml:space="preserve">text </w:t>
      </w:r>
      <w:r>
        <w:t>extension</w:t>
      </w:r>
      <w:r w:rsidR="00311834">
        <w:t xml:space="preserve"> for XMPP</w:t>
      </w:r>
      <w:r>
        <w:t xml:space="preserve"> </w:t>
      </w:r>
      <w:r w:rsidR="00377581">
        <w:t xml:space="preserve">(XEP-0301) </w:t>
      </w:r>
      <w:r>
        <w:t xml:space="preserve">is </w:t>
      </w:r>
      <w:r w:rsidR="00377581">
        <w:t>currently undergoing standardization</w:t>
      </w:r>
      <w:r>
        <w:t>.</w:t>
      </w:r>
      <w:r w:rsidR="00311834">
        <w:t xml:space="preserve"> </w:t>
      </w:r>
      <w:r w:rsidR="00377581">
        <w:t xml:space="preserve">While </w:t>
      </w:r>
      <w:r w:rsidR="00311834">
        <w:t>NENA</w:t>
      </w:r>
      <w:r>
        <w:t xml:space="preserve"> i3 mentions that XMPP might</w:t>
      </w:r>
      <w:r w:rsidR="00377581">
        <w:t xml:space="preserve"> be </w:t>
      </w:r>
      <w:r>
        <w:t>included in future re</w:t>
      </w:r>
      <w:r w:rsidR="00377581">
        <w:t xml:space="preserve">visions, it is important </w:t>
      </w:r>
      <w:r w:rsidR="00311834">
        <w:t>to resolve th</w:t>
      </w:r>
      <w:r w:rsidR="00377581">
        <w:t>e</w:t>
      </w:r>
      <w:r w:rsidR="00311834">
        <w:t xml:space="preserve"> uncertainty</w:t>
      </w:r>
      <w:r w:rsidR="00377581">
        <w:t xml:space="preserve"> about the status of XMPP within the NG9-1-1 architecture.</w:t>
      </w:r>
      <w:r w:rsidR="00311834">
        <w:t xml:space="preserve"> </w:t>
      </w:r>
    </w:p>
    <w:p w:rsidR="00A935D7" w:rsidRDefault="00311834" w:rsidP="00A935D7">
      <w:r>
        <w:t>Will</w:t>
      </w:r>
      <w:r w:rsidR="00377581">
        <w:t xml:space="preserve"> XMPP</w:t>
      </w:r>
      <w:r w:rsidR="00A935D7">
        <w:t xml:space="preserve"> ever be natively supported by i3, or do XMPP provider</w:t>
      </w:r>
      <w:r w:rsidR="00377581">
        <w:t>s</w:t>
      </w:r>
      <w:r w:rsidR="00A935D7">
        <w:t xml:space="preserve"> need to convert</w:t>
      </w:r>
      <w:r w:rsidR="00377581">
        <w:t xml:space="preserve"> XMPP</w:t>
      </w:r>
      <w:r w:rsidR="00A935D7">
        <w:t xml:space="preserve"> to SIP based RTT or MSRP before sending to 9-1-1? </w:t>
      </w:r>
      <w:r w:rsidR="001B2A16">
        <w:t xml:space="preserve"> In particular, NENA i3 is not clear whether the intent would be to support XMPP only for instant messaging and presence, or whether Multi-User-Chat (MUC) functionality would also be used</w:t>
      </w:r>
      <w:r w:rsidR="00B5539F">
        <w:t>, and if so, how</w:t>
      </w:r>
      <w:r w:rsidR="001B2A16">
        <w:t>.</w:t>
      </w:r>
      <w:r w:rsidR="00DD6F32">
        <w:t xml:space="preserve"> </w:t>
      </w:r>
      <w:r w:rsidR="00377581">
        <w:t>If</w:t>
      </w:r>
      <w:r w:rsidR="00DD6F32">
        <w:t xml:space="preserve"> MUC is not supported, how can MCLS be supported for people with disabilities</w:t>
      </w:r>
      <w:proofErr w:type="gramStart"/>
      <w:r w:rsidR="00377581">
        <w:t>?</w:t>
      </w:r>
      <w:r w:rsidR="00DD6F32">
        <w:t>;</w:t>
      </w:r>
      <w:proofErr w:type="gramEnd"/>
      <w:r w:rsidR="00DD6F32">
        <w:t xml:space="preserve"> conversely, if MUC is supported, how does it interface with MCLS?</w:t>
      </w:r>
    </w:p>
    <w:p w:rsidR="00A935D7" w:rsidRDefault="00B80653" w:rsidP="00311834">
      <w:pPr>
        <w:pStyle w:val="Heading3"/>
      </w:pPr>
      <w:bookmarkStart w:id="15" w:name="_Toc235080453"/>
      <w:r>
        <w:t>Maximum time for s</w:t>
      </w:r>
      <w:r w:rsidR="00311834">
        <w:t>essions of text</w:t>
      </w:r>
      <w:r>
        <w:t xml:space="preserve"> is too short</w:t>
      </w:r>
      <w:bookmarkEnd w:id="15"/>
    </w:p>
    <w:p w:rsidR="006562F6" w:rsidRDefault="00377581" w:rsidP="00DF1298">
      <w:r>
        <w:t>Section 4.1.9 of</w:t>
      </w:r>
      <w:r w:rsidR="00311834">
        <w:t xml:space="preserve"> NENA i3 </w:t>
      </w:r>
      <w:r>
        <w:t>includes text describing how to form</w:t>
      </w:r>
      <w:r w:rsidR="007E715A">
        <w:t xml:space="preserve"> sessions </w:t>
      </w:r>
      <w:r>
        <w:t xml:space="preserve">from distinct SIP MESSAGEs. </w:t>
      </w:r>
      <w:r w:rsidR="007E715A">
        <w:t xml:space="preserve"> </w:t>
      </w:r>
      <w:r>
        <w:t>The goal is to</w:t>
      </w:r>
      <w:r w:rsidR="007E715A">
        <w:t xml:space="preserve"> tie </w:t>
      </w:r>
      <w:r>
        <w:t xml:space="preserve">distinct MESSAGEs </w:t>
      </w:r>
      <w:r w:rsidR="007E715A">
        <w:t xml:space="preserve">together </w:t>
      </w:r>
      <w:r>
        <w:t>in</w:t>
      </w:r>
      <w:r w:rsidR="007E715A">
        <w:t xml:space="preserve">to one session that </w:t>
      </w:r>
      <w:r>
        <w:t>can be routed to a single</w:t>
      </w:r>
      <w:r w:rsidR="007E715A">
        <w:t xml:space="preserve"> call taker </w:t>
      </w:r>
      <w:r>
        <w:t xml:space="preserve">from </w:t>
      </w:r>
      <w:r w:rsidR="007E715A">
        <w:t xml:space="preserve">beginning </w:t>
      </w:r>
      <w:r>
        <w:t>to</w:t>
      </w:r>
      <w:r w:rsidR="007E715A">
        <w:t xml:space="preserve"> end so that the context of the "call" is maintained. </w:t>
      </w:r>
      <w:r w:rsidR="006562F6">
        <w:t>The recommended behavior in effect creates a “pseudo-dialog” for MESSAGE, which is not supported by existing SIP proxies which do not establish conventional dialogs for SIP MESSAGEs.</w:t>
      </w:r>
    </w:p>
    <w:p w:rsidR="00F659EB" w:rsidRDefault="00E95287" w:rsidP="00DF1298">
      <w:r>
        <w:t xml:space="preserve">NENA i3 </w:t>
      </w:r>
      <w:r w:rsidR="00F659EB">
        <w:t>section 4.1.9</w:t>
      </w:r>
      <w:r w:rsidR="00377581">
        <w:t xml:space="preserve"> states the following: </w:t>
      </w:r>
    </w:p>
    <w:p w:rsidR="00F14C71" w:rsidRPr="002F562C" w:rsidRDefault="00F14C71" w:rsidP="00DF1298">
      <w:pPr>
        <w:rPr>
          <w:i/>
        </w:rPr>
      </w:pPr>
      <w:r w:rsidRPr="002F562C">
        <w:rPr>
          <w:i/>
        </w:rPr>
        <w:t>-----Extract from NENA i3 0</w:t>
      </w:r>
      <w:r w:rsidR="009B76A8">
        <w:rPr>
          <w:i/>
        </w:rPr>
        <w:t>8</w:t>
      </w:r>
      <w:r w:rsidRPr="002F562C">
        <w:rPr>
          <w:i/>
        </w:rPr>
        <w:t>-00</w:t>
      </w:r>
      <w:r w:rsidR="009B76A8">
        <w:rPr>
          <w:i/>
        </w:rPr>
        <w:t>3</w:t>
      </w:r>
      <w:r w:rsidRPr="002F562C">
        <w:rPr>
          <w:i/>
        </w:rPr>
        <w:t>-------------------------------------------</w:t>
      </w:r>
    </w:p>
    <w:p w:rsidR="00B5539F" w:rsidRDefault="00F659EB" w:rsidP="00DF1298">
      <w:pPr>
        <w:rPr>
          <w:i/>
        </w:rPr>
      </w:pPr>
      <w:r w:rsidRPr="00F659EB">
        <w:rPr>
          <w:i/>
          <w:color w:val="CC0000"/>
        </w:rPr>
        <w:t>"MESSAGEs received from the same caller within a configurable time (2-3</w:t>
      </w:r>
      <w:r w:rsidRPr="00F659EB">
        <w:rPr>
          <w:i/>
          <w:color w:val="CC0000"/>
        </w:rPr>
        <w:br/>
        <w:t>minutes nominally) should be considered part of the same “call”, and must be routed to the same</w:t>
      </w:r>
      <w:r>
        <w:rPr>
          <w:i/>
          <w:color w:val="CC0000"/>
        </w:rPr>
        <w:t xml:space="preserve"> </w:t>
      </w:r>
      <w:r w:rsidRPr="00F659EB">
        <w:rPr>
          <w:i/>
          <w:color w:val="CC0000"/>
        </w:rPr>
        <w:t>PSAP (and the same call taker), regardless of movement of the caller while texting.</w:t>
      </w:r>
      <w:r w:rsidRPr="00F659EB">
        <w:rPr>
          <w:i/>
        </w:rPr>
        <w:t xml:space="preserve"> If the</w:t>
      </w:r>
      <w:r w:rsidRPr="00F659EB">
        <w:rPr>
          <w:i/>
        </w:rPr>
        <w:br/>
        <w:t>origination network/device supports non session mode IM to NG9-1-1, it must assure that all</w:t>
      </w:r>
      <w:r w:rsidRPr="00F659EB">
        <w:rPr>
          <w:i/>
        </w:rPr>
        <w:br/>
        <w:t>messages from the same caller within this time frame is sent to the same ESInet (same ECRF query results).</w:t>
      </w:r>
      <w:r w:rsidRPr="00F659EB">
        <w:rPr>
          <w:i/>
          <w:color w:val="CC0000"/>
        </w:rPr>
        <w:t xml:space="preserve"> If the network/device cannot guarantee this, it must use session mode.</w:t>
      </w:r>
      <w:r w:rsidRPr="00F659EB">
        <w:rPr>
          <w:i/>
        </w:rPr>
        <w:t xml:space="preserve"> The ESRP </w:t>
      </w:r>
      <w:r w:rsidRPr="00F659EB">
        <w:rPr>
          <w:i/>
        </w:rPr>
        <w:lastRenderedPageBreak/>
        <w:t>in the ESInet will also maintain a timer for this function and assure that all messages from the same caller that route to an ESInet will route to the same PSAP."</w:t>
      </w:r>
    </w:p>
    <w:p w:rsidR="00F14C71" w:rsidRDefault="00F14C71" w:rsidP="00DF1298">
      <w:pPr>
        <w:rPr>
          <w:i/>
        </w:rPr>
      </w:pPr>
      <w:r>
        <w:rPr>
          <w:i/>
        </w:rPr>
        <w:t>------End of extract--------------------------------------------------------</w:t>
      </w:r>
    </w:p>
    <w:p w:rsidR="00DD6F32" w:rsidRDefault="00B80653" w:rsidP="00DF1298">
      <w:r>
        <w:br/>
      </w:r>
      <w:r w:rsidR="007E715A">
        <w:t xml:space="preserve">The timeout </w:t>
      </w:r>
      <w:r w:rsidR="006562F6">
        <w:t xml:space="preserve">of </w:t>
      </w:r>
      <w:r w:rsidR="007E715A">
        <w:t xml:space="preserve">2-3 minutes for tying a message to a session is too short. Typing messages on handheld devices can take a long time. The user may not think that it is important to keep next message within a short time. It is possible that a new message </w:t>
      </w:r>
      <w:r w:rsidR="006562F6">
        <w:t>(</w:t>
      </w:r>
      <w:r w:rsidR="007E715A">
        <w:t>e.g. "Now he is bleeding more"</w:t>
      </w:r>
      <w:r w:rsidR="006562F6">
        <w:t>)</w:t>
      </w:r>
      <w:r w:rsidR="007E715A">
        <w:t xml:space="preserve"> is sent 5 minutes after the previous message.</w:t>
      </w:r>
      <w:r w:rsidR="00DD6F32">
        <w:t xml:space="preserve"> Moreover, people with mobility impairments (e.g., cerebral palsy) can take a long time to type out messages, and a 2-3-minute timeout risks cutting them off.</w:t>
      </w:r>
    </w:p>
    <w:p w:rsidR="00B80653" w:rsidRPr="00E95287" w:rsidRDefault="007E715A" w:rsidP="00DF1298">
      <w:pPr>
        <w:rPr>
          <w:i/>
        </w:rPr>
      </w:pPr>
      <w:r>
        <w:t>On the other hand it is a waste of manpower to sit standby with inactive but maintained IM sessions until they time out. A clear code of practice may be needed to indicate to the user when the s</w:t>
      </w:r>
      <w:r w:rsidR="00E95287">
        <w:t>ession is to be ended</w:t>
      </w:r>
      <w:r w:rsidR="00DD6F32">
        <w:t>, in a way that keeps the service accessible to people with disabilities</w:t>
      </w:r>
      <w:r w:rsidR="00E95287">
        <w:t>.</w:t>
      </w:r>
    </w:p>
    <w:p w:rsidR="00B5539F" w:rsidRDefault="00E95287" w:rsidP="00DF1298">
      <w:r>
        <w:t xml:space="preserve">As a comparison figure, the mean time between messages in the Swedish SMS to 112 </w:t>
      </w:r>
      <w:proofErr w:type="gramStart"/>
      <w:r>
        <w:t>service</w:t>
      </w:r>
      <w:proofErr w:type="gramEnd"/>
      <w:r>
        <w:t xml:space="preserve"> has been 2.5 minutes in a series of calls reported in the EAAC report on TTY usage in legacy PSAPs. With that background, an inactivity timeout of around 10 minutes </w:t>
      </w:r>
      <w:r w:rsidR="006562F6">
        <w:t>appears</w:t>
      </w:r>
      <w:r>
        <w:t xml:space="preserve"> more suitable.</w:t>
      </w:r>
      <w:r w:rsidR="006562F6">
        <w:t xml:space="preserve">  </w:t>
      </w:r>
      <w:r>
        <w:t>Th</w:t>
      </w:r>
      <w:r w:rsidR="006562F6">
        <w:t>e</w:t>
      </w:r>
      <w:r>
        <w:t xml:space="preserve"> timing is</w:t>
      </w:r>
      <w:r w:rsidR="006562F6">
        <w:t xml:space="preserve">sue is also noted in </w:t>
      </w:r>
      <w:r>
        <w:t>the EAAC report on Interim text to 9-1-1.</w:t>
      </w:r>
      <w:r w:rsidR="00B5539F">
        <w:t xml:space="preserve">  </w:t>
      </w:r>
    </w:p>
    <w:p w:rsidR="00E95287" w:rsidRDefault="00E95287" w:rsidP="00DF1298">
      <w:pPr>
        <w:pStyle w:val="Heading3"/>
      </w:pPr>
      <w:bookmarkStart w:id="16" w:name="_Toc235080454"/>
      <w:r>
        <w:t xml:space="preserve">Usage of text together with voice </w:t>
      </w:r>
      <w:r w:rsidR="00C62C96">
        <w:t xml:space="preserve">and video </w:t>
      </w:r>
      <w:r>
        <w:t>is not explicitly specified</w:t>
      </w:r>
      <w:bookmarkEnd w:id="16"/>
    </w:p>
    <w:p w:rsidR="006562F6" w:rsidRDefault="00147D2F" w:rsidP="006562F6">
      <w:r>
        <w:t>It is not evident in NENA i3</w:t>
      </w:r>
      <w:r w:rsidR="007E715A">
        <w:t xml:space="preserve"> that </w:t>
      </w:r>
      <w:r>
        <w:t>all kinds of text communication can be used together with voice</w:t>
      </w:r>
      <w:r w:rsidR="007E715A">
        <w:t xml:space="preserve"> in the same session. </w:t>
      </w:r>
      <w:r>
        <w:t>This is very important functionality</w:t>
      </w:r>
      <w:r w:rsidR="006562F6">
        <w:t>, which is referred to in many places in the EAAC specifications.</w:t>
      </w:r>
    </w:p>
    <w:p w:rsidR="007E715A" w:rsidRDefault="00147D2F" w:rsidP="00C62C96">
      <w:r>
        <w:t xml:space="preserve">By not spelling out </w:t>
      </w:r>
      <w:r w:rsidR="006562F6">
        <w:t>the details of</w:t>
      </w:r>
      <w:r w:rsidR="001D1ED4">
        <w:t xml:space="preserve"> joint</w:t>
      </w:r>
      <w:r w:rsidR="006562F6">
        <w:t xml:space="preserve"> </w:t>
      </w:r>
      <w:r w:rsidR="001D1ED4">
        <w:t>text/voice</w:t>
      </w:r>
      <w:r w:rsidR="006562F6">
        <w:t xml:space="preserve"> handling </w:t>
      </w:r>
      <w:r>
        <w:t xml:space="preserve">clearly, </w:t>
      </w:r>
      <w:r w:rsidR="006562F6">
        <w:t>the potential exists that</w:t>
      </w:r>
      <w:r>
        <w:t xml:space="preserve"> </w:t>
      </w:r>
      <w:r w:rsidR="006562F6">
        <w:t xml:space="preserve">implementations will not support combined text and voice </w:t>
      </w:r>
      <w:r w:rsidR="001D1ED4">
        <w:t xml:space="preserve">usage </w:t>
      </w:r>
      <w:r w:rsidR="006562F6">
        <w:t xml:space="preserve">as desired. This </w:t>
      </w:r>
      <w:r w:rsidR="001D1ED4">
        <w:t>potential risk</w:t>
      </w:r>
      <w:r w:rsidR="006562F6">
        <w:t xml:space="preserve"> is present for </w:t>
      </w:r>
      <w:r w:rsidR="00B80653">
        <w:t>Real-Time Text, MSRP, SIP MESSAGE a</w:t>
      </w:r>
      <w:r w:rsidR="006562F6">
        <w:t>s well as</w:t>
      </w:r>
      <w:r w:rsidR="00B80653">
        <w:t xml:space="preserve"> TTY</w:t>
      </w:r>
      <w:r w:rsidR="001D1ED4">
        <w:t xml:space="preserve"> (the</w:t>
      </w:r>
      <w:r w:rsidR="00B80653">
        <w:t xml:space="preserve"> functionality with TTY is limited to alternating between using voice and text</w:t>
      </w:r>
      <w:r w:rsidR="001D1ED4">
        <w:t>)</w:t>
      </w:r>
      <w:r w:rsidR="00B80653">
        <w:t xml:space="preserve">. </w:t>
      </w:r>
      <w:r w:rsidR="006562F6">
        <w:t>The concern is also valid</w:t>
      </w:r>
      <w:r w:rsidR="00B80653">
        <w:t xml:space="preserve"> for service providers </w:t>
      </w:r>
      <w:r w:rsidR="006562F6">
        <w:t xml:space="preserve">supporting </w:t>
      </w:r>
      <w:r w:rsidR="00B80653">
        <w:t xml:space="preserve">other communication </w:t>
      </w:r>
      <w:proofErr w:type="gramStart"/>
      <w:r w:rsidR="00B80653">
        <w:t xml:space="preserve">methods, </w:t>
      </w:r>
      <w:r w:rsidR="006562F6">
        <w:t>that</w:t>
      </w:r>
      <w:proofErr w:type="gramEnd"/>
      <w:r w:rsidR="006562F6">
        <w:t xml:space="preserve"> need to </w:t>
      </w:r>
      <w:r w:rsidR="00B80653">
        <w:t>convert to NENA i3 protocols for 9-1-1 calling.</w:t>
      </w:r>
    </w:p>
    <w:p w:rsidR="006562F6" w:rsidRPr="00DF1298" w:rsidRDefault="00C62C96" w:rsidP="00C62C96">
      <w:r>
        <w:t>The same</w:t>
      </w:r>
      <w:r w:rsidR="001D1ED4">
        <w:t xml:space="preserve"> issue</w:t>
      </w:r>
      <w:r w:rsidR="00327EFD">
        <w:t xml:space="preserve"> </w:t>
      </w:r>
      <w:r w:rsidR="006562F6">
        <w:t>exist</w:t>
      </w:r>
      <w:r w:rsidR="001D1ED4">
        <w:t>s</w:t>
      </w:r>
      <w:r w:rsidR="006562F6">
        <w:t xml:space="preserve"> for</w:t>
      </w:r>
      <w:r>
        <w:t xml:space="preserve"> combin</w:t>
      </w:r>
      <w:r w:rsidR="006562F6">
        <w:t>ing text and voice</w:t>
      </w:r>
      <w:r>
        <w:t xml:space="preserve"> with video.</w:t>
      </w:r>
      <w:r w:rsidR="00327EFD">
        <w:t xml:space="preserve"> </w:t>
      </w:r>
      <w:r w:rsidR="006562F6">
        <w:t xml:space="preserve"> In doing so, it is possible (or even likely) </w:t>
      </w:r>
      <w:r w:rsidR="00327EFD">
        <w:t xml:space="preserve">that </w:t>
      </w:r>
      <w:r w:rsidR="006562F6">
        <w:t xml:space="preserve">audio, video and text </w:t>
      </w:r>
      <w:r w:rsidR="00327EFD">
        <w:t xml:space="preserve">media </w:t>
      </w:r>
      <w:r w:rsidR="006562F6">
        <w:t>take different paths through the network,</w:t>
      </w:r>
      <w:r w:rsidR="00327EFD">
        <w:t xml:space="preserve"> which c</w:t>
      </w:r>
      <w:r w:rsidR="006562F6">
        <w:t>an</w:t>
      </w:r>
      <w:r w:rsidR="00327EFD">
        <w:t xml:space="preserve"> result in th</w:t>
      </w:r>
      <w:r w:rsidR="006562F6">
        <w:t>e media</w:t>
      </w:r>
      <w:r w:rsidR="00327EFD">
        <w:t xml:space="preserve"> getting out of sync, or </w:t>
      </w:r>
      <w:r w:rsidR="006562F6">
        <w:t>becoming</w:t>
      </w:r>
      <w:r w:rsidR="00327EFD">
        <w:t xml:space="preserve"> compromised.</w:t>
      </w:r>
      <w:r w:rsidR="006562F6">
        <w:t xml:space="preserve"> To address this issue, more detail is needed on the expected handling of RTP streams, including audio/video multiplexing and “lip sync”.  </w:t>
      </w:r>
    </w:p>
    <w:p w:rsidR="00B5539F" w:rsidRPr="005A5E92" w:rsidRDefault="00B5539F" w:rsidP="005A5E92">
      <w:pPr>
        <w:pStyle w:val="CommentText"/>
        <w:rPr>
          <w:sz w:val="24"/>
          <w:szCs w:val="24"/>
        </w:rPr>
      </w:pPr>
      <w:r w:rsidRPr="005A5E92">
        <w:rPr>
          <w:sz w:val="24"/>
          <w:szCs w:val="24"/>
        </w:rPr>
        <w:t>Not only does NENA i3 not describe how voice, text and video are used together, it does</w:t>
      </w:r>
      <w:r w:rsidR="00327EFD">
        <w:rPr>
          <w:sz w:val="24"/>
          <w:szCs w:val="24"/>
        </w:rPr>
        <w:t xml:space="preserve"> not</w:t>
      </w:r>
      <w:r w:rsidRPr="005A5E92">
        <w:rPr>
          <w:sz w:val="24"/>
          <w:szCs w:val="24"/>
        </w:rPr>
        <w:t xml:space="preserve"> describe in detail how accessibility is to be provided. For example, within a multi-user chat, the text from an interpreter might </w:t>
      </w:r>
      <w:r w:rsidR="004125C2">
        <w:rPr>
          <w:sz w:val="24"/>
          <w:szCs w:val="24"/>
        </w:rPr>
        <w:t>need</w:t>
      </w:r>
      <w:r w:rsidRPr="005A5E92">
        <w:rPr>
          <w:sz w:val="24"/>
          <w:szCs w:val="24"/>
        </w:rPr>
        <w:t xml:space="preserve"> to be handled differently than that from other users who might cause it to scroll rapidly up the screen.</w:t>
      </w:r>
    </w:p>
    <w:p w:rsidR="00C62C96" w:rsidRDefault="00C62C96" w:rsidP="00C62C96">
      <w:pPr>
        <w:pStyle w:val="Heading3"/>
        <w:rPr>
          <w:lang w:eastAsia="sv-SE"/>
        </w:rPr>
      </w:pPr>
      <w:bookmarkStart w:id="17" w:name="_Toc235080455"/>
      <w:r>
        <w:rPr>
          <w:lang w:eastAsia="sv-SE"/>
        </w:rPr>
        <w:lastRenderedPageBreak/>
        <w:t>Callback details are not specified</w:t>
      </w:r>
      <w:bookmarkEnd w:id="17"/>
    </w:p>
    <w:p w:rsidR="007919F0" w:rsidRDefault="00D874AD" w:rsidP="00C62C96">
      <w:pPr>
        <w:rPr>
          <w:lang w:eastAsia="sv-SE"/>
        </w:rPr>
      </w:pPr>
      <w:r>
        <w:rPr>
          <w:lang w:eastAsia="sv-SE"/>
        </w:rPr>
        <w:t xml:space="preserve">Callback from </w:t>
      </w:r>
      <w:r w:rsidR="001D1ED4">
        <w:rPr>
          <w:lang w:eastAsia="sv-SE"/>
        </w:rPr>
        <w:t xml:space="preserve">the </w:t>
      </w:r>
      <w:r>
        <w:rPr>
          <w:lang w:eastAsia="sv-SE"/>
        </w:rPr>
        <w:t xml:space="preserve">PSAP to </w:t>
      </w:r>
      <w:r w:rsidR="001D1ED4">
        <w:rPr>
          <w:lang w:eastAsia="sv-SE"/>
        </w:rPr>
        <w:t xml:space="preserve">the </w:t>
      </w:r>
      <w:r>
        <w:rPr>
          <w:lang w:eastAsia="sv-SE"/>
        </w:rPr>
        <w:t>user is an important f</w:t>
      </w:r>
      <w:r w:rsidR="001D1ED4">
        <w:rPr>
          <w:lang w:eastAsia="sv-SE"/>
        </w:rPr>
        <w:t>eature</w:t>
      </w:r>
      <w:r>
        <w:rPr>
          <w:lang w:eastAsia="sv-SE"/>
        </w:rPr>
        <w:t xml:space="preserve"> of any emergency call system. NENA i3 </w:t>
      </w:r>
      <w:r w:rsidR="001D1ED4">
        <w:rPr>
          <w:lang w:eastAsia="sv-SE"/>
        </w:rPr>
        <w:t>includes material relating to</w:t>
      </w:r>
      <w:r>
        <w:rPr>
          <w:lang w:eastAsia="sv-SE"/>
        </w:rPr>
        <w:t xml:space="preserve"> routing of the callback. </w:t>
      </w:r>
      <w:r w:rsidR="001D1ED4">
        <w:rPr>
          <w:lang w:eastAsia="sv-SE"/>
        </w:rPr>
        <w:t xml:space="preserve">However, </w:t>
      </w:r>
      <w:r>
        <w:rPr>
          <w:lang w:eastAsia="sv-SE"/>
        </w:rPr>
        <w:t>the media aspects are missing.</w:t>
      </w:r>
    </w:p>
    <w:p w:rsidR="007919F0" w:rsidRDefault="001D1ED4" w:rsidP="00C62C96">
      <w:pPr>
        <w:rPr>
          <w:lang w:eastAsia="sv-SE"/>
        </w:rPr>
      </w:pPr>
      <w:r>
        <w:rPr>
          <w:lang w:eastAsia="sv-SE"/>
        </w:rPr>
        <w:t xml:space="preserve">While often the </w:t>
      </w:r>
      <w:r w:rsidR="007919F0">
        <w:rPr>
          <w:lang w:eastAsia="sv-SE"/>
        </w:rPr>
        <w:t>callback</w:t>
      </w:r>
      <w:r>
        <w:rPr>
          <w:lang w:eastAsia="sv-SE"/>
        </w:rPr>
        <w:t xml:space="preserve"> is</w:t>
      </w:r>
      <w:r w:rsidR="007919F0">
        <w:rPr>
          <w:lang w:eastAsia="sv-SE"/>
        </w:rPr>
        <w:t xml:space="preserve"> made with the same media and codecs as was used in the incoming call</w:t>
      </w:r>
      <w:r>
        <w:rPr>
          <w:lang w:eastAsia="sv-SE"/>
        </w:rPr>
        <w:t xml:space="preserve">, </w:t>
      </w:r>
      <w:proofErr w:type="gramStart"/>
      <w:r>
        <w:rPr>
          <w:lang w:eastAsia="sv-SE"/>
        </w:rPr>
        <w:t xml:space="preserve">the </w:t>
      </w:r>
      <w:r w:rsidR="007919F0">
        <w:rPr>
          <w:lang w:eastAsia="sv-SE"/>
        </w:rPr>
        <w:t xml:space="preserve"> PSAP</w:t>
      </w:r>
      <w:proofErr w:type="gramEnd"/>
      <w:r w:rsidR="007919F0">
        <w:rPr>
          <w:lang w:eastAsia="sv-SE"/>
        </w:rPr>
        <w:t xml:space="preserve"> must be provided an opportunity to vary the media in the callbac</w:t>
      </w:r>
      <w:r>
        <w:rPr>
          <w:lang w:eastAsia="sv-SE"/>
        </w:rPr>
        <w:t xml:space="preserve">k. </w:t>
      </w:r>
      <w:r w:rsidR="007919F0">
        <w:rPr>
          <w:lang w:eastAsia="sv-SE"/>
        </w:rPr>
        <w:t xml:space="preserve"> </w:t>
      </w:r>
      <w:r w:rsidR="00D874AD">
        <w:rPr>
          <w:lang w:eastAsia="sv-SE"/>
        </w:rPr>
        <w:t xml:space="preserve"> </w:t>
      </w:r>
    </w:p>
    <w:p w:rsidR="007919F0" w:rsidRDefault="001D1ED4" w:rsidP="00C62C96">
      <w:pPr>
        <w:rPr>
          <w:lang w:eastAsia="sv-SE"/>
        </w:rPr>
      </w:pPr>
      <w:r>
        <w:rPr>
          <w:lang w:eastAsia="sv-SE"/>
        </w:rPr>
        <w:t xml:space="preserve">Similarly, </w:t>
      </w:r>
      <w:r w:rsidR="007919F0">
        <w:rPr>
          <w:lang w:eastAsia="sv-SE"/>
        </w:rPr>
        <w:t>the call</w:t>
      </w:r>
      <w:r>
        <w:rPr>
          <w:lang w:eastAsia="sv-SE"/>
        </w:rPr>
        <w:t xml:space="preserve">back may </w:t>
      </w:r>
      <w:r w:rsidR="007919F0">
        <w:rPr>
          <w:lang w:eastAsia="sv-SE"/>
        </w:rPr>
        <w:t xml:space="preserve">include the same kind of assisting services as was included in the incoming call, or </w:t>
      </w:r>
      <w:r>
        <w:rPr>
          <w:lang w:eastAsia="sv-SE"/>
        </w:rPr>
        <w:t xml:space="preserve">was </w:t>
      </w:r>
      <w:r w:rsidR="007919F0">
        <w:rPr>
          <w:lang w:eastAsia="sv-SE"/>
        </w:rPr>
        <w:t xml:space="preserve">added by the PSAP, such as the MCLS. </w:t>
      </w:r>
      <w:r>
        <w:rPr>
          <w:lang w:eastAsia="sv-SE"/>
        </w:rPr>
        <w:t xml:space="preserve"> However, the PSAP also should be allowed to</w:t>
      </w:r>
      <w:r w:rsidR="007919F0">
        <w:rPr>
          <w:lang w:eastAsia="sv-SE"/>
        </w:rPr>
        <w:t xml:space="preserve"> </w:t>
      </w:r>
      <w:r>
        <w:rPr>
          <w:lang w:eastAsia="sv-SE"/>
        </w:rPr>
        <w:t xml:space="preserve">change the services included in the callback. </w:t>
      </w:r>
    </w:p>
    <w:p w:rsidR="007919F0" w:rsidRDefault="007919F0" w:rsidP="00C62C96">
      <w:pPr>
        <w:rPr>
          <w:lang w:eastAsia="sv-SE"/>
        </w:rPr>
      </w:pPr>
      <w:r>
        <w:rPr>
          <w:lang w:eastAsia="sv-SE"/>
        </w:rPr>
        <w:t xml:space="preserve">It is also a concern for external service providers that let their 9-1-1 calls </w:t>
      </w:r>
      <w:proofErr w:type="gramStart"/>
      <w:r>
        <w:rPr>
          <w:lang w:eastAsia="sv-SE"/>
        </w:rPr>
        <w:t>go</w:t>
      </w:r>
      <w:proofErr w:type="gramEnd"/>
      <w:r>
        <w:rPr>
          <w:lang w:eastAsia="sv-SE"/>
        </w:rPr>
        <w:t xml:space="preserve"> through some external protocol conversion, that the routing information for the callback must </w:t>
      </w:r>
      <w:r w:rsidR="001D1ED4">
        <w:rPr>
          <w:lang w:eastAsia="sv-SE"/>
        </w:rPr>
        <w:t>enable</w:t>
      </w:r>
      <w:r>
        <w:rPr>
          <w:lang w:eastAsia="sv-SE"/>
        </w:rPr>
        <w:t xml:space="preserve"> the callback </w:t>
      </w:r>
      <w:r w:rsidR="001D1ED4">
        <w:rPr>
          <w:lang w:eastAsia="sv-SE"/>
        </w:rPr>
        <w:t>to utilize the same</w:t>
      </w:r>
      <w:r>
        <w:rPr>
          <w:lang w:eastAsia="sv-SE"/>
        </w:rPr>
        <w:t xml:space="preserve"> conversion. </w:t>
      </w:r>
    </w:p>
    <w:p w:rsidR="00D44C62" w:rsidRDefault="007919F0" w:rsidP="00C62C96">
      <w:pPr>
        <w:rPr>
          <w:lang w:eastAsia="sv-SE"/>
        </w:rPr>
      </w:pPr>
      <w:r>
        <w:rPr>
          <w:lang w:eastAsia="sv-SE"/>
        </w:rPr>
        <w:t>A</w:t>
      </w:r>
      <w:r w:rsidR="00D44C62">
        <w:rPr>
          <w:lang w:eastAsia="sv-SE"/>
        </w:rPr>
        <w:t>n</w:t>
      </w:r>
      <w:r>
        <w:rPr>
          <w:lang w:eastAsia="sv-SE"/>
        </w:rPr>
        <w:t xml:space="preserve"> </w:t>
      </w:r>
      <w:r w:rsidR="00D44C62">
        <w:rPr>
          <w:lang w:eastAsia="sv-SE"/>
        </w:rPr>
        <w:t>e</w:t>
      </w:r>
      <w:r>
        <w:rPr>
          <w:lang w:eastAsia="sv-SE"/>
        </w:rPr>
        <w:t xml:space="preserve">specially complex case </w:t>
      </w:r>
      <w:r w:rsidR="001D1ED4">
        <w:rPr>
          <w:lang w:eastAsia="sv-SE"/>
        </w:rPr>
        <w:t xml:space="preserve">is </w:t>
      </w:r>
      <w:r>
        <w:rPr>
          <w:lang w:eastAsia="sv-SE"/>
        </w:rPr>
        <w:t>when the incoming call is routed to a legacy PSAP, and</w:t>
      </w:r>
      <w:r w:rsidR="001D1ED4">
        <w:rPr>
          <w:lang w:eastAsia="sv-SE"/>
        </w:rPr>
        <w:t xml:space="preserve"> the </w:t>
      </w:r>
      <w:r>
        <w:rPr>
          <w:lang w:eastAsia="sv-SE"/>
        </w:rPr>
        <w:t>text communication method in the incoming call is converted to TTY for communication with the PSAP. In a callback from the PSAP, there should be sufficient information to select the correct text communication method</w:t>
      </w:r>
      <w:r w:rsidR="00D44C62">
        <w:rPr>
          <w:lang w:eastAsia="sv-SE"/>
        </w:rPr>
        <w:t xml:space="preserve"> for conversion from TTY from the calling PSAP to the user. NENA i3 does not seem to contain guidance on this situation. </w:t>
      </w:r>
    </w:p>
    <w:p w:rsidR="00653451" w:rsidRPr="00D44C62" w:rsidRDefault="00D44C62" w:rsidP="007E715A">
      <w:pPr>
        <w:pStyle w:val="Heading3"/>
        <w:rPr>
          <w:lang w:eastAsia="sv-SE"/>
        </w:rPr>
      </w:pPr>
      <w:bookmarkStart w:id="18" w:name="_Toc235080456"/>
      <w:r>
        <w:rPr>
          <w:lang w:eastAsia="sv-SE"/>
        </w:rPr>
        <w:t>Method for video fast update requests</w:t>
      </w:r>
      <w:bookmarkEnd w:id="18"/>
    </w:p>
    <w:p w:rsidR="00E0375D" w:rsidRDefault="00401367" w:rsidP="000237DF">
      <w:pPr>
        <w:pStyle w:val="CommentText"/>
      </w:pPr>
      <w:r w:rsidRPr="000237DF">
        <w:rPr>
          <w:sz w:val="24"/>
          <w:szCs w:val="24"/>
        </w:rPr>
        <w:t xml:space="preserve">A </w:t>
      </w:r>
      <w:r w:rsidR="0097193D" w:rsidRPr="000237DF">
        <w:rPr>
          <w:sz w:val="24"/>
          <w:szCs w:val="24"/>
        </w:rPr>
        <w:t xml:space="preserve">common </w:t>
      </w:r>
      <w:r w:rsidRPr="000237DF">
        <w:rPr>
          <w:sz w:val="24"/>
          <w:szCs w:val="24"/>
        </w:rPr>
        <w:t xml:space="preserve">cause of </w:t>
      </w:r>
      <w:r w:rsidR="001D1ED4" w:rsidRPr="000237DF">
        <w:rPr>
          <w:sz w:val="24"/>
          <w:szCs w:val="24"/>
        </w:rPr>
        <w:t xml:space="preserve">video </w:t>
      </w:r>
      <w:r w:rsidRPr="000237DF">
        <w:rPr>
          <w:sz w:val="24"/>
          <w:szCs w:val="24"/>
        </w:rPr>
        <w:t>interoperability problem</w:t>
      </w:r>
      <w:r w:rsidR="001D1ED4" w:rsidRPr="000237DF">
        <w:rPr>
          <w:sz w:val="24"/>
          <w:szCs w:val="24"/>
        </w:rPr>
        <w:t>s is</w:t>
      </w:r>
      <w:r w:rsidRPr="000237DF">
        <w:rPr>
          <w:sz w:val="24"/>
          <w:szCs w:val="24"/>
        </w:rPr>
        <w:t xml:space="preserve"> use </w:t>
      </w:r>
      <w:r w:rsidR="001D1ED4" w:rsidRPr="000237DF">
        <w:rPr>
          <w:sz w:val="24"/>
          <w:szCs w:val="24"/>
        </w:rPr>
        <w:t xml:space="preserve">of </w:t>
      </w:r>
      <w:r w:rsidRPr="000237DF">
        <w:rPr>
          <w:sz w:val="24"/>
          <w:szCs w:val="24"/>
        </w:rPr>
        <w:t xml:space="preserve">different approaches </w:t>
      </w:r>
      <w:r w:rsidR="00D44C62" w:rsidRPr="000237DF">
        <w:rPr>
          <w:sz w:val="24"/>
          <w:szCs w:val="24"/>
        </w:rPr>
        <w:t xml:space="preserve">for video </w:t>
      </w:r>
      <w:r w:rsidR="001D1ED4" w:rsidRPr="000237DF">
        <w:rPr>
          <w:sz w:val="24"/>
          <w:szCs w:val="24"/>
        </w:rPr>
        <w:t xml:space="preserve">feedback and </w:t>
      </w:r>
      <w:r w:rsidR="00E077BE" w:rsidRPr="000237DF">
        <w:rPr>
          <w:sz w:val="24"/>
          <w:szCs w:val="24"/>
        </w:rPr>
        <w:t>repair</w:t>
      </w:r>
      <w:r w:rsidR="001D1ED4" w:rsidRPr="000237DF">
        <w:rPr>
          <w:sz w:val="24"/>
          <w:szCs w:val="24"/>
        </w:rPr>
        <w:t xml:space="preserve"> in the event of packet loss</w:t>
      </w:r>
      <w:r w:rsidR="00D44C62" w:rsidRPr="000237DF">
        <w:rPr>
          <w:sz w:val="24"/>
          <w:szCs w:val="24"/>
        </w:rPr>
        <w:t>.</w:t>
      </w:r>
      <w:r w:rsidR="00B5539F" w:rsidRPr="000237DF">
        <w:rPr>
          <w:sz w:val="24"/>
          <w:szCs w:val="24"/>
        </w:rPr>
        <w:t xml:space="preserve"> </w:t>
      </w:r>
      <w:r w:rsidR="00E077BE" w:rsidRPr="000237DF">
        <w:rPr>
          <w:sz w:val="24"/>
          <w:szCs w:val="24"/>
        </w:rPr>
        <w:t>NENA i3 does not specify the RTP profile to be supported (e.g. RTP/AVPF)</w:t>
      </w:r>
      <w:proofErr w:type="gramStart"/>
      <w:r w:rsidR="00E077BE" w:rsidRPr="000237DF">
        <w:rPr>
          <w:sz w:val="24"/>
          <w:szCs w:val="24"/>
        </w:rPr>
        <w:t>,</w:t>
      </w:r>
      <w:proofErr w:type="gramEnd"/>
      <w:r w:rsidR="00E077BE" w:rsidRPr="000237DF">
        <w:rPr>
          <w:sz w:val="24"/>
          <w:szCs w:val="24"/>
        </w:rPr>
        <w:t xml:space="preserve"> let alone which extended feedback messages (including SLI, NAK and/or PLI) are required.  Required repair mechanisms (such as FEC or re-transmission) are also not specified.</w:t>
      </w:r>
      <w:r w:rsidR="00604226" w:rsidRPr="000237DF">
        <w:rPr>
          <w:sz w:val="24"/>
          <w:szCs w:val="24"/>
        </w:rPr>
        <w:t xml:space="preserve">  The NENA i3 specifications need to provide these details, since i</w:t>
      </w:r>
      <w:r w:rsidRPr="000237DF">
        <w:rPr>
          <w:sz w:val="24"/>
          <w:szCs w:val="24"/>
        </w:rPr>
        <w:t>f implementations use different methods, there is a risk that received video cannot be displayed, or that quality can deteriorate during the call</w:t>
      </w:r>
      <w:r w:rsidR="001D1ED4" w:rsidRPr="000237DF">
        <w:rPr>
          <w:sz w:val="24"/>
          <w:szCs w:val="24"/>
        </w:rPr>
        <w:t>, potentially to the point where interpretation might be disrupted.</w:t>
      </w:r>
      <w:r w:rsidRPr="000237DF">
        <w:rPr>
          <w:sz w:val="24"/>
          <w:szCs w:val="24"/>
        </w:rPr>
        <w:br/>
      </w:r>
      <w:r w:rsidRPr="000237DF">
        <w:rPr>
          <w:sz w:val="24"/>
          <w:szCs w:val="24"/>
        </w:rPr>
        <w:br/>
        <w:t xml:space="preserve">One common method for sending Fast Update Requests is via a SIP INFO message with XML contents according to RFC 5168. </w:t>
      </w:r>
      <w:r w:rsidR="001D1ED4" w:rsidRPr="000237DF">
        <w:rPr>
          <w:sz w:val="24"/>
          <w:szCs w:val="24"/>
        </w:rPr>
        <w:t xml:space="preserve"> </w:t>
      </w:r>
      <w:r w:rsidRPr="000237DF">
        <w:rPr>
          <w:sz w:val="24"/>
          <w:szCs w:val="24"/>
        </w:rPr>
        <w:t xml:space="preserve">Another method is via RTCP, </w:t>
      </w:r>
      <w:r w:rsidR="001D1ED4" w:rsidRPr="000237DF">
        <w:rPr>
          <w:sz w:val="24"/>
          <w:szCs w:val="24"/>
        </w:rPr>
        <w:t xml:space="preserve">which </w:t>
      </w:r>
      <w:r w:rsidRPr="000237DF">
        <w:rPr>
          <w:sz w:val="24"/>
          <w:szCs w:val="24"/>
        </w:rPr>
        <w:t>according to RFC 5104</w:t>
      </w:r>
      <w:r w:rsidR="001D1ED4" w:rsidRPr="000237DF">
        <w:rPr>
          <w:sz w:val="24"/>
          <w:szCs w:val="24"/>
        </w:rPr>
        <w:t xml:space="preserve"> should be negotiated via SDP</w:t>
      </w:r>
      <w:r w:rsidRPr="000237DF">
        <w:rPr>
          <w:sz w:val="24"/>
          <w:szCs w:val="24"/>
        </w:rPr>
        <w:t xml:space="preserve">. </w:t>
      </w:r>
      <w:r w:rsidR="001D1ED4" w:rsidRPr="000237DF">
        <w:rPr>
          <w:sz w:val="24"/>
          <w:szCs w:val="24"/>
        </w:rPr>
        <w:t>This method is recommended by IETF for new implementations.</w:t>
      </w:r>
      <w:r w:rsidR="00604226" w:rsidRPr="000237DF">
        <w:rPr>
          <w:sz w:val="24"/>
          <w:szCs w:val="24"/>
        </w:rPr>
        <w:t xml:space="preserve"> So a complete implementation should try to negotiate the RTCP based method, and if that fails, use the INFO based method. This is used for both recommended video codecs for NENA i3: H.263 and H.264.  Thus, the negotiation between RTCP vs INFO methods for FIR is recommended.</w:t>
      </w:r>
      <w:r w:rsidRPr="000237DF">
        <w:rPr>
          <w:sz w:val="24"/>
          <w:szCs w:val="24"/>
        </w:rPr>
        <w:br/>
      </w:r>
      <w:r w:rsidRPr="000237DF">
        <w:rPr>
          <w:sz w:val="24"/>
          <w:szCs w:val="24"/>
        </w:rPr>
        <w:br/>
        <w:t>There is also an o</w:t>
      </w:r>
      <w:r w:rsidR="00425A97" w:rsidRPr="000237DF">
        <w:rPr>
          <w:sz w:val="24"/>
          <w:szCs w:val="24"/>
        </w:rPr>
        <w:t>bsolete</w:t>
      </w:r>
      <w:r w:rsidRPr="000237DF">
        <w:rPr>
          <w:sz w:val="24"/>
          <w:szCs w:val="24"/>
        </w:rPr>
        <w:t xml:space="preserve"> way to send it via RTCP defined in RFC 2032, originally made for H.261. </w:t>
      </w:r>
      <w:r w:rsidR="00425A97" w:rsidRPr="000237DF">
        <w:rPr>
          <w:sz w:val="24"/>
          <w:szCs w:val="24"/>
        </w:rPr>
        <w:t>This method should not be supported for NG9-1-1.</w:t>
      </w:r>
      <w:r w:rsidRPr="000237DF">
        <w:rPr>
          <w:sz w:val="24"/>
          <w:szCs w:val="24"/>
        </w:rPr>
        <w:t xml:space="preserve"> </w:t>
      </w:r>
      <w:r w:rsidRPr="000237DF">
        <w:rPr>
          <w:sz w:val="24"/>
          <w:szCs w:val="24"/>
        </w:rPr>
        <w:br/>
      </w:r>
      <w:r>
        <w:br/>
      </w:r>
      <w:r>
        <w:br/>
      </w:r>
      <w:r>
        <w:br/>
      </w:r>
      <w:r>
        <w:br/>
      </w:r>
      <w:r>
        <w:br/>
      </w:r>
    </w:p>
    <w:p w:rsidR="00E11A9F" w:rsidRDefault="00E0375D" w:rsidP="00E11A9F">
      <w:pPr>
        <w:pStyle w:val="Heading3"/>
      </w:pPr>
      <w:bookmarkStart w:id="19" w:name="_Toc235080457"/>
      <w:proofErr w:type="gramStart"/>
      <w:r>
        <w:lastRenderedPageBreak/>
        <w:t>Real-time text flow.</w:t>
      </w:r>
      <w:bookmarkEnd w:id="19"/>
      <w:proofErr w:type="gramEnd"/>
    </w:p>
    <w:p w:rsidR="00554558" w:rsidRDefault="00E0375D" w:rsidP="00E11A9F">
      <w:r>
        <w:t xml:space="preserve">The </w:t>
      </w:r>
      <w:r w:rsidR="003A1B89">
        <w:t xml:space="preserve">goal </w:t>
      </w:r>
      <w:r>
        <w:t xml:space="preserve">of real-time text is to avoid the waiting times appearing in other kinds of text communication. Therefore text shall be sent while it is typed. The RFC4103 specification </w:t>
      </w:r>
      <w:r w:rsidR="00540A1B">
        <w:t xml:space="preserve">required by NENA i3 for real-time text transport </w:t>
      </w:r>
      <w:r>
        <w:t xml:space="preserve">recommends a transmission interval of 300 </w:t>
      </w:r>
      <w:proofErr w:type="gramStart"/>
      <w:r>
        <w:t>ms</w:t>
      </w:r>
      <w:proofErr w:type="gramEnd"/>
      <w:r>
        <w:t>. That time is selected to allow good flow in the communication and cause very little network and endpoint load. By transmission while typing valuable time is saved, and the calling users are kept assured that their case is actively handled.</w:t>
      </w:r>
      <w:r w:rsidR="00176F9D">
        <w:t xml:space="preserve"> The same default transmission interval should be recommended for use by </w:t>
      </w:r>
      <w:r w:rsidR="00D44C62">
        <w:t>PSAPs</w:t>
      </w:r>
      <w:r w:rsidR="00176F9D">
        <w:t xml:space="preserve">, </w:t>
      </w:r>
      <w:r w:rsidR="00D44C62">
        <w:t>so that good flow of real-time text is achieved.</w:t>
      </w:r>
    </w:p>
    <w:p w:rsidR="00554558" w:rsidRDefault="00554558" w:rsidP="00E11A9F">
      <w:r>
        <w:t xml:space="preserve">Also for the presentation level of real-time text in the PSAPs, it should be specified that characters should be made available for transmission as soon as they are typed, in order to avoid PSAP implementations from just using real-time text transmission with a message oriented user interface. </w:t>
      </w:r>
    </w:p>
    <w:p w:rsidR="00E11A9F" w:rsidRDefault="00E11A9F" w:rsidP="00E11A9F">
      <w:pPr>
        <w:pStyle w:val="Heading3"/>
      </w:pPr>
      <w:bookmarkStart w:id="20" w:name="_Toc235080458"/>
      <w:r>
        <w:t>S</w:t>
      </w:r>
      <w:r w:rsidR="00E0375D">
        <w:t>electing a</w:t>
      </w:r>
      <w:r>
        <w:t>nd starting text communication.</w:t>
      </w:r>
      <w:bookmarkEnd w:id="20"/>
    </w:p>
    <w:p w:rsidR="00176F9D" w:rsidRDefault="00E0375D" w:rsidP="00E11A9F">
      <w:r>
        <w:t>Methods for selecting what text communication protocol to use, and how to start the communication need to be specified.</w:t>
      </w:r>
      <w:r>
        <w:br/>
        <w:t>The currently specified methods are</w:t>
      </w:r>
      <w:r w:rsidR="00575AF6">
        <w:t>:</w:t>
      </w:r>
    </w:p>
    <w:p w:rsidR="00176F9D" w:rsidRDefault="00E0375D" w:rsidP="005A5E92">
      <w:pPr>
        <w:pStyle w:val="ListParagraph"/>
        <w:numPr>
          <w:ilvl w:val="0"/>
          <w:numId w:val="51"/>
        </w:numPr>
      </w:pPr>
      <w:r>
        <w:t>TTY in-band</w:t>
      </w:r>
    </w:p>
    <w:p w:rsidR="00176F9D" w:rsidRDefault="00176F9D" w:rsidP="005A5E92">
      <w:pPr>
        <w:pStyle w:val="ListParagraph"/>
        <w:numPr>
          <w:ilvl w:val="0"/>
          <w:numId w:val="51"/>
        </w:numPr>
      </w:pPr>
      <w:r>
        <w:t>TTY converted to real-time text</w:t>
      </w:r>
    </w:p>
    <w:p w:rsidR="00E11A9F" w:rsidRDefault="00E0375D" w:rsidP="005A5E92">
      <w:pPr>
        <w:pStyle w:val="ListParagraph"/>
        <w:numPr>
          <w:ilvl w:val="0"/>
          <w:numId w:val="51"/>
        </w:numPr>
      </w:pPr>
      <w:r>
        <w:t xml:space="preserve">RTP-based </w:t>
      </w:r>
      <w:r w:rsidR="00176F9D">
        <w:t>real</w:t>
      </w:r>
      <w:r>
        <w:t>-time text according to RFC 4103.</w:t>
      </w:r>
    </w:p>
    <w:p w:rsidR="00176F9D" w:rsidRDefault="00E0375D" w:rsidP="005A5E92">
      <w:pPr>
        <w:pStyle w:val="ListParagraph"/>
        <w:numPr>
          <w:ilvl w:val="0"/>
          <w:numId w:val="51"/>
        </w:numPr>
      </w:pPr>
      <w:r>
        <w:t>MSRP text message.</w:t>
      </w:r>
    </w:p>
    <w:p w:rsidR="00176F9D" w:rsidRDefault="00E0375D" w:rsidP="005A5E92">
      <w:pPr>
        <w:pStyle w:val="ListParagraph"/>
        <w:numPr>
          <w:ilvl w:val="0"/>
          <w:numId w:val="51"/>
        </w:numPr>
      </w:pPr>
      <w:r>
        <w:t>SIP Message in dialogue.</w:t>
      </w:r>
    </w:p>
    <w:p w:rsidR="00577616" w:rsidRDefault="00E0375D" w:rsidP="005A5E92">
      <w:pPr>
        <w:pStyle w:val="ListParagraph"/>
        <w:numPr>
          <w:ilvl w:val="0"/>
          <w:numId w:val="51"/>
        </w:numPr>
      </w:pPr>
      <w:r>
        <w:t>SIP Message out of dialogue.</w:t>
      </w:r>
    </w:p>
    <w:p w:rsidR="007C5ED0" w:rsidRDefault="00577616" w:rsidP="007C5ED0">
      <w:r>
        <w:t xml:space="preserve">There is </w:t>
      </w:r>
      <w:r w:rsidR="004D4626">
        <w:t>also SMS converted to MSRP added by the text-to-911 activity.</w:t>
      </w:r>
      <w:r w:rsidR="00E0375D">
        <w:br/>
      </w:r>
      <w:r w:rsidR="00E0375D">
        <w:br/>
        <w:t>It cannot be expected that the call-taker shall be required to decide among these technical methods</w:t>
      </w:r>
      <w:r>
        <w:t xml:space="preserve"> for a callback, or for an extension of a call with more media</w:t>
      </w:r>
      <w:r w:rsidR="00E0375D">
        <w:t xml:space="preserve">. But </w:t>
      </w:r>
      <w:r>
        <w:t>automatic selection may be impossible.</w:t>
      </w:r>
      <w:r w:rsidR="004D4626">
        <w:t xml:space="preserve"> Some guidance is needed for what text communication method to select.</w:t>
      </w:r>
      <w:r>
        <w:t xml:space="preserve"> </w:t>
      </w:r>
      <w:r w:rsidR="00E0375D">
        <w:br/>
      </w:r>
      <w:r w:rsidR="00E0375D">
        <w:br/>
        <w:t>Capability for TTY inband by the user terminal is not reliably announced in any way</w:t>
      </w:r>
      <w:r w:rsidR="004D4626">
        <w:t xml:space="preserve"> in the call setup</w:t>
      </w:r>
      <w:r w:rsidR="00E0375D">
        <w:t>. It may be announced by the user typing or tapping space bar, causing transmission of TTY tones</w:t>
      </w:r>
      <w:r w:rsidR="004D4626">
        <w:t>, but more often the calling TTY user is silent until a TTY response is tried by the PSAP.</w:t>
      </w:r>
      <w:r w:rsidR="00E0375D">
        <w:t xml:space="preserve"> </w:t>
      </w:r>
      <w:r w:rsidR="00E0375D">
        <w:br/>
      </w:r>
      <w:r w:rsidR="00E0375D">
        <w:br/>
        <w:t>Capability for RTP-</w:t>
      </w:r>
      <w:r w:rsidR="004D4626">
        <w:t>based Real-time text and MSRP are</w:t>
      </w:r>
      <w:r w:rsidR="00E0375D">
        <w:t xml:space="preserve"> indicated in </w:t>
      </w:r>
      <w:r>
        <w:t xml:space="preserve">call control negotiation in </w:t>
      </w:r>
      <w:r w:rsidR="00E0375D">
        <w:t>SDP before it is used. But a call can also start without such capability indication, and it can be added later in a call by re-invite.</w:t>
      </w:r>
      <w:r w:rsidR="00E0375D">
        <w:br/>
      </w:r>
      <w:r w:rsidR="00E0375D">
        <w:br/>
        <w:t>Capability for SIP Message is not indicated in SDP. It may be indicated in the ALLOWS parameters and METHODS tags, but there is no requirement to do so. So sending SIP Message is commonly done by chance, just hoping that the other party handles it.</w:t>
      </w:r>
      <w:r w:rsidR="00E0375D">
        <w:br/>
      </w:r>
      <w:r w:rsidR="00E0375D">
        <w:br/>
        <w:t>If reinvites shall be part of the solution, there must be a clear specification saying what elements are expec</w:t>
      </w:r>
      <w:r w:rsidR="004D4626">
        <w:t>ted to make reinvite.</w:t>
      </w:r>
      <w:r w:rsidR="004D4626">
        <w:br/>
      </w:r>
      <w:r w:rsidR="004D4626">
        <w:lastRenderedPageBreak/>
        <w:br/>
        <w:t>Also</w:t>
      </w:r>
      <w:r w:rsidR="00E0375D">
        <w:t xml:space="preserve">, if one party specifies more than one text communication method in SDP, </w:t>
      </w:r>
      <w:r>
        <w:t xml:space="preserve">it must be specified what </w:t>
      </w:r>
      <w:r w:rsidR="00E0375D">
        <w:t xml:space="preserve">the other party </w:t>
      </w:r>
      <w:r>
        <w:t>should do. Sh</w:t>
      </w:r>
      <w:r w:rsidR="007C5ED0">
        <w:t xml:space="preserve">ould the methods for describing alternative media in SDP be assumed to be followed strictly, so that declaration of multiple text methods without any indications that they are alternatives for the same stream results in them being wanted simultaneously?  </w:t>
      </w:r>
      <w:r>
        <w:t xml:space="preserve"> </w:t>
      </w:r>
      <w:r w:rsidR="00E0375D">
        <w:br/>
      </w:r>
      <w:r w:rsidR="00E0375D">
        <w:br/>
        <w:t>Further specifi</w:t>
      </w:r>
      <w:r w:rsidR="007C5ED0">
        <w:t xml:space="preserve">cation of this area is needed. </w:t>
      </w:r>
    </w:p>
    <w:p w:rsidR="007C5ED0" w:rsidRDefault="00E0375D" w:rsidP="00577616">
      <w:pPr>
        <w:pStyle w:val="Heading3"/>
      </w:pPr>
      <w:bookmarkStart w:id="21" w:name="_Toc235080459"/>
      <w:proofErr w:type="gramStart"/>
      <w:r w:rsidRPr="00E11A9F">
        <w:t>T</w:t>
      </w:r>
      <w:r w:rsidR="007C5ED0">
        <w:t>TY limitations and conventions.</w:t>
      </w:r>
      <w:bookmarkEnd w:id="21"/>
      <w:proofErr w:type="gramEnd"/>
    </w:p>
    <w:p w:rsidR="007614DA" w:rsidRDefault="00E0375D" w:rsidP="007C5ED0">
      <w:r>
        <w:t xml:space="preserve">The more modern kinds of text communication are used, the harder it will be for the call takers to remember to respect the limitations of the TTY and the usage conventions developed to cater </w:t>
      </w:r>
      <w:r w:rsidR="00662A30">
        <w:t>to</w:t>
      </w:r>
      <w:r>
        <w:t xml:space="preserve"> these limitations. There may be a need for system support to the call taker to obey the conventions</w:t>
      </w:r>
      <w:r w:rsidR="007614DA">
        <w:t>.</w:t>
      </w:r>
    </w:p>
    <w:p w:rsidR="007614DA" w:rsidRDefault="00E0375D" w:rsidP="007C5ED0">
      <w:r>
        <w:t xml:space="preserve">In TTY communication </w:t>
      </w:r>
      <w:r w:rsidR="007614DA">
        <w:t xml:space="preserve">a party </w:t>
      </w:r>
      <w:r>
        <w:t xml:space="preserve">must not transmit while the other party is transmitting. </w:t>
      </w:r>
      <w:r>
        <w:br/>
        <w:t>This is controlled at user level by a formal turn</w:t>
      </w:r>
      <w:r w:rsidR="007614DA">
        <w:t>-</w:t>
      </w:r>
      <w:r>
        <w:t>taking token "GA" in the text.</w:t>
      </w:r>
    </w:p>
    <w:p w:rsidR="007614DA" w:rsidRDefault="00E0375D" w:rsidP="007C5ED0">
      <w:r>
        <w:t xml:space="preserve">There is also a user convention on how to end a call by exchange of GASK -- SKSK. </w:t>
      </w:r>
      <w:r>
        <w:br/>
        <w:t xml:space="preserve">Call takers need indications </w:t>
      </w:r>
      <w:r w:rsidR="007614DA">
        <w:t xml:space="preserve">in </w:t>
      </w:r>
      <w:r>
        <w:t>which calls to use these conventions</w:t>
      </w:r>
      <w:r w:rsidR="007614DA">
        <w:t>, for</w:t>
      </w:r>
      <w:r>
        <w:t xml:space="preserve"> both TTY inband and TTY converted to </w:t>
      </w:r>
      <w:r w:rsidR="007614DA">
        <w:t>real-time text</w:t>
      </w:r>
      <w:r>
        <w:t>.</w:t>
      </w:r>
    </w:p>
    <w:p w:rsidR="0033724C" w:rsidRDefault="00E0375D" w:rsidP="007C5ED0">
      <w:r>
        <w:t xml:space="preserve">They may also need system support to not transmit while the user is transmitting. </w:t>
      </w:r>
      <w:r>
        <w:br/>
        <w:t>In TTY mode, voice can only be used when no party sends text. The switching between voice and text in these c</w:t>
      </w:r>
      <w:r w:rsidR="007C5ED0">
        <w:t>alls also need</w:t>
      </w:r>
      <w:r w:rsidR="007614DA">
        <w:t>s</w:t>
      </w:r>
      <w:r w:rsidR="007C5ED0">
        <w:t xml:space="preserve"> system support.</w:t>
      </w:r>
    </w:p>
    <w:p w:rsidR="007C5ED0" w:rsidRDefault="0033724C" w:rsidP="007C5ED0">
      <w:pPr>
        <w:rPr>
          <w:b/>
          <w:bCs/>
        </w:rPr>
      </w:pPr>
      <w:r>
        <w:t>System support for avoiding problems caused by these limitations are documented in at least five EAAC documents: The original EAAC report, the TTY transition report</w:t>
      </w:r>
      <w:r w:rsidR="00305361">
        <w:rPr>
          <w:rStyle w:val="FootnoteReference"/>
        </w:rPr>
        <w:footnoteReference w:id="6"/>
      </w:r>
      <w:r>
        <w:t>, the report about TTY</w:t>
      </w:r>
      <w:r w:rsidR="00305361">
        <w:t>s</w:t>
      </w:r>
      <w:r>
        <w:t xml:space="preserve"> as text terminal in legacy PSAPs</w:t>
      </w:r>
      <w:r w:rsidR="00106C02">
        <w:rPr>
          <w:rStyle w:val="FootnoteReference"/>
        </w:rPr>
        <w:footnoteReference w:id="7"/>
      </w:r>
      <w:r>
        <w:t>, the report about TTY user access to NG9-1-1</w:t>
      </w:r>
      <w:r w:rsidR="00696944">
        <w:rPr>
          <w:rStyle w:val="FootnoteReference"/>
        </w:rPr>
        <w:footnoteReference w:id="8"/>
      </w:r>
      <w:r>
        <w:t>, and the report on interim text-to-9-1-1</w:t>
      </w:r>
      <w:r w:rsidR="00D8181C">
        <w:rPr>
          <w:rStyle w:val="FootnoteReference"/>
        </w:rPr>
        <w:footnoteReference w:id="9"/>
      </w:r>
      <w:r>
        <w:t>. These recommendations should be taken into consideration in</w:t>
      </w:r>
      <w:r w:rsidR="00305361">
        <w:t xml:space="preserve"> the detailed</w:t>
      </w:r>
      <w:r>
        <w:t xml:space="preserve"> NG9-1-1 specification.   </w:t>
      </w:r>
      <w:r w:rsidR="007C5ED0">
        <w:t xml:space="preserve"> </w:t>
      </w:r>
    </w:p>
    <w:p w:rsidR="007C5ED0" w:rsidRDefault="00E0375D" w:rsidP="007C5ED0">
      <w:pPr>
        <w:pStyle w:val="Heading3"/>
      </w:pPr>
      <w:bookmarkStart w:id="22" w:name="_Toc235080460"/>
      <w:r w:rsidRPr="007C5ED0">
        <w:t>TTY</w:t>
      </w:r>
      <w:r w:rsidR="004D4626">
        <w:t xml:space="preserve"> by </w:t>
      </w:r>
      <w:r w:rsidRPr="007C5ED0">
        <w:t>inband</w:t>
      </w:r>
      <w:r w:rsidR="004D4626">
        <w:t xml:space="preserve"> audio</w:t>
      </w:r>
      <w:r w:rsidRPr="007C5ED0">
        <w:t xml:space="preserve"> or </w:t>
      </w:r>
      <w:r w:rsidR="004D4626">
        <w:t xml:space="preserve">TTY </w:t>
      </w:r>
      <w:r w:rsidRPr="007C5ED0">
        <w:t xml:space="preserve">by conversion to </w:t>
      </w:r>
      <w:r w:rsidR="00C61D25">
        <w:t>real-time text</w:t>
      </w:r>
      <w:bookmarkEnd w:id="22"/>
      <w:r>
        <w:t xml:space="preserve">    </w:t>
      </w:r>
    </w:p>
    <w:p w:rsidR="00E0375D" w:rsidRPr="007E715A" w:rsidRDefault="00E0375D" w:rsidP="007C5ED0">
      <w:r>
        <w:t xml:space="preserve">There are many reasons why it is complicated to maintain support for </w:t>
      </w:r>
      <w:r w:rsidR="004D4626">
        <w:t xml:space="preserve">TTY </w:t>
      </w:r>
      <w:r>
        <w:t>inband</w:t>
      </w:r>
      <w:r w:rsidR="004D4626">
        <w:t xml:space="preserve"> by audio tones</w:t>
      </w:r>
      <w:r>
        <w:t xml:space="preserve">. </w:t>
      </w:r>
      <w:proofErr w:type="gramStart"/>
      <w:r>
        <w:t>E.g. the need for multi-party bridging of calls, and transfer of calls to remote PSAPs.</w:t>
      </w:r>
      <w:proofErr w:type="gramEnd"/>
      <w:r>
        <w:t xml:space="preserve"> </w:t>
      </w:r>
      <w:r w:rsidR="002B4449">
        <w:t>Specifications are needed for how to handle these situations.</w:t>
      </w:r>
    </w:p>
    <w:p w:rsidR="004B6382" w:rsidRDefault="007E715A" w:rsidP="00DF1298">
      <w:r>
        <w:t xml:space="preserve">One of the two solutions described in NENA i3 says that the PSAP work stations within a PSAP all must detect and produce TTY tones in the voice channel of SIP calls. They must be prepared to handle TTY in that way in all calls, in three-way calls and transferred calls etc. So, with this </w:t>
      </w:r>
      <w:r>
        <w:lastRenderedPageBreak/>
        <w:t>solution there will be VoIP-audio carried TTY calls going from one PSAP to another, and to external assistance etc</w:t>
      </w:r>
      <w:r w:rsidR="004B6382">
        <w:t>, with all the problems that transmitting TTY tones via VoIP entails. As described in the TTY transition report, TTY in VoIP audio channels is often hurt by line echo cancellers, jitter, packet loss, comfort noise insertion, audio coding, etc. There is a great risk for quality problems if this option of handling TTY calls is retained in NENA i3.</w:t>
      </w:r>
    </w:p>
    <w:p w:rsidR="004B6382" w:rsidRDefault="007E715A" w:rsidP="00DF1298">
      <w:r>
        <w:t>This is the current section in NENA i3:</w:t>
      </w:r>
      <w:r>
        <w:br/>
      </w:r>
      <w:r>
        <w:br/>
        <w:t>---------</w:t>
      </w:r>
      <w:r w:rsidR="00F14C71">
        <w:t>Extract from NENA i3 0</w:t>
      </w:r>
      <w:r w:rsidR="009B76A8">
        <w:t>8</w:t>
      </w:r>
      <w:r w:rsidR="00F14C71">
        <w:t>-00</w:t>
      </w:r>
      <w:r w:rsidR="009B76A8">
        <w:t>3</w:t>
      </w:r>
      <w:r>
        <w:t>------------------</w:t>
      </w:r>
      <w:r w:rsidR="00F14C71">
        <w:t>------------------------------------------------</w:t>
      </w:r>
      <w:r>
        <w:t>--</w:t>
      </w:r>
      <w:r>
        <w:br/>
        <w:t>4.1.8.4 TTY (Baudot tones</w:t>
      </w:r>
      <w:proofErr w:type="gramStart"/>
      <w:r>
        <w:t>)</w:t>
      </w:r>
      <w:proofErr w:type="gramEnd"/>
      <w:r>
        <w:br/>
        <w:t>NG9-1-1 anticipates that deaf and hard of hearing callers will migrate from TTY to other forms of</w:t>
      </w:r>
      <w:r w:rsidR="004B6382">
        <w:t xml:space="preserve"> </w:t>
      </w:r>
      <w:r>
        <w:t>communication including real time text devices and various forms of relay. Although use of TTY is</w:t>
      </w:r>
      <w:r w:rsidR="004B6382">
        <w:t xml:space="preserve"> </w:t>
      </w:r>
      <w:r>
        <w:t>expected to decline, it cannot be assumed that TTY will be completely gone by the time transition to</w:t>
      </w:r>
      <w:r w:rsidR="004B6382">
        <w:t xml:space="preserve"> </w:t>
      </w:r>
      <w:r>
        <w:t>NG9-1-1 is complete. Therefore, PSAPs must be capable of receiving calls from TTYs.</w:t>
      </w:r>
      <w:r>
        <w:br/>
      </w:r>
      <w:r>
        <w:br/>
      </w:r>
      <w:r w:rsidRPr="0033724C">
        <w:rPr>
          <w:i/>
          <w:color w:val="990000"/>
        </w:rPr>
        <w:t>It is possible</w:t>
      </w:r>
      <w:r>
        <w:t xml:space="preserve"> to have a transcoder in the path of every voice call which would recognize baudot</w:t>
      </w:r>
      <w:r>
        <w:br/>
        <w:t>tones, and replace them with RFC4103 [118] real time text on incomi</w:t>
      </w:r>
      <w:r w:rsidR="00FB1A38">
        <w:t xml:space="preserve">ng (with respect to the ESInet) </w:t>
      </w:r>
      <w:r>
        <w:t>RTP media, and terminate RFC4103 real time text and synthesize baudot tones for outgoing RTP.</w:t>
      </w:r>
      <w:r>
        <w:rPr>
          <w:color w:val="990000"/>
        </w:rPr>
        <w:t xml:space="preserve"> If</w:t>
      </w:r>
      <w:r w:rsidR="00FB1A38">
        <w:rPr>
          <w:color w:val="990000"/>
        </w:rPr>
        <w:t xml:space="preserve"> </w:t>
      </w:r>
      <w:r>
        <w:rPr>
          <w:color w:val="990000"/>
        </w:rPr>
        <w:t xml:space="preserve">an ESInet </w:t>
      </w:r>
      <w:r>
        <w:t>can assure that ALL calls, including diverted calls, calls transferred from another ESInet</w:t>
      </w:r>
      <w:r w:rsidR="00FB1A38">
        <w:t xml:space="preserve"> </w:t>
      </w:r>
      <w:r>
        <w:t xml:space="preserve">and all calls from any origination network will pass through the transcoder, such </w:t>
      </w:r>
      <w:proofErr w:type="gramStart"/>
      <w:r>
        <w:t>an architecture</w:t>
      </w:r>
      <w:proofErr w:type="gramEnd"/>
      <w:r>
        <w:t xml:space="preserve"> is</w:t>
      </w:r>
      <w:r w:rsidR="00FB1A38">
        <w:t xml:space="preserve"> </w:t>
      </w:r>
      <w:r>
        <w:t>acceptable. The transcoder must be compliant with RFC5369 [119]. Where all calls are answered</w:t>
      </w:r>
      <w:r w:rsidR="00FB1A38">
        <w:t xml:space="preserve"> </w:t>
      </w:r>
      <w:r>
        <w:t>at a bridge, the bridge can provide the transcode service</w:t>
      </w:r>
      <w:r w:rsidRPr="0033724C">
        <w:rPr>
          <w:i/>
        </w:rPr>
        <w:t>.</w:t>
      </w:r>
      <w:r w:rsidRPr="0033724C">
        <w:rPr>
          <w:i/>
          <w:color w:val="990000"/>
        </w:rPr>
        <w:t xml:space="preserve"> It may be practical </w:t>
      </w:r>
      <w:r>
        <w:t>to place a transcoder at</w:t>
      </w:r>
      <w:r w:rsidR="00FB1A38">
        <w:t xml:space="preserve"> </w:t>
      </w:r>
      <w:r>
        <w:t>the edge of a PSAP to serve all endpoints inside that PSAP.</w:t>
      </w:r>
      <w:r>
        <w:br/>
      </w:r>
      <w:r w:rsidRPr="0033724C">
        <w:rPr>
          <w:i/>
          <w:color w:val="990000"/>
        </w:rPr>
        <w:t>For ESInets where it cannot be assured that all audio calls will transit such a transcoder, the PSAP</w:t>
      </w:r>
      <w:r w:rsidR="00FB1A38" w:rsidRPr="0033724C">
        <w:rPr>
          <w:i/>
          <w:color w:val="990000"/>
        </w:rPr>
        <w:t xml:space="preserve"> </w:t>
      </w:r>
      <w:r w:rsidRPr="0033724C">
        <w:rPr>
          <w:i/>
          <w:color w:val="990000"/>
        </w:rPr>
        <w:t>User Agents, conference bridges, Interactive Media Response units, etc. will need to recognize</w:t>
      </w:r>
      <w:r w:rsidR="00FB1A38" w:rsidRPr="0033724C">
        <w:rPr>
          <w:i/>
          <w:color w:val="990000"/>
        </w:rPr>
        <w:t xml:space="preserve"> </w:t>
      </w:r>
      <w:r w:rsidRPr="0033724C">
        <w:rPr>
          <w:i/>
          <w:color w:val="990000"/>
        </w:rPr>
        <w:t>baudot tones and display text, as well as accept typed text and generate baudot tones. </w:t>
      </w:r>
      <w:r>
        <w:rPr>
          <w:color w:val="990000"/>
        </w:rPr>
        <w:t xml:space="preserve"> </w:t>
      </w:r>
      <w:r>
        <w:rPr>
          <w:color w:val="990000"/>
        </w:rPr>
        <w:br/>
      </w:r>
      <w:r>
        <w:t>--------</w:t>
      </w:r>
      <w:r w:rsidR="00F14C71">
        <w:t>End of extract</w:t>
      </w:r>
      <w:r>
        <w:t>-----------------------------------------------------------------------------</w:t>
      </w:r>
      <w:r>
        <w:br/>
      </w:r>
      <w:r>
        <w:br/>
        <w:t>The red marked</w:t>
      </w:r>
      <w:r w:rsidR="0033724C">
        <w:t xml:space="preserve"> italics</w:t>
      </w:r>
      <w:r>
        <w:t xml:space="preserve"> text</w:t>
      </w:r>
      <w:r w:rsidR="0033724C">
        <w:t xml:space="preserve"> parts</w:t>
      </w:r>
      <w:r>
        <w:t xml:space="preserve"> are the ones introducing quality risks for TTY calls and </w:t>
      </w:r>
      <w:r w:rsidR="004B6382">
        <w:t xml:space="preserve">create </w:t>
      </w:r>
      <w:r>
        <w:t xml:space="preserve">enormous work for technology providers to sort out the problems </w:t>
      </w:r>
      <w:r w:rsidR="004B6382">
        <w:t>associated with the suggestion to handle</w:t>
      </w:r>
      <w:r>
        <w:t xml:space="preserve"> TTY tones in the audio channel all the way to all PSAP work stations. </w:t>
      </w:r>
      <w:r>
        <w:br/>
      </w:r>
      <w:r>
        <w:br/>
      </w:r>
      <w:r w:rsidR="004B6382">
        <w:t>A possible solution would consist of the following changes:</w:t>
      </w:r>
    </w:p>
    <w:p w:rsidR="00E0375D" w:rsidRDefault="007E715A" w:rsidP="00DF1298">
      <w:r>
        <w:t>"It is possible" should be changed to "it is required"</w:t>
      </w:r>
      <w:r>
        <w:br/>
        <w:t>"It may be practical" should be changed to "It is needed"</w:t>
      </w:r>
      <w:r>
        <w:br/>
        <w:t>The paragraph beginning "For ESInets" should be deleted.</w:t>
      </w:r>
      <w:r>
        <w:br/>
      </w:r>
      <w:r>
        <w:br/>
        <w:t>A motivation should be inserted:</w:t>
      </w:r>
      <w:r>
        <w:br/>
        <w:t>"The quality of a TTY call is at risk when transported in the audio channel in an IP network."</w:t>
      </w:r>
      <w:r>
        <w:br/>
      </w:r>
      <w:r>
        <w:br/>
        <w:t xml:space="preserve">By these changes, the reason behind having "if" and "would" in a few places in the section are lost, so the sentences must be reformulated. </w:t>
      </w:r>
      <w:r>
        <w:br/>
      </w:r>
      <w:r>
        <w:br/>
        <w:t>This is a proposed wording</w:t>
      </w:r>
      <w:proofErr w:type="gramStart"/>
      <w:r>
        <w:t>:</w:t>
      </w:r>
      <w:proofErr w:type="gramEnd"/>
      <w:r>
        <w:br/>
        <w:t>------------------------------------Proposed changed section-------------------------------</w:t>
      </w:r>
      <w:r>
        <w:br/>
        <w:t>"4.1.8.4 TTY (Baudot tones)</w:t>
      </w:r>
      <w:r>
        <w:br/>
        <w:t xml:space="preserve">NG9-1-1 anticipates that deaf and hard of hearing callers will migrate from TTY to other forms </w:t>
      </w:r>
      <w:r>
        <w:lastRenderedPageBreak/>
        <w:t>of</w:t>
      </w:r>
      <w:r w:rsidR="004B6382">
        <w:t xml:space="preserve"> </w:t>
      </w:r>
      <w:r>
        <w:t>communication including real time text devices and various forms of relay. Although use of TTY is</w:t>
      </w:r>
      <w:r w:rsidR="004B6382">
        <w:t xml:space="preserve"> </w:t>
      </w:r>
      <w:r>
        <w:t>expected to decline, it cannot be assumed that TTY will be completely gone by the time transition to</w:t>
      </w:r>
      <w:r w:rsidR="004B6382">
        <w:t xml:space="preserve"> </w:t>
      </w:r>
      <w:r>
        <w:t>NG9-1-1 is complete. Therefore, PSAPs must be capable of receiving calls from TTYs. The quality of a TTY call is at risk when transported in the audio channel in an IP network.</w:t>
      </w:r>
      <w:r>
        <w:br/>
      </w:r>
      <w:r>
        <w:br/>
        <w:t>A transcoder is therefore required in the path of every voice call which will recognize baudot</w:t>
      </w:r>
      <w:r>
        <w:br/>
        <w:t>tones, and replace them with RFC4103 [118] real time text on incoming (with respect to the ESInet)</w:t>
      </w:r>
      <w:r w:rsidR="004B6382">
        <w:t xml:space="preserve"> </w:t>
      </w:r>
      <w:r>
        <w:t>RTP media, and terminate RFC4103 real time text and synthesize baudot tones for outgoing RTP.</w:t>
      </w:r>
      <w:r>
        <w:rPr>
          <w:color w:val="000000"/>
        </w:rPr>
        <w:t xml:space="preserve"> </w:t>
      </w:r>
      <w:r>
        <w:rPr>
          <w:color w:val="000000"/>
        </w:rPr>
        <w:br/>
        <w:t xml:space="preserve">An ESInet </w:t>
      </w:r>
      <w:r>
        <w:t>must assure that ALL calls, including diverted calls, calls transferred from another ESInet</w:t>
      </w:r>
      <w:r w:rsidR="004B6382">
        <w:t xml:space="preserve"> </w:t>
      </w:r>
      <w:r>
        <w:t xml:space="preserve">and all calls from any origination network will pass through the transcoder. The transcoder </w:t>
      </w:r>
      <w:proofErr w:type="gramStart"/>
      <w:r>
        <w:t xml:space="preserve">must </w:t>
      </w:r>
      <w:r w:rsidR="004B6382">
        <w:t xml:space="preserve"> </w:t>
      </w:r>
      <w:r>
        <w:t>be</w:t>
      </w:r>
      <w:proofErr w:type="gramEnd"/>
      <w:r>
        <w:t xml:space="preserve"> compliant with RFC5369 [119]. Where all calls are answered at a bridge, the bridge can provide the transcod</w:t>
      </w:r>
      <w:r w:rsidR="004B6382">
        <w:t>ing</w:t>
      </w:r>
      <w:r>
        <w:t xml:space="preserve"> service.</w:t>
      </w:r>
      <w:r>
        <w:rPr>
          <w:color w:val="000000"/>
        </w:rPr>
        <w:t xml:space="preserve"> It is important</w:t>
      </w:r>
      <w:r>
        <w:rPr>
          <w:color w:val="990000"/>
        </w:rPr>
        <w:t xml:space="preserve"> </w:t>
      </w:r>
      <w:r>
        <w:t>to place a transcoder at the edge of a PSAP to serve all</w:t>
      </w:r>
      <w:r w:rsidR="004B6382">
        <w:t xml:space="preserve"> </w:t>
      </w:r>
      <w:r>
        <w:t>endpoints inside that PSAP.</w:t>
      </w:r>
    </w:p>
    <w:p w:rsidR="00F14C71" w:rsidRDefault="00F14C71" w:rsidP="00DF1298">
      <w:r>
        <w:t>------End of proposed changed section-------------------------------------------</w:t>
      </w:r>
    </w:p>
    <w:p w:rsidR="00480AAE" w:rsidRDefault="00480AAE" w:rsidP="00480AAE">
      <w:pPr>
        <w:pStyle w:val="Heading2"/>
      </w:pPr>
      <w:bookmarkStart w:id="23" w:name="_Toc235080461"/>
      <w:r>
        <w:t>Legacy PSAP related</w:t>
      </w:r>
      <w:bookmarkEnd w:id="23"/>
    </w:p>
    <w:p w:rsidR="00480AAE" w:rsidRPr="002B4449" w:rsidRDefault="00480AAE" w:rsidP="00480AAE">
      <w:r>
        <w:t xml:space="preserve">There are many questions centering </w:t>
      </w:r>
      <w:proofErr w:type="gramStart"/>
      <w:r>
        <w:t>around</w:t>
      </w:r>
      <w:proofErr w:type="gramEnd"/>
      <w:r>
        <w:t xml:space="preserve"> interfacing with legacy PSAPs during the transition to NG9-1-1. These questions take on a renewed urgency, as the Department of Justice has clarified that PSAPs must be able to accept modern forms of text communications via TTY calls</w:t>
      </w:r>
      <w:r w:rsidR="00E71BBF">
        <w:t xml:space="preserve"> (</w:t>
      </w:r>
      <w:r w:rsidR="009C32A5">
        <w:rPr>
          <w:bCs/>
        </w:rPr>
        <w:t>however, PSAPs may also use</w:t>
      </w:r>
      <w:r w:rsidR="00637552">
        <w:rPr>
          <w:bCs/>
        </w:rPr>
        <w:t xml:space="preserve"> an</w:t>
      </w:r>
      <w:r w:rsidR="009C32A5">
        <w:rPr>
          <w:bCs/>
        </w:rPr>
        <w:t xml:space="preserve"> </w:t>
      </w:r>
      <w:r w:rsidR="00571BBE" w:rsidRPr="00571BBE">
        <w:rPr>
          <w:bCs/>
        </w:rPr>
        <w:t xml:space="preserve">IP </w:t>
      </w:r>
      <w:r w:rsidR="00637552">
        <w:rPr>
          <w:bCs/>
        </w:rPr>
        <w:t>system</w:t>
      </w:r>
      <w:r w:rsidR="00571BBE" w:rsidRPr="00571BBE">
        <w:rPr>
          <w:bCs/>
        </w:rPr>
        <w:t xml:space="preserve"> to receive SMS</w:t>
      </w:r>
      <w:r w:rsidR="00E71BBF">
        <w:rPr>
          <w:bCs/>
        </w:rPr>
        <w:t>)</w:t>
      </w:r>
      <w:r w:rsidRPr="00571BBE">
        <w:rPr>
          <w:rStyle w:val="FootnoteReference"/>
        </w:rPr>
        <w:footnoteReference w:id="10"/>
      </w:r>
      <w:r w:rsidRPr="00571BBE">
        <w:t>.</w:t>
      </w:r>
    </w:p>
    <w:p w:rsidR="00480AAE" w:rsidRDefault="00480AAE" w:rsidP="00480AAE">
      <w:r>
        <w:t>How far is it feasible to use the TTY + voice capability in legacy PSAPs for accessible calls with multimedia devices?</w:t>
      </w:r>
      <w:r>
        <w:br/>
      </w:r>
      <w:r>
        <w:br/>
        <w:t xml:space="preserve">If calls with real-time text or messages are converted to TTY, how do the functional limitations of the TTY threat the usability of the calls, when the user has modern text features? </w:t>
      </w:r>
      <w:proofErr w:type="gramStart"/>
      <w:r>
        <w:t>Should such calls rather be refused or rerouted to NG9-1-1-capable PSAPs, or only connected by voice?</w:t>
      </w:r>
      <w:proofErr w:type="gramEnd"/>
      <w:r>
        <w:t xml:space="preserve"> Can NG9-1-1 ready PSAPs</w:t>
      </w:r>
      <w:proofErr w:type="gramStart"/>
      <w:r>
        <w:t>  handle</w:t>
      </w:r>
      <w:proofErr w:type="gramEnd"/>
      <w:r>
        <w:t xml:space="preserve"> NG9-1-1 calls with multimedia in place of legacy PSAPs who are originally responsible for the location where the user is?</w:t>
      </w:r>
    </w:p>
    <w:p w:rsidR="00480AAE" w:rsidRDefault="00480AAE" w:rsidP="00480AAE">
      <w:r>
        <w:t>How shall else calls be handled that would contain more media than the legacy PSAP is capable of handling but are needed in the call for accessibility reasons?</w:t>
      </w:r>
    </w:p>
    <w:p w:rsidR="00480AAE" w:rsidRDefault="00480AAE" w:rsidP="00480AAE">
      <w:r>
        <w:t xml:space="preserve">If ways are designed for handling accessible multimedia calls with legacy PSAPs, how will then mainstream calls with similar media combinations be handled? </w:t>
      </w:r>
    </w:p>
    <w:p w:rsidR="00480AAE" w:rsidRDefault="001E50AD" w:rsidP="00480AAE">
      <w:r>
        <w:t>See also section 3.2.9 and its references.</w:t>
      </w:r>
    </w:p>
    <w:p w:rsidR="000C14C9" w:rsidRDefault="000C14C9" w:rsidP="00DF1298"/>
    <w:p w:rsidR="00E11A9F" w:rsidRDefault="00DF1298" w:rsidP="00E11A9F">
      <w:pPr>
        <w:pStyle w:val="Heading2"/>
      </w:pPr>
      <w:bookmarkStart w:id="24" w:name="_Toc235080462"/>
      <w:proofErr w:type="gramStart"/>
      <w:r>
        <w:t>Related to users with TTYs.</w:t>
      </w:r>
      <w:bookmarkEnd w:id="24"/>
      <w:proofErr w:type="gramEnd"/>
    </w:p>
    <w:p w:rsidR="000C14C9" w:rsidRPr="000C14C9" w:rsidRDefault="000C14C9" w:rsidP="000C14C9"/>
    <w:p w:rsidR="00577616" w:rsidRDefault="00E11A9F" w:rsidP="00577616">
      <w:pPr>
        <w:pStyle w:val="Heading3"/>
      </w:pPr>
      <w:bookmarkStart w:id="25" w:name="_Toc235080463"/>
      <w:r>
        <w:lastRenderedPageBreak/>
        <w:t>Silent call procedures</w:t>
      </w:r>
      <w:bookmarkEnd w:id="25"/>
    </w:p>
    <w:p w:rsidR="00577616" w:rsidRDefault="00577616" w:rsidP="00577616">
      <w:r>
        <w:t xml:space="preserve">For TTY </w:t>
      </w:r>
      <w:r w:rsidR="00243BFF">
        <w:t xml:space="preserve">call </w:t>
      </w:r>
      <w:r>
        <w:t xml:space="preserve">initiation, there is currently a cumbersome procedure defined that all PSAPs must follow for all silent calls. After some seconds of silence in the call, the call taker shall prompt the caller with a short TTY text sequence to check if there is a TTY calling. </w:t>
      </w:r>
      <w:r w:rsidR="00F14C71">
        <w:t>I</w:t>
      </w:r>
      <w:r>
        <w:t>t is possible to initiate a call with voice only and add any of the modern text communication methods during the call</w:t>
      </w:r>
      <w:r w:rsidR="00F14C71">
        <w:t xml:space="preserve">. This </w:t>
      </w:r>
      <w:r>
        <w:t>makes it apparent that we have a risk that the PSAP prompting procedures need to be extended to try all 5 text communication methods. Suitable specifications should be established to avoid the need for this kind of prompting for modern text methods in silent calls. </w:t>
      </w:r>
    </w:p>
    <w:p w:rsidR="00A935D7" w:rsidRDefault="00A935D7" w:rsidP="00A935D7">
      <w:r>
        <w:t>It should be investigated and specified if any new introduced communication methods require prompting, and time waste on prompting and waiting for answers should be minimized. Assistance by the technical system with the prompting and detection should be specified if such prompting is needed.</w:t>
      </w:r>
    </w:p>
    <w:p w:rsidR="00DF1298" w:rsidRDefault="00A935D7" w:rsidP="00DF1298">
      <w:r>
        <w:t>A plan to delete the TTY prompting when TTYs have been phas</w:t>
      </w:r>
      <w:r w:rsidR="00FB1A38">
        <w:t>ed out should also be included.</w:t>
      </w:r>
    </w:p>
    <w:p w:rsidR="00DF1298" w:rsidRDefault="00DF1298" w:rsidP="00DF1298">
      <w:pPr>
        <w:pStyle w:val="Heading2"/>
      </w:pPr>
      <w:bookmarkStart w:id="26" w:name="_Toc235080464"/>
      <w:r>
        <w:t>Migration related</w:t>
      </w:r>
      <w:bookmarkEnd w:id="26"/>
    </w:p>
    <w:p w:rsidR="00DF1298" w:rsidRDefault="00DF1298" w:rsidP="00DF1298">
      <w:r>
        <w:t>How can consistent understandable information be composed about how users shall expect accessible 9-1-1 services to work during the transition period</w:t>
      </w:r>
      <w:r w:rsidR="00A443B0">
        <w:t>?</w:t>
      </w:r>
      <w:r>
        <w:t xml:space="preserve"> Will it</w:t>
      </w:r>
      <w:r w:rsidR="00A443B0">
        <w:t xml:space="preserve"> be necessary</w:t>
      </w:r>
      <w:r>
        <w:t xml:space="preserve"> to say</w:t>
      </w:r>
      <w:r w:rsidR="00F14C71">
        <w:t xml:space="preserve"> in public information on NG9-1-1:</w:t>
      </w:r>
      <w:r>
        <w:t xml:space="preserve"> "You may be able to use text messages in the call, depending on what capabilities the PSAP</w:t>
      </w:r>
      <w:r w:rsidR="0033724C">
        <w:t xml:space="preserve"> has that you get connected to? </w:t>
      </w:r>
    </w:p>
    <w:p w:rsidR="00DF1298" w:rsidRPr="00DF1298" w:rsidRDefault="0033724C" w:rsidP="00DF1298">
      <w:r>
        <w:t>Or "The performance of text communication with 9-1-1 will be different depending on if the PSAP you get connected to has upgraded to NG9-1-1 or not.</w:t>
      </w:r>
    </w:p>
    <w:p w:rsidR="00A935D7" w:rsidRDefault="00A935D7" w:rsidP="00A935D7">
      <w:pPr>
        <w:pStyle w:val="Heading2"/>
      </w:pPr>
      <w:bookmarkStart w:id="27" w:name="_Toc235080465"/>
      <w:r>
        <w:t>Testing related</w:t>
      </w:r>
      <w:bookmarkEnd w:id="27"/>
    </w:p>
    <w:p w:rsidR="009333B5" w:rsidRDefault="00A935D7" w:rsidP="009333B5">
      <w:pPr>
        <w:pStyle w:val="Heading3"/>
      </w:pPr>
      <w:bookmarkStart w:id="28" w:name="_Toc235080466"/>
      <w:proofErr w:type="gramStart"/>
      <w:r>
        <w:t>Service provider validation.</w:t>
      </w:r>
      <w:bookmarkEnd w:id="28"/>
      <w:proofErr w:type="gramEnd"/>
      <w:r>
        <w:t xml:space="preserve"> </w:t>
      </w:r>
    </w:p>
    <w:p w:rsidR="009333B5" w:rsidRDefault="009333B5" w:rsidP="009333B5">
      <w:r>
        <w:t>T</w:t>
      </w:r>
      <w:r w:rsidR="00A935D7">
        <w:t xml:space="preserve">here are many SIP user terminals and service provider systems that have incomplete SIP implementations. Some may malfunction when they encounter the SIP operations described in i3. Some kind of automated test system for service providers </w:t>
      </w:r>
      <w:r w:rsidR="00FB1A38">
        <w:t xml:space="preserve">to validate their services </w:t>
      </w:r>
      <w:r w:rsidR="00A935D7">
        <w:t>and user terminals for 9-1-1 use seems to be needed</w:t>
      </w:r>
      <w:r w:rsidR="00FB1A38">
        <w:t>.</w:t>
      </w:r>
      <w:r w:rsidR="00A935D7">
        <w:t xml:space="preserve"> The procedure should contain actions with the new media introduced by i3.</w:t>
      </w:r>
    </w:p>
    <w:p w:rsidR="009333B5" w:rsidRDefault="00CC47F8" w:rsidP="009333B5">
      <w:pPr>
        <w:pStyle w:val="Heading3"/>
      </w:pPr>
      <w:bookmarkStart w:id="29" w:name="_Toc235080467"/>
      <w:proofErr w:type="gramStart"/>
      <w:r>
        <w:t xml:space="preserve">Lack of test </w:t>
      </w:r>
      <w:r w:rsidR="00771BF0">
        <w:t>specification</w:t>
      </w:r>
      <w:r>
        <w:t>.</w:t>
      </w:r>
      <w:bookmarkEnd w:id="29"/>
      <w:proofErr w:type="gramEnd"/>
    </w:p>
    <w:p w:rsidR="009333B5" w:rsidRDefault="00CC47F8" w:rsidP="009333B5">
      <w:r>
        <w:t xml:space="preserve">Chapter 11 of NENA i3 08-003 v.2 specifies that testing shall be done of all media with the method specified in </w:t>
      </w:r>
      <w:r w:rsidR="004F5D76">
        <w:t>RFC 6849</w:t>
      </w:r>
      <w:r>
        <w:t xml:space="preserve">. But that test specification is only specified for the RTP based </w:t>
      </w:r>
      <w:proofErr w:type="gramStart"/>
      <w:r>
        <w:t>media :</w:t>
      </w:r>
      <w:proofErr w:type="gramEnd"/>
      <w:r>
        <w:t xml:space="preserve"> audio, video and real-time text. Message based communication by SIP Message and MSRP is left without a test specification. A test specification for SIP Message and MSRP should be added to chapter 11.</w:t>
      </w:r>
    </w:p>
    <w:p w:rsidR="009333B5" w:rsidRDefault="00CC47F8" w:rsidP="009333B5">
      <w:pPr>
        <w:pStyle w:val="Heading3"/>
      </w:pPr>
      <w:bookmarkStart w:id="30" w:name="_Toc235080468"/>
      <w:r>
        <w:t>Inconsistency in test re</w:t>
      </w:r>
      <w:r w:rsidR="009333B5">
        <w:t>quirements in NENA i3 08-003</w:t>
      </w:r>
      <w:bookmarkEnd w:id="30"/>
    </w:p>
    <w:p w:rsidR="009333B5" w:rsidRDefault="00CC47F8" w:rsidP="009333B5">
      <w:r>
        <w:t xml:space="preserve">Section 5.6.1 says </w:t>
      </w:r>
      <w:proofErr w:type="gramStart"/>
      <w:r>
        <w:t>" PSAPs</w:t>
      </w:r>
      <w:proofErr w:type="gramEnd"/>
      <w:r>
        <w:t xml:space="preserve"> must support the test call interface"</w:t>
      </w:r>
      <w:r>
        <w:br/>
        <w:t>Section 5.6.12 says " The PSAP may deploy the test call function as described in Section 11."</w:t>
      </w:r>
      <w:r>
        <w:br/>
        <w:t>For consistency, 5.6.12 should also have a "must" requirement.</w:t>
      </w:r>
    </w:p>
    <w:p w:rsidR="009333B5" w:rsidRDefault="00CC47F8" w:rsidP="009333B5">
      <w:pPr>
        <w:pStyle w:val="Heading3"/>
      </w:pPr>
      <w:bookmarkStart w:id="31" w:name="_Toc235080469"/>
      <w:r>
        <w:lastRenderedPageBreak/>
        <w:t>Is the repetition interval of the test procedure really realistic?</w:t>
      </w:r>
      <w:bookmarkEnd w:id="31"/>
    </w:p>
    <w:p w:rsidR="00CF3F10" w:rsidRDefault="00CC47F8" w:rsidP="005E73A2">
      <w:r>
        <w:t xml:space="preserve">Will the test procedures create too high load? The test procedure referenced from chapter 11 is described in </w:t>
      </w:r>
      <w:r w:rsidR="004F5D76">
        <w:t>RFC 6881</w:t>
      </w:r>
      <w:r>
        <w:t xml:space="preserve">. There it says that user terminals shall repeat the test every 30 days and after each boot-up and location change. </w:t>
      </w:r>
      <w:r>
        <w:br/>
      </w:r>
      <w:r>
        <w:br/>
        <w:t xml:space="preserve">Some user terminals are booted up every </w:t>
      </w:r>
      <w:proofErr w:type="gramStart"/>
      <w:r>
        <w:t>day,</w:t>
      </w:r>
      <w:proofErr w:type="gramEnd"/>
      <w:r>
        <w:t xml:space="preserve"> some are mobile and move, others are continually on and stationary. Assume that the mean interval between tests will be 10 days per user terminal. Statistics say that there are approximately 1000 days between real reasons to call 9-1-1. That means that the number of test calls will be 100 times more than the real calls. </w:t>
      </w:r>
      <w:r>
        <w:br/>
      </w:r>
      <w:r>
        <w:br/>
        <w:t xml:space="preserve">The media load will still be low, about 10 packets per test call compared to maybe 20 000 for a real call. But the SIP transaction load from heavy transactions as INVITE will be approximately 100 times higher than the load from real calls. Such evaluations must have been behind the current recommendations in </w:t>
      </w:r>
      <w:r w:rsidR="004F5D76">
        <w:t>RFC6881</w:t>
      </w:r>
      <w:r>
        <w:t xml:space="preserve">, but should maybe be revisited. If it is found that they will generate too high </w:t>
      </w:r>
      <w:r w:rsidR="00C82724">
        <w:t xml:space="preserve">a </w:t>
      </w:r>
      <w:r>
        <w:t>load, the requirements on user terminals need to be changed somehow.</w:t>
      </w:r>
    </w:p>
    <w:p w:rsidR="00B70771" w:rsidRDefault="00B70771">
      <w:pPr>
        <w:autoSpaceDE/>
        <w:autoSpaceDN/>
        <w:adjustRightInd/>
        <w:spacing w:line="276" w:lineRule="auto"/>
        <w:rPr>
          <w:rFonts w:cs="Arial"/>
          <w:b/>
          <w:bCs/>
          <w:kern w:val="32"/>
          <w:sz w:val="32"/>
          <w:szCs w:val="32"/>
        </w:rPr>
      </w:pPr>
      <w:r>
        <w:br w:type="page"/>
      </w:r>
    </w:p>
    <w:p w:rsidR="00BF60D4" w:rsidRPr="006A5B85" w:rsidRDefault="00BF60D4" w:rsidP="00BF60D4">
      <w:pPr>
        <w:pStyle w:val="Heading1-NoNumber"/>
      </w:pPr>
      <w:bookmarkStart w:id="32" w:name="_Toc310766834"/>
      <w:bookmarkStart w:id="33" w:name="_Toc235080470"/>
      <w:r>
        <w:lastRenderedPageBreak/>
        <w:t>Revision History</w:t>
      </w:r>
      <w:bookmarkEnd w:id="32"/>
      <w:bookmarkEnd w:id="33"/>
    </w:p>
    <w:p w:rsidR="00BF60D4" w:rsidRDefault="00BF60D4" w:rsidP="00BF60D4"/>
    <w:tbl>
      <w:tblPr>
        <w:tblW w:w="0" w:type="auto"/>
        <w:tblInd w:w="120" w:type="dxa"/>
        <w:tblLayout w:type="fixed"/>
        <w:tblCellMar>
          <w:left w:w="120" w:type="dxa"/>
          <w:right w:w="120" w:type="dxa"/>
        </w:tblCellMar>
        <w:tblLook w:val="0000" w:firstRow="0" w:lastRow="0" w:firstColumn="0" w:lastColumn="0" w:noHBand="0" w:noVBand="0"/>
      </w:tblPr>
      <w:tblGrid>
        <w:gridCol w:w="1080"/>
        <w:gridCol w:w="1080"/>
        <w:gridCol w:w="7200"/>
      </w:tblGrid>
      <w:tr w:rsidR="00BF60D4" w:rsidRPr="00BB3316" w:rsidTr="004A705C">
        <w:trPr>
          <w:cantSplit/>
          <w:tblHeader/>
        </w:trPr>
        <w:tc>
          <w:tcPr>
            <w:tcW w:w="1080" w:type="dxa"/>
            <w:tcBorders>
              <w:top w:val="single" w:sz="6" w:space="0" w:color="auto"/>
              <w:left w:val="single" w:sz="6" w:space="0" w:color="auto"/>
              <w:bottom w:val="single" w:sz="12" w:space="0" w:color="auto"/>
              <w:right w:val="single" w:sz="6" w:space="0" w:color="auto"/>
            </w:tcBorders>
            <w:shd w:val="clear" w:color="auto" w:fill="E5B8B7" w:themeFill="accent2" w:themeFillTint="66"/>
          </w:tcPr>
          <w:p w:rsidR="00BF60D4" w:rsidRPr="00BB3316" w:rsidRDefault="00BF60D4" w:rsidP="004A705C">
            <w:pPr>
              <w:spacing w:before="60" w:after="60"/>
              <w:jc w:val="center"/>
              <w:rPr>
                <w:rFonts w:ascii="Arial" w:hAnsi="Arial" w:cs="Arial"/>
                <w:b/>
                <w:sz w:val="20"/>
              </w:rPr>
            </w:pPr>
            <w:r w:rsidRPr="00BB3316">
              <w:rPr>
                <w:rFonts w:ascii="Arial" w:hAnsi="Arial" w:cs="Arial"/>
                <w:b/>
                <w:sz w:val="20"/>
              </w:rPr>
              <w:t>Date</w:t>
            </w:r>
          </w:p>
        </w:tc>
        <w:tc>
          <w:tcPr>
            <w:tcW w:w="1080" w:type="dxa"/>
            <w:tcBorders>
              <w:top w:val="single" w:sz="6" w:space="0" w:color="auto"/>
              <w:left w:val="single" w:sz="6" w:space="0" w:color="auto"/>
              <w:bottom w:val="single" w:sz="12" w:space="0" w:color="auto"/>
              <w:right w:val="single" w:sz="6" w:space="0" w:color="auto"/>
            </w:tcBorders>
            <w:shd w:val="clear" w:color="auto" w:fill="E5B8B7" w:themeFill="accent2" w:themeFillTint="66"/>
          </w:tcPr>
          <w:p w:rsidR="00BF60D4" w:rsidRPr="00BB3316" w:rsidRDefault="00BF60D4" w:rsidP="004A705C">
            <w:pPr>
              <w:spacing w:before="60" w:after="60"/>
              <w:jc w:val="center"/>
              <w:rPr>
                <w:rFonts w:ascii="Arial" w:hAnsi="Arial" w:cs="Arial"/>
                <w:b/>
                <w:sz w:val="20"/>
              </w:rPr>
            </w:pPr>
            <w:r w:rsidRPr="00BB3316">
              <w:rPr>
                <w:rFonts w:ascii="Arial" w:hAnsi="Arial" w:cs="Arial"/>
                <w:b/>
                <w:sz w:val="20"/>
              </w:rPr>
              <w:t>Version</w:t>
            </w:r>
          </w:p>
        </w:tc>
        <w:tc>
          <w:tcPr>
            <w:tcW w:w="7200" w:type="dxa"/>
            <w:tcBorders>
              <w:top w:val="single" w:sz="6" w:space="0" w:color="auto"/>
              <w:left w:val="single" w:sz="6" w:space="0" w:color="auto"/>
              <w:bottom w:val="single" w:sz="12" w:space="0" w:color="auto"/>
              <w:right w:val="single" w:sz="6" w:space="0" w:color="auto"/>
            </w:tcBorders>
            <w:shd w:val="clear" w:color="auto" w:fill="E5B8B7" w:themeFill="accent2" w:themeFillTint="66"/>
          </w:tcPr>
          <w:p w:rsidR="00BF60D4" w:rsidRPr="003A1579" w:rsidRDefault="00BF60D4" w:rsidP="004A705C">
            <w:pPr>
              <w:spacing w:before="60" w:after="60"/>
              <w:jc w:val="center"/>
              <w:rPr>
                <w:rFonts w:ascii="Arial" w:hAnsi="Arial" w:cs="Arial"/>
                <w:b/>
                <w:bCs/>
                <w:sz w:val="20"/>
              </w:rPr>
            </w:pPr>
            <w:r w:rsidRPr="003A1579">
              <w:rPr>
                <w:rFonts w:ascii="Arial" w:hAnsi="Arial" w:cs="Arial"/>
                <w:b/>
                <w:bCs/>
                <w:sz w:val="20"/>
              </w:rPr>
              <w:t>Description</w:t>
            </w:r>
          </w:p>
        </w:tc>
      </w:tr>
      <w:tr w:rsidR="00BF60D4" w:rsidRPr="00480AAE" w:rsidTr="004A705C">
        <w:trPr>
          <w:cantSplit/>
        </w:trPr>
        <w:tc>
          <w:tcPr>
            <w:tcW w:w="1080" w:type="dxa"/>
            <w:tcBorders>
              <w:top w:val="single" w:sz="12" w:space="0" w:color="auto"/>
              <w:left w:val="single" w:sz="6" w:space="0" w:color="auto"/>
              <w:bottom w:val="single" w:sz="12" w:space="0" w:color="auto"/>
              <w:right w:val="single" w:sz="6" w:space="0" w:color="auto"/>
            </w:tcBorders>
          </w:tcPr>
          <w:p w:rsidR="00BF60D4" w:rsidRPr="003A1579" w:rsidRDefault="009333B5" w:rsidP="00B552F3">
            <w:pPr>
              <w:spacing w:before="60" w:after="60"/>
              <w:rPr>
                <w:sz w:val="20"/>
              </w:rPr>
            </w:pPr>
            <w:r>
              <w:rPr>
                <w:sz w:val="20"/>
              </w:rPr>
              <w:t>5/29</w:t>
            </w:r>
            <w:r w:rsidR="009F2150">
              <w:rPr>
                <w:sz w:val="20"/>
              </w:rPr>
              <w:t>/2013</w:t>
            </w:r>
          </w:p>
        </w:tc>
        <w:tc>
          <w:tcPr>
            <w:tcW w:w="1080" w:type="dxa"/>
            <w:tcBorders>
              <w:top w:val="single" w:sz="12" w:space="0" w:color="auto"/>
              <w:left w:val="single" w:sz="6" w:space="0" w:color="auto"/>
              <w:bottom w:val="single" w:sz="12" w:space="0" w:color="auto"/>
              <w:right w:val="single" w:sz="6" w:space="0" w:color="auto"/>
            </w:tcBorders>
          </w:tcPr>
          <w:p w:rsidR="00BF60D4" w:rsidRPr="003A1579" w:rsidRDefault="009F2150" w:rsidP="004A705C">
            <w:pPr>
              <w:spacing w:before="60" w:after="60"/>
              <w:jc w:val="center"/>
              <w:rPr>
                <w:sz w:val="20"/>
              </w:rPr>
            </w:pPr>
            <w:r>
              <w:rPr>
                <w:sz w:val="20"/>
              </w:rPr>
              <w:t>0.1</w:t>
            </w:r>
          </w:p>
        </w:tc>
        <w:tc>
          <w:tcPr>
            <w:tcW w:w="7200" w:type="dxa"/>
            <w:tcBorders>
              <w:top w:val="single" w:sz="12" w:space="0" w:color="auto"/>
              <w:left w:val="single" w:sz="6" w:space="0" w:color="auto"/>
              <w:bottom w:val="single" w:sz="12" w:space="0" w:color="auto"/>
              <w:right w:val="single" w:sz="6" w:space="0" w:color="auto"/>
            </w:tcBorders>
          </w:tcPr>
          <w:p w:rsidR="00BF60D4" w:rsidRPr="006971FA" w:rsidRDefault="009F2150" w:rsidP="00AF5345">
            <w:pPr>
              <w:spacing w:before="60" w:after="60"/>
              <w:ind w:left="330" w:hanging="330"/>
              <w:rPr>
                <w:sz w:val="20"/>
                <w:lang w:val="sv-SE"/>
              </w:rPr>
            </w:pPr>
            <w:r w:rsidRPr="006971FA">
              <w:rPr>
                <w:sz w:val="20"/>
                <w:lang w:val="sv-SE"/>
              </w:rPr>
              <w:t>Initial version by Gunnar Hellström</w:t>
            </w:r>
          </w:p>
        </w:tc>
      </w:tr>
      <w:tr w:rsidR="00B552F3" w:rsidRPr="006971FA" w:rsidTr="004A705C">
        <w:trPr>
          <w:cantSplit/>
        </w:trPr>
        <w:tc>
          <w:tcPr>
            <w:tcW w:w="1080" w:type="dxa"/>
            <w:tcBorders>
              <w:top w:val="single" w:sz="12" w:space="0" w:color="auto"/>
              <w:left w:val="single" w:sz="6" w:space="0" w:color="auto"/>
              <w:bottom w:val="single" w:sz="12" w:space="0" w:color="auto"/>
              <w:right w:val="single" w:sz="6" w:space="0" w:color="auto"/>
            </w:tcBorders>
          </w:tcPr>
          <w:p w:rsidR="00B552F3" w:rsidRPr="006971FA" w:rsidRDefault="003C6E1F" w:rsidP="004A705C">
            <w:pPr>
              <w:spacing w:before="60" w:after="60"/>
              <w:rPr>
                <w:sz w:val="20"/>
                <w:lang w:val="sv-SE"/>
              </w:rPr>
            </w:pPr>
            <w:r>
              <w:rPr>
                <w:sz w:val="20"/>
                <w:lang w:val="sv-SE"/>
              </w:rPr>
              <w:t>6/7</w:t>
            </w:r>
            <w:r w:rsidR="007D2DAC">
              <w:rPr>
                <w:sz w:val="20"/>
                <w:lang w:val="sv-SE"/>
              </w:rPr>
              <w:t>/2013</w:t>
            </w:r>
          </w:p>
        </w:tc>
        <w:tc>
          <w:tcPr>
            <w:tcW w:w="1080" w:type="dxa"/>
            <w:tcBorders>
              <w:top w:val="single" w:sz="12" w:space="0" w:color="auto"/>
              <w:left w:val="single" w:sz="6" w:space="0" w:color="auto"/>
              <w:bottom w:val="single" w:sz="12" w:space="0" w:color="auto"/>
              <w:right w:val="single" w:sz="6" w:space="0" w:color="auto"/>
            </w:tcBorders>
          </w:tcPr>
          <w:p w:rsidR="00B552F3" w:rsidRPr="006971FA" w:rsidRDefault="003C6E1F" w:rsidP="004A705C">
            <w:pPr>
              <w:spacing w:before="60" w:after="60"/>
              <w:jc w:val="center"/>
              <w:rPr>
                <w:sz w:val="20"/>
                <w:lang w:val="sv-SE"/>
              </w:rPr>
            </w:pPr>
            <w:r>
              <w:rPr>
                <w:sz w:val="20"/>
                <w:lang w:val="sv-SE"/>
              </w:rPr>
              <w:t>0.2</w:t>
            </w:r>
          </w:p>
        </w:tc>
        <w:tc>
          <w:tcPr>
            <w:tcW w:w="7200" w:type="dxa"/>
            <w:tcBorders>
              <w:top w:val="single" w:sz="12" w:space="0" w:color="auto"/>
              <w:left w:val="single" w:sz="6" w:space="0" w:color="auto"/>
              <w:bottom w:val="single" w:sz="12" w:space="0" w:color="auto"/>
              <w:right w:val="single" w:sz="6" w:space="0" w:color="auto"/>
            </w:tcBorders>
          </w:tcPr>
          <w:p w:rsidR="00B552F3" w:rsidRPr="006971FA" w:rsidRDefault="003C6E1F" w:rsidP="00240C05">
            <w:pPr>
              <w:spacing w:before="60" w:after="60"/>
              <w:ind w:left="330" w:hanging="330"/>
              <w:rPr>
                <w:sz w:val="20"/>
                <w:lang w:val="sv-SE"/>
              </w:rPr>
            </w:pPr>
            <w:r>
              <w:rPr>
                <w:sz w:val="20"/>
                <w:lang w:val="sv-SE"/>
              </w:rPr>
              <w:t>Edits by Bernard Aboba</w:t>
            </w:r>
          </w:p>
        </w:tc>
      </w:tr>
      <w:tr w:rsidR="00032B5C" w:rsidRPr="006971FA" w:rsidTr="004A705C">
        <w:trPr>
          <w:cantSplit/>
        </w:trPr>
        <w:tc>
          <w:tcPr>
            <w:tcW w:w="1080" w:type="dxa"/>
            <w:tcBorders>
              <w:top w:val="single" w:sz="12" w:space="0" w:color="auto"/>
              <w:left w:val="single" w:sz="6" w:space="0" w:color="auto"/>
              <w:bottom w:val="single" w:sz="12" w:space="0" w:color="auto"/>
              <w:right w:val="single" w:sz="6" w:space="0" w:color="auto"/>
            </w:tcBorders>
          </w:tcPr>
          <w:p w:rsidR="00032B5C" w:rsidRPr="006971FA" w:rsidRDefault="00ED41F5" w:rsidP="004A705C">
            <w:pPr>
              <w:spacing w:before="60" w:after="60"/>
              <w:rPr>
                <w:sz w:val="20"/>
                <w:lang w:val="sv-SE"/>
              </w:rPr>
            </w:pPr>
            <w:r>
              <w:rPr>
                <w:sz w:val="20"/>
                <w:lang w:val="sv-SE"/>
              </w:rPr>
              <w:t>6/10/2013</w:t>
            </w:r>
          </w:p>
        </w:tc>
        <w:tc>
          <w:tcPr>
            <w:tcW w:w="1080" w:type="dxa"/>
            <w:tcBorders>
              <w:top w:val="single" w:sz="12" w:space="0" w:color="auto"/>
              <w:left w:val="single" w:sz="6" w:space="0" w:color="auto"/>
              <w:bottom w:val="single" w:sz="12" w:space="0" w:color="auto"/>
              <w:right w:val="single" w:sz="6" w:space="0" w:color="auto"/>
            </w:tcBorders>
          </w:tcPr>
          <w:p w:rsidR="00032B5C" w:rsidRPr="006971FA" w:rsidRDefault="00ED41F5" w:rsidP="004A705C">
            <w:pPr>
              <w:spacing w:before="60" w:after="60"/>
              <w:jc w:val="center"/>
              <w:rPr>
                <w:sz w:val="20"/>
                <w:lang w:val="sv-SE"/>
              </w:rPr>
            </w:pPr>
            <w:r>
              <w:rPr>
                <w:sz w:val="20"/>
                <w:lang w:val="sv-SE"/>
              </w:rPr>
              <w:t>0.3</w:t>
            </w:r>
          </w:p>
        </w:tc>
        <w:tc>
          <w:tcPr>
            <w:tcW w:w="7200" w:type="dxa"/>
            <w:tcBorders>
              <w:top w:val="single" w:sz="12" w:space="0" w:color="auto"/>
              <w:left w:val="single" w:sz="6" w:space="0" w:color="auto"/>
              <w:bottom w:val="single" w:sz="12" w:space="0" w:color="auto"/>
              <w:right w:val="single" w:sz="6" w:space="0" w:color="auto"/>
            </w:tcBorders>
          </w:tcPr>
          <w:p w:rsidR="00032B5C" w:rsidRPr="006971FA" w:rsidRDefault="00ED41F5" w:rsidP="00240C05">
            <w:pPr>
              <w:spacing w:before="60" w:after="60"/>
              <w:ind w:left="330" w:hanging="330"/>
              <w:rPr>
                <w:sz w:val="20"/>
                <w:lang w:val="sv-SE"/>
              </w:rPr>
            </w:pPr>
            <w:r>
              <w:rPr>
                <w:sz w:val="20"/>
                <w:lang w:val="sv-SE"/>
              </w:rPr>
              <w:t>Edits by Christian Vogler</w:t>
            </w:r>
          </w:p>
        </w:tc>
      </w:tr>
      <w:tr w:rsidR="00032B5C" w:rsidRPr="006971FA" w:rsidTr="004A705C">
        <w:trPr>
          <w:cantSplit/>
        </w:trPr>
        <w:tc>
          <w:tcPr>
            <w:tcW w:w="1080" w:type="dxa"/>
            <w:tcBorders>
              <w:top w:val="single" w:sz="12" w:space="0" w:color="auto"/>
              <w:left w:val="single" w:sz="6" w:space="0" w:color="auto"/>
              <w:bottom w:val="single" w:sz="12" w:space="0" w:color="auto"/>
              <w:right w:val="single" w:sz="6" w:space="0" w:color="auto"/>
            </w:tcBorders>
          </w:tcPr>
          <w:p w:rsidR="00032B5C" w:rsidRPr="006971FA" w:rsidRDefault="000D670C" w:rsidP="004A705C">
            <w:pPr>
              <w:spacing w:before="60" w:after="60"/>
              <w:rPr>
                <w:sz w:val="20"/>
                <w:lang w:val="sv-SE"/>
              </w:rPr>
            </w:pPr>
            <w:r>
              <w:rPr>
                <w:sz w:val="20"/>
                <w:lang w:val="sv-SE"/>
              </w:rPr>
              <w:t>6/11/</w:t>
            </w:r>
            <w:r w:rsidR="000A5898">
              <w:rPr>
                <w:sz w:val="20"/>
                <w:lang w:val="sv-SE"/>
              </w:rPr>
              <w:t>20</w:t>
            </w:r>
            <w:r>
              <w:rPr>
                <w:sz w:val="20"/>
                <w:lang w:val="sv-SE"/>
              </w:rPr>
              <w:t>13</w:t>
            </w:r>
          </w:p>
        </w:tc>
        <w:tc>
          <w:tcPr>
            <w:tcW w:w="1080" w:type="dxa"/>
            <w:tcBorders>
              <w:top w:val="single" w:sz="12" w:space="0" w:color="auto"/>
              <w:left w:val="single" w:sz="6" w:space="0" w:color="auto"/>
              <w:bottom w:val="single" w:sz="12" w:space="0" w:color="auto"/>
              <w:right w:val="single" w:sz="6" w:space="0" w:color="auto"/>
            </w:tcBorders>
          </w:tcPr>
          <w:p w:rsidR="00032B5C" w:rsidRPr="006971FA" w:rsidRDefault="000D670C" w:rsidP="004A705C">
            <w:pPr>
              <w:spacing w:before="60" w:after="60"/>
              <w:jc w:val="center"/>
              <w:rPr>
                <w:sz w:val="20"/>
                <w:lang w:val="sv-SE"/>
              </w:rPr>
            </w:pPr>
            <w:r>
              <w:rPr>
                <w:sz w:val="20"/>
                <w:lang w:val="sv-SE"/>
              </w:rPr>
              <w:t>0.4</w:t>
            </w:r>
          </w:p>
        </w:tc>
        <w:tc>
          <w:tcPr>
            <w:tcW w:w="7200" w:type="dxa"/>
            <w:tcBorders>
              <w:top w:val="single" w:sz="12" w:space="0" w:color="auto"/>
              <w:left w:val="single" w:sz="6" w:space="0" w:color="auto"/>
              <w:bottom w:val="single" w:sz="12" w:space="0" w:color="auto"/>
              <w:right w:val="single" w:sz="6" w:space="0" w:color="auto"/>
            </w:tcBorders>
          </w:tcPr>
          <w:p w:rsidR="00032B5C" w:rsidRPr="006971FA" w:rsidRDefault="000D670C" w:rsidP="000D670C">
            <w:pPr>
              <w:spacing w:before="60" w:after="60"/>
              <w:ind w:left="330" w:hanging="330"/>
              <w:rPr>
                <w:sz w:val="20"/>
                <w:lang w:val="sv-SE"/>
              </w:rPr>
            </w:pPr>
            <w:r>
              <w:rPr>
                <w:sz w:val="20"/>
                <w:lang w:val="sv-SE"/>
              </w:rPr>
              <w:t>Edits by Gunnar Hellström</w:t>
            </w:r>
          </w:p>
        </w:tc>
      </w:tr>
      <w:tr w:rsidR="00205D35" w:rsidRPr="006971FA" w:rsidTr="004A705C">
        <w:trPr>
          <w:cantSplit/>
        </w:trPr>
        <w:tc>
          <w:tcPr>
            <w:tcW w:w="1080" w:type="dxa"/>
            <w:tcBorders>
              <w:top w:val="single" w:sz="12" w:space="0" w:color="auto"/>
              <w:left w:val="single" w:sz="6" w:space="0" w:color="auto"/>
              <w:bottom w:val="single" w:sz="12" w:space="0" w:color="auto"/>
              <w:right w:val="single" w:sz="6" w:space="0" w:color="auto"/>
            </w:tcBorders>
          </w:tcPr>
          <w:p w:rsidR="00205D35" w:rsidRPr="006971FA" w:rsidRDefault="00E472B0" w:rsidP="004A705C">
            <w:pPr>
              <w:spacing w:before="60" w:after="60"/>
              <w:rPr>
                <w:sz w:val="20"/>
                <w:lang w:val="sv-SE"/>
              </w:rPr>
            </w:pPr>
            <w:r>
              <w:rPr>
                <w:sz w:val="20"/>
                <w:lang w:val="sv-SE"/>
              </w:rPr>
              <w:t>6/11/2013</w:t>
            </w:r>
          </w:p>
        </w:tc>
        <w:tc>
          <w:tcPr>
            <w:tcW w:w="1080" w:type="dxa"/>
            <w:tcBorders>
              <w:top w:val="single" w:sz="12" w:space="0" w:color="auto"/>
              <w:left w:val="single" w:sz="6" w:space="0" w:color="auto"/>
              <w:bottom w:val="single" w:sz="12" w:space="0" w:color="auto"/>
              <w:right w:val="single" w:sz="6" w:space="0" w:color="auto"/>
            </w:tcBorders>
          </w:tcPr>
          <w:p w:rsidR="00205D35" w:rsidRPr="006971FA" w:rsidRDefault="00E472B0" w:rsidP="004A705C">
            <w:pPr>
              <w:spacing w:before="60" w:after="60"/>
              <w:jc w:val="center"/>
              <w:rPr>
                <w:sz w:val="20"/>
                <w:lang w:val="sv-SE"/>
              </w:rPr>
            </w:pPr>
            <w:r>
              <w:rPr>
                <w:sz w:val="20"/>
                <w:lang w:val="sv-SE"/>
              </w:rPr>
              <w:t>0.5</w:t>
            </w:r>
          </w:p>
        </w:tc>
        <w:tc>
          <w:tcPr>
            <w:tcW w:w="7200" w:type="dxa"/>
            <w:tcBorders>
              <w:top w:val="single" w:sz="12" w:space="0" w:color="auto"/>
              <w:left w:val="single" w:sz="6" w:space="0" w:color="auto"/>
              <w:bottom w:val="single" w:sz="12" w:space="0" w:color="auto"/>
              <w:right w:val="single" w:sz="6" w:space="0" w:color="auto"/>
            </w:tcBorders>
          </w:tcPr>
          <w:p w:rsidR="003C3A70" w:rsidRPr="00040C38" w:rsidRDefault="00E472B0" w:rsidP="00E13504">
            <w:pPr>
              <w:spacing w:before="60" w:after="60"/>
              <w:ind w:left="330" w:hanging="330"/>
              <w:rPr>
                <w:sz w:val="20"/>
              </w:rPr>
            </w:pPr>
            <w:r w:rsidRPr="00040C38">
              <w:rPr>
                <w:sz w:val="20"/>
              </w:rPr>
              <w:t>Edits by Christian Vogler and Gunnar Hellström</w:t>
            </w:r>
          </w:p>
        </w:tc>
      </w:tr>
      <w:tr w:rsidR="00A225BA" w:rsidRPr="006971FA" w:rsidTr="004A705C">
        <w:trPr>
          <w:cantSplit/>
        </w:trPr>
        <w:tc>
          <w:tcPr>
            <w:tcW w:w="1080" w:type="dxa"/>
            <w:tcBorders>
              <w:top w:val="single" w:sz="12" w:space="0" w:color="auto"/>
              <w:left w:val="single" w:sz="6" w:space="0" w:color="auto"/>
              <w:bottom w:val="single" w:sz="12" w:space="0" w:color="auto"/>
              <w:right w:val="single" w:sz="6" w:space="0" w:color="auto"/>
            </w:tcBorders>
          </w:tcPr>
          <w:p w:rsidR="00A225BA" w:rsidRPr="00040C38" w:rsidRDefault="00572E02" w:rsidP="004A705C">
            <w:pPr>
              <w:spacing w:before="60" w:after="60"/>
              <w:rPr>
                <w:sz w:val="20"/>
              </w:rPr>
            </w:pPr>
            <w:r>
              <w:rPr>
                <w:sz w:val="20"/>
              </w:rPr>
              <w:t>6/12/2013</w:t>
            </w:r>
          </w:p>
        </w:tc>
        <w:tc>
          <w:tcPr>
            <w:tcW w:w="1080" w:type="dxa"/>
            <w:tcBorders>
              <w:top w:val="single" w:sz="12" w:space="0" w:color="auto"/>
              <w:left w:val="single" w:sz="6" w:space="0" w:color="auto"/>
              <w:bottom w:val="single" w:sz="12" w:space="0" w:color="auto"/>
              <w:right w:val="single" w:sz="6" w:space="0" w:color="auto"/>
            </w:tcBorders>
          </w:tcPr>
          <w:p w:rsidR="00A225BA" w:rsidRPr="00040C38" w:rsidRDefault="00572E02" w:rsidP="004A705C">
            <w:pPr>
              <w:spacing w:before="60" w:after="60"/>
              <w:jc w:val="center"/>
              <w:rPr>
                <w:sz w:val="20"/>
              </w:rPr>
            </w:pPr>
            <w:r>
              <w:rPr>
                <w:sz w:val="20"/>
              </w:rPr>
              <w:t>0.6</w:t>
            </w:r>
          </w:p>
        </w:tc>
        <w:tc>
          <w:tcPr>
            <w:tcW w:w="7200" w:type="dxa"/>
            <w:tcBorders>
              <w:top w:val="single" w:sz="12" w:space="0" w:color="auto"/>
              <w:left w:val="single" w:sz="6" w:space="0" w:color="auto"/>
              <w:bottom w:val="single" w:sz="12" w:space="0" w:color="auto"/>
              <w:right w:val="single" w:sz="6" w:space="0" w:color="auto"/>
            </w:tcBorders>
          </w:tcPr>
          <w:p w:rsidR="00A225BA" w:rsidRPr="00040C38" w:rsidRDefault="00572E02" w:rsidP="00572E02">
            <w:pPr>
              <w:spacing w:before="60" w:after="60"/>
              <w:ind w:left="330" w:hanging="330"/>
              <w:rPr>
                <w:sz w:val="20"/>
              </w:rPr>
            </w:pPr>
            <w:r>
              <w:rPr>
                <w:sz w:val="20"/>
              </w:rPr>
              <w:t>Edits by Gunnar Hellström</w:t>
            </w:r>
          </w:p>
        </w:tc>
      </w:tr>
      <w:tr w:rsidR="00EB144B" w:rsidRPr="006971FA" w:rsidTr="004A705C">
        <w:trPr>
          <w:cantSplit/>
        </w:trPr>
        <w:tc>
          <w:tcPr>
            <w:tcW w:w="1080" w:type="dxa"/>
            <w:tcBorders>
              <w:top w:val="single" w:sz="12" w:space="0" w:color="auto"/>
              <w:left w:val="single" w:sz="6" w:space="0" w:color="auto"/>
              <w:bottom w:val="single" w:sz="12" w:space="0" w:color="auto"/>
              <w:right w:val="single" w:sz="6" w:space="0" w:color="auto"/>
            </w:tcBorders>
          </w:tcPr>
          <w:p w:rsidR="00EB144B" w:rsidRPr="00040C38" w:rsidRDefault="003A1B89" w:rsidP="004A705C">
            <w:pPr>
              <w:spacing w:before="60" w:after="60"/>
              <w:rPr>
                <w:sz w:val="20"/>
              </w:rPr>
            </w:pPr>
            <w:r>
              <w:rPr>
                <w:sz w:val="20"/>
              </w:rPr>
              <w:t>6/</w:t>
            </w:r>
            <w:r w:rsidR="00FB6BF6">
              <w:rPr>
                <w:sz w:val="20"/>
              </w:rPr>
              <w:t>1</w:t>
            </w:r>
            <w:r>
              <w:rPr>
                <w:sz w:val="20"/>
              </w:rPr>
              <w:t>6/2013</w:t>
            </w:r>
          </w:p>
        </w:tc>
        <w:tc>
          <w:tcPr>
            <w:tcW w:w="1080" w:type="dxa"/>
            <w:tcBorders>
              <w:top w:val="single" w:sz="12" w:space="0" w:color="auto"/>
              <w:left w:val="single" w:sz="6" w:space="0" w:color="auto"/>
              <w:bottom w:val="single" w:sz="12" w:space="0" w:color="auto"/>
              <w:right w:val="single" w:sz="6" w:space="0" w:color="auto"/>
            </w:tcBorders>
          </w:tcPr>
          <w:p w:rsidR="00EB144B" w:rsidRPr="00040C38" w:rsidRDefault="003A1B89" w:rsidP="004A705C">
            <w:pPr>
              <w:spacing w:before="60" w:after="60"/>
              <w:jc w:val="center"/>
              <w:rPr>
                <w:sz w:val="20"/>
              </w:rPr>
            </w:pPr>
            <w:r>
              <w:rPr>
                <w:sz w:val="20"/>
              </w:rPr>
              <w:t>0.7</w:t>
            </w:r>
          </w:p>
        </w:tc>
        <w:tc>
          <w:tcPr>
            <w:tcW w:w="7200" w:type="dxa"/>
            <w:tcBorders>
              <w:top w:val="single" w:sz="12" w:space="0" w:color="auto"/>
              <w:left w:val="single" w:sz="6" w:space="0" w:color="auto"/>
              <w:bottom w:val="single" w:sz="12" w:space="0" w:color="auto"/>
              <w:right w:val="single" w:sz="6" w:space="0" w:color="auto"/>
            </w:tcBorders>
          </w:tcPr>
          <w:p w:rsidR="00EB144B" w:rsidRPr="00040C38" w:rsidRDefault="003A1B89" w:rsidP="00A225BA">
            <w:pPr>
              <w:spacing w:before="60" w:after="60"/>
              <w:ind w:left="330" w:hanging="330"/>
              <w:rPr>
                <w:sz w:val="20"/>
              </w:rPr>
            </w:pPr>
            <w:r>
              <w:rPr>
                <w:sz w:val="20"/>
              </w:rPr>
              <w:t>Edits by Bernard Aboba</w:t>
            </w:r>
            <w:r w:rsidR="001C4906">
              <w:rPr>
                <w:sz w:val="20"/>
              </w:rPr>
              <w:t xml:space="preserve"> and cleanup by Christian Vogler</w:t>
            </w:r>
          </w:p>
        </w:tc>
      </w:tr>
      <w:tr w:rsidR="0009251B" w:rsidRPr="006971FA" w:rsidTr="004A705C">
        <w:trPr>
          <w:cantSplit/>
        </w:trPr>
        <w:tc>
          <w:tcPr>
            <w:tcW w:w="1080" w:type="dxa"/>
            <w:tcBorders>
              <w:top w:val="single" w:sz="12" w:space="0" w:color="auto"/>
              <w:left w:val="single" w:sz="6" w:space="0" w:color="auto"/>
              <w:bottom w:val="single" w:sz="12" w:space="0" w:color="auto"/>
              <w:right w:val="single" w:sz="6" w:space="0" w:color="auto"/>
            </w:tcBorders>
          </w:tcPr>
          <w:p w:rsidR="0009251B" w:rsidRPr="00040C38" w:rsidRDefault="00696944" w:rsidP="004A705C">
            <w:pPr>
              <w:spacing w:before="60" w:after="60"/>
              <w:rPr>
                <w:sz w:val="20"/>
              </w:rPr>
            </w:pPr>
            <w:r>
              <w:rPr>
                <w:sz w:val="20"/>
              </w:rPr>
              <w:t>6/28/2013</w:t>
            </w:r>
          </w:p>
        </w:tc>
        <w:tc>
          <w:tcPr>
            <w:tcW w:w="1080" w:type="dxa"/>
            <w:tcBorders>
              <w:top w:val="single" w:sz="12" w:space="0" w:color="auto"/>
              <w:left w:val="single" w:sz="6" w:space="0" w:color="auto"/>
              <w:bottom w:val="single" w:sz="12" w:space="0" w:color="auto"/>
              <w:right w:val="single" w:sz="6" w:space="0" w:color="auto"/>
            </w:tcBorders>
          </w:tcPr>
          <w:p w:rsidR="0009251B" w:rsidRPr="00040C38" w:rsidRDefault="00696944" w:rsidP="004A705C">
            <w:pPr>
              <w:spacing w:before="60" w:after="60"/>
              <w:jc w:val="center"/>
              <w:rPr>
                <w:sz w:val="20"/>
              </w:rPr>
            </w:pPr>
            <w:r>
              <w:rPr>
                <w:sz w:val="20"/>
              </w:rPr>
              <w:t>0.8</w:t>
            </w:r>
          </w:p>
        </w:tc>
        <w:tc>
          <w:tcPr>
            <w:tcW w:w="7200" w:type="dxa"/>
            <w:tcBorders>
              <w:top w:val="single" w:sz="12" w:space="0" w:color="auto"/>
              <w:left w:val="single" w:sz="6" w:space="0" w:color="auto"/>
              <w:bottom w:val="single" w:sz="12" w:space="0" w:color="auto"/>
              <w:right w:val="single" w:sz="6" w:space="0" w:color="auto"/>
            </w:tcBorders>
          </w:tcPr>
          <w:p w:rsidR="0009251B" w:rsidRPr="00040C38" w:rsidRDefault="00CE25C8" w:rsidP="009B4326">
            <w:pPr>
              <w:spacing w:before="60" w:after="60"/>
              <w:ind w:left="330" w:hanging="330"/>
              <w:rPr>
                <w:sz w:val="20"/>
              </w:rPr>
            </w:pPr>
            <w:r>
              <w:rPr>
                <w:sz w:val="20"/>
              </w:rPr>
              <w:t xml:space="preserve">Gunnar Hellström, </w:t>
            </w:r>
            <w:r w:rsidR="00696944">
              <w:rPr>
                <w:sz w:val="20"/>
              </w:rPr>
              <w:t>Move</w:t>
            </w:r>
            <w:r>
              <w:rPr>
                <w:sz w:val="20"/>
              </w:rPr>
              <w:t>d</w:t>
            </w:r>
            <w:r w:rsidR="00696944">
              <w:rPr>
                <w:sz w:val="20"/>
              </w:rPr>
              <w:t xml:space="preserve"> section 3.3 and insert</w:t>
            </w:r>
            <w:r>
              <w:rPr>
                <w:sz w:val="20"/>
              </w:rPr>
              <w:t>ed</w:t>
            </w:r>
            <w:r w:rsidR="00696944">
              <w:rPr>
                <w:sz w:val="20"/>
              </w:rPr>
              <w:t xml:space="preserve"> recent EAAC report references</w:t>
            </w:r>
          </w:p>
        </w:tc>
      </w:tr>
      <w:tr w:rsidR="00DB2E68" w:rsidRPr="006971FA" w:rsidTr="004A705C">
        <w:trPr>
          <w:cantSplit/>
        </w:trPr>
        <w:tc>
          <w:tcPr>
            <w:tcW w:w="1080" w:type="dxa"/>
            <w:tcBorders>
              <w:top w:val="single" w:sz="12" w:space="0" w:color="auto"/>
              <w:left w:val="single" w:sz="6" w:space="0" w:color="auto"/>
              <w:bottom w:val="single" w:sz="12" w:space="0" w:color="auto"/>
              <w:right w:val="single" w:sz="6" w:space="0" w:color="auto"/>
            </w:tcBorders>
          </w:tcPr>
          <w:p w:rsidR="00DB2E68" w:rsidRPr="00040C38" w:rsidRDefault="009A6870" w:rsidP="004A705C">
            <w:pPr>
              <w:spacing w:before="60" w:after="60"/>
              <w:rPr>
                <w:sz w:val="20"/>
              </w:rPr>
            </w:pPr>
            <w:r>
              <w:rPr>
                <w:sz w:val="20"/>
              </w:rPr>
              <w:t>7/10/2013</w:t>
            </w:r>
          </w:p>
        </w:tc>
        <w:tc>
          <w:tcPr>
            <w:tcW w:w="1080" w:type="dxa"/>
            <w:tcBorders>
              <w:top w:val="single" w:sz="12" w:space="0" w:color="auto"/>
              <w:left w:val="single" w:sz="6" w:space="0" w:color="auto"/>
              <w:bottom w:val="single" w:sz="12" w:space="0" w:color="auto"/>
              <w:right w:val="single" w:sz="6" w:space="0" w:color="auto"/>
            </w:tcBorders>
          </w:tcPr>
          <w:p w:rsidR="00DB2E68" w:rsidRPr="00040C38" w:rsidRDefault="009A6870" w:rsidP="004A705C">
            <w:pPr>
              <w:spacing w:before="60" w:after="60"/>
              <w:jc w:val="center"/>
              <w:rPr>
                <w:sz w:val="20"/>
              </w:rPr>
            </w:pPr>
            <w:r>
              <w:rPr>
                <w:sz w:val="20"/>
              </w:rPr>
              <w:t>0.9</w:t>
            </w:r>
          </w:p>
        </w:tc>
        <w:tc>
          <w:tcPr>
            <w:tcW w:w="7200" w:type="dxa"/>
            <w:tcBorders>
              <w:top w:val="single" w:sz="12" w:space="0" w:color="auto"/>
              <w:left w:val="single" w:sz="6" w:space="0" w:color="auto"/>
              <w:bottom w:val="single" w:sz="12" w:space="0" w:color="auto"/>
              <w:right w:val="single" w:sz="6" w:space="0" w:color="auto"/>
            </w:tcBorders>
          </w:tcPr>
          <w:p w:rsidR="00DB2E68" w:rsidRPr="00040C38" w:rsidRDefault="009A6870" w:rsidP="00DB2E68">
            <w:pPr>
              <w:spacing w:before="60" w:after="60"/>
              <w:ind w:left="330" w:hanging="330"/>
              <w:rPr>
                <w:sz w:val="20"/>
              </w:rPr>
            </w:pPr>
            <w:r>
              <w:rPr>
                <w:sz w:val="20"/>
              </w:rPr>
              <w:t>Inserted AT&amp;T proposals, clarification requested by Richard Ray</w:t>
            </w:r>
          </w:p>
        </w:tc>
      </w:tr>
      <w:tr w:rsidR="00C73849" w:rsidRPr="006971FA" w:rsidTr="004A705C">
        <w:trPr>
          <w:cantSplit/>
        </w:trPr>
        <w:tc>
          <w:tcPr>
            <w:tcW w:w="1080" w:type="dxa"/>
            <w:tcBorders>
              <w:top w:val="single" w:sz="12" w:space="0" w:color="auto"/>
              <w:left w:val="single" w:sz="6" w:space="0" w:color="auto"/>
              <w:bottom w:val="single" w:sz="12" w:space="0" w:color="auto"/>
              <w:right w:val="single" w:sz="6" w:space="0" w:color="auto"/>
            </w:tcBorders>
          </w:tcPr>
          <w:p w:rsidR="00C73849" w:rsidRPr="00040C38" w:rsidRDefault="00C73849" w:rsidP="004A705C">
            <w:pPr>
              <w:spacing w:before="60" w:after="60"/>
              <w:rPr>
                <w:sz w:val="20"/>
              </w:rPr>
            </w:pPr>
          </w:p>
        </w:tc>
        <w:tc>
          <w:tcPr>
            <w:tcW w:w="1080" w:type="dxa"/>
            <w:tcBorders>
              <w:top w:val="single" w:sz="12" w:space="0" w:color="auto"/>
              <w:left w:val="single" w:sz="6" w:space="0" w:color="auto"/>
              <w:bottom w:val="single" w:sz="12" w:space="0" w:color="auto"/>
              <w:right w:val="single" w:sz="6" w:space="0" w:color="auto"/>
            </w:tcBorders>
          </w:tcPr>
          <w:p w:rsidR="00C73849" w:rsidRPr="00040C38" w:rsidRDefault="00C73849" w:rsidP="004A705C">
            <w:pPr>
              <w:spacing w:before="60" w:after="60"/>
              <w:jc w:val="center"/>
              <w:rPr>
                <w:sz w:val="20"/>
              </w:rPr>
            </w:pPr>
          </w:p>
        </w:tc>
        <w:tc>
          <w:tcPr>
            <w:tcW w:w="7200" w:type="dxa"/>
            <w:tcBorders>
              <w:top w:val="single" w:sz="12" w:space="0" w:color="auto"/>
              <w:left w:val="single" w:sz="6" w:space="0" w:color="auto"/>
              <w:bottom w:val="single" w:sz="12" w:space="0" w:color="auto"/>
              <w:right w:val="single" w:sz="6" w:space="0" w:color="auto"/>
            </w:tcBorders>
          </w:tcPr>
          <w:p w:rsidR="00C73849" w:rsidRPr="00040C38" w:rsidRDefault="00C73849" w:rsidP="00DB2E68">
            <w:pPr>
              <w:spacing w:before="60" w:after="60"/>
              <w:ind w:left="330" w:hanging="330"/>
              <w:rPr>
                <w:sz w:val="20"/>
              </w:rPr>
            </w:pPr>
          </w:p>
        </w:tc>
      </w:tr>
      <w:tr w:rsidR="008F21DE" w:rsidRPr="006971FA" w:rsidTr="004A705C">
        <w:trPr>
          <w:cantSplit/>
        </w:trPr>
        <w:tc>
          <w:tcPr>
            <w:tcW w:w="1080" w:type="dxa"/>
            <w:tcBorders>
              <w:top w:val="single" w:sz="12" w:space="0" w:color="auto"/>
              <w:left w:val="single" w:sz="6" w:space="0" w:color="auto"/>
              <w:bottom w:val="single" w:sz="12" w:space="0" w:color="auto"/>
              <w:right w:val="single" w:sz="6" w:space="0" w:color="auto"/>
            </w:tcBorders>
          </w:tcPr>
          <w:p w:rsidR="008F21DE" w:rsidRPr="00040C38" w:rsidRDefault="008F21DE" w:rsidP="004A705C">
            <w:pPr>
              <w:spacing w:before="60" w:after="60"/>
              <w:rPr>
                <w:sz w:val="20"/>
              </w:rPr>
            </w:pPr>
          </w:p>
        </w:tc>
        <w:tc>
          <w:tcPr>
            <w:tcW w:w="1080" w:type="dxa"/>
            <w:tcBorders>
              <w:top w:val="single" w:sz="12" w:space="0" w:color="auto"/>
              <w:left w:val="single" w:sz="6" w:space="0" w:color="auto"/>
              <w:bottom w:val="single" w:sz="12" w:space="0" w:color="auto"/>
              <w:right w:val="single" w:sz="6" w:space="0" w:color="auto"/>
            </w:tcBorders>
          </w:tcPr>
          <w:p w:rsidR="008F21DE" w:rsidRPr="00040C38" w:rsidRDefault="008F21DE" w:rsidP="004A705C">
            <w:pPr>
              <w:spacing w:before="60" w:after="60"/>
              <w:jc w:val="center"/>
              <w:rPr>
                <w:sz w:val="20"/>
              </w:rPr>
            </w:pPr>
          </w:p>
        </w:tc>
        <w:tc>
          <w:tcPr>
            <w:tcW w:w="7200" w:type="dxa"/>
            <w:tcBorders>
              <w:top w:val="single" w:sz="12" w:space="0" w:color="auto"/>
              <w:left w:val="single" w:sz="6" w:space="0" w:color="auto"/>
              <w:bottom w:val="single" w:sz="12" w:space="0" w:color="auto"/>
              <w:right w:val="single" w:sz="6" w:space="0" w:color="auto"/>
            </w:tcBorders>
          </w:tcPr>
          <w:p w:rsidR="008F21DE" w:rsidRPr="00040C38" w:rsidRDefault="008F21DE" w:rsidP="008F21DE">
            <w:pPr>
              <w:spacing w:before="60" w:after="60"/>
              <w:ind w:left="330" w:hanging="330"/>
              <w:rPr>
                <w:sz w:val="20"/>
              </w:rPr>
            </w:pPr>
          </w:p>
        </w:tc>
      </w:tr>
      <w:tr w:rsidR="003701D0" w:rsidRPr="006971FA" w:rsidTr="004A705C">
        <w:trPr>
          <w:cantSplit/>
        </w:trPr>
        <w:tc>
          <w:tcPr>
            <w:tcW w:w="1080" w:type="dxa"/>
            <w:tcBorders>
              <w:top w:val="single" w:sz="12" w:space="0" w:color="auto"/>
              <w:left w:val="single" w:sz="6" w:space="0" w:color="auto"/>
              <w:bottom w:val="single" w:sz="12" w:space="0" w:color="auto"/>
              <w:right w:val="single" w:sz="6" w:space="0" w:color="auto"/>
            </w:tcBorders>
          </w:tcPr>
          <w:p w:rsidR="003701D0" w:rsidRPr="00040C38" w:rsidRDefault="003701D0" w:rsidP="004A705C">
            <w:pPr>
              <w:spacing w:before="60" w:after="60"/>
              <w:rPr>
                <w:sz w:val="20"/>
              </w:rPr>
            </w:pPr>
          </w:p>
        </w:tc>
        <w:tc>
          <w:tcPr>
            <w:tcW w:w="1080" w:type="dxa"/>
            <w:tcBorders>
              <w:top w:val="single" w:sz="12" w:space="0" w:color="auto"/>
              <w:left w:val="single" w:sz="6" w:space="0" w:color="auto"/>
              <w:bottom w:val="single" w:sz="12" w:space="0" w:color="auto"/>
              <w:right w:val="single" w:sz="6" w:space="0" w:color="auto"/>
            </w:tcBorders>
          </w:tcPr>
          <w:p w:rsidR="003701D0" w:rsidRPr="00040C38" w:rsidRDefault="003701D0" w:rsidP="004A705C">
            <w:pPr>
              <w:spacing w:before="60" w:after="60"/>
              <w:jc w:val="center"/>
              <w:rPr>
                <w:sz w:val="20"/>
              </w:rPr>
            </w:pPr>
          </w:p>
        </w:tc>
        <w:tc>
          <w:tcPr>
            <w:tcW w:w="7200" w:type="dxa"/>
            <w:tcBorders>
              <w:top w:val="single" w:sz="12" w:space="0" w:color="auto"/>
              <w:left w:val="single" w:sz="6" w:space="0" w:color="auto"/>
              <w:bottom w:val="single" w:sz="12" w:space="0" w:color="auto"/>
              <w:right w:val="single" w:sz="6" w:space="0" w:color="auto"/>
            </w:tcBorders>
          </w:tcPr>
          <w:p w:rsidR="003701D0" w:rsidRPr="00040C38" w:rsidRDefault="003701D0" w:rsidP="008F21DE">
            <w:pPr>
              <w:spacing w:before="60" w:after="60"/>
              <w:ind w:left="330" w:hanging="330"/>
              <w:rPr>
                <w:sz w:val="20"/>
              </w:rPr>
            </w:pPr>
          </w:p>
        </w:tc>
      </w:tr>
    </w:tbl>
    <w:p w:rsidR="00BF60D4" w:rsidRPr="00040C38" w:rsidRDefault="00BF60D4" w:rsidP="00EE65DA">
      <w:pPr>
        <w:rPr>
          <w:highlight w:val="yellow"/>
        </w:rPr>
      </w:pPr>
    </w:p>
    <w:p w:rsidR="00BF60D4" w:rsidRPr="00040C38" w:rsidRDefault="00BF60D4" w:rsidP="00EE65DA">
      <w:pPr>
        <w:rPr>
          <w:highlight w:val="yellow"/>
        </w:rPr>
      </w:pPr>
    </w:p>
    <w:p w:rsidR="00857D71" w:rsidRDefault="00857D71" w:rsidP="00857D71">
      <w:pPr>
        <w:pStyle w:val="Heading1-NoNumber"/>
      </w:pPr>
      <w:bookmarkStart w:id="34" w:name="_Toc235080471"/>
      <w:r>
        <w:t>Appendix A: Department of Justice position on accepting text-to-9-1-1 via TTY calls</w:t>
      </w:r>
      <w:bookmarkEnd w:id="34"/>
    </w:p>
    <w:p w:rsidR="00857D71" w:rsidRDefault="00857D71" w:rsidP="00857D71">
      <w:r>
        <w:t>The following letter was filed by the Department of Justice in the FCC proceedings on text-to-9-1-1</w:t>
      </w:r>
      <w:r>
        <w:rPr>
          <w:rStyle w:val="FootnoteReference"/>
        </w:rPr>
        <w:footnoteReference w:id="11"/>
      </w:r>
      <w:r>
        <w:t>, and is replicated in full on the next page, due to the potential impact on legacy PSAP procedures during the transition to NG9-1-1.</w:t>
      </w:r>
    </w:p>
    <w:p w:rsidR="00824233" w:rsidRDefault="00824233" w:rsidP="00EE65DA"/>
    <w:p w:rsidR="00824233" w:rsidRDefault="00824233" w:rsidP="00EE65DA">
      <w:pPr>
        <w:sectPr w:rsidR="00824233" w:rsidSect="00A175E9">
          <w:headerReference w:type="even" r:id="rId17"/>
          <w:headerReference w:type="default" r:id="rId18"/>
          <w:footerReference w:type="default" r:id="rId19"/>
          <w:headerReference w:type="first" r:id="rId20"/>
          <w:pgSz w:w="12240" w:h="15840"/>
          <w:pgMar w:top="706" w:right="1483" w:bottom="720" w:left="1440" w:header="720" w:footer="720" w:gutter="0"/>
          <w:pgBorders w:offsetFrom="page">
            <w:top w:val="single" w:sz="18" w:space="24" w:color="943634"/>
            <w:left w:val="single" w:sz="18" w:space="24" w:color="943634"/>
            <w:bottom w:val="single" w:sz="18" w:space="24" w:color="943634"/>
            <w:right w:val="single" w:sz="18" w:space="24" w:color="943634"/>
          </w:pgBorders>
          <w:pgNumType w:start="1"/>
          <w:cols w:space="60"/>
          <w:noEndnote/>
          <w:docGrid w:linePitch="360"/>
        </w:sectPr>
      </w:pPr>
    </w:p>
    <w:p w:rsidR="00824233" w:rsidRDefault="00824233" w:rsidP="00D035F3">
      <w:pPr>
        <w:ind w:left="5040"/>
      </w:pPr>
      <w:r>
        <w:lastRenderedPageBreak/>
        <w:t>March 8, 2013</w:t>
      </w:r>
    </w:p>
    <w:p w:rsidR="00331373" w:rsidRDefault="00331373" w:rsidP="00D035F3">
      <w:pPr>
        <w:rPr>
          <w:b/>
          <w:bCs/>
          <w:u w:val="single"/>
        </w:rPr>
      </w:pPr>
    </w:p>
    <w:p w:rsidR="00824233" w:rsidRPr="00A059C8" w:rsidRDefault="00824233" w:rsidP="00D035F3">
      <w:pPr>
        <w:rPr>
          <w:b/>
          <w:bCs/>
          <w:u w:val="single"/>
        </w:rPr>
      </w:pPr>
      <w:r w:rsidRPr="00A059C8">
        <w:rPr>
          <w:b/>
          <w:bCs/>
          <w:u w:val="single"/>
        </w:rPr>
        <w:t>VIA ELECTRONIC FILING</w:t>
      </w:r>
    </w:p>
    <w:p w:rsidR="00824233" w:rsidRDefault="00824233" w:rsidP="00D035F3"/>
    <w:p w:rsidR="00331373" w:rsidRDefault="00331373" w:rsidP="00D035F3"/>
    <w:p w:rsidR="00331373" w:rsidRDefault="00331373" w:rsidP="00D035F3"/>
    <w:p w:rsidR="00824233" w:rsidRPr="003E4816" w:rsidRDefault="00824233" w:rsidP="006A6FD8">
      <w:pPr>
        <w:spacing w:after="0"/>
      </w:pPr>
      <w:r>
        <w:t xml:space="preserve">Ms. </w:t>
      </w:r>
      <w:r w:rsidRPr="003E4816">
        <w:t>Marlene H. Dortch</w:t>
      </w:r>
    </w:p>
    <w:p w:rsidR="00824233" w:rsidRPr="003E4816" w:rsidRDefault="00824233" w:rsidP="006A6FD8">
      <w:pPr>
        <w:spacing w:after="0"/>
      </w:pPr>
      <w:r w:rsidRPr="003E4816">
        <w:t>Office of the Secretary</w:t>
      </w:r>
    </w:p>
    <w:p w:rsidR="00824233" w:rsidRPr="003E4816" w:rsidRDefault="00824233" w:rsidP="006A6FD8">
      <w:pPr>
        <w:spacing w:after="0"/>
      </w:pPr>
      <w:r w:rsidRPr="003E4816">
        <w:t>Federal Communications Commission</w:t>
      </w:r>
    </w:p>
    <w:p w:rsidR="00824233" w:rsidRPr="003E4816" w:rsidRDefault="00824233" w:rsidP="006A6FD8">
      <w:pPr>
        <w:spacing w:after="0"/>
      </w:pPr>
      <w:r w:rsidRPr="003E4816">
        <w:t>445 12th Street, S.W.</w:t>
      </w:r>
    </w:p>
    <w:p w:rsidR="00824233" w:rsidRPr="003E4816" w:rsidRDefault="00824233" w:rsidP="006A6FD8">
      <w:pPr>
        <w:spacing w:after="0"/>
      </w:pPr>
      <w:r w:rsidRPr="003E4816">
        <w:t>Washington D.C.  20554</w:t>
      </w:r>
    </w:p>
    <w:p w:rsidR="00824233" w:rsidRPr="003E4816" w:rsidRDefault="00824233" w:rsidP="00D035F3">
      <w:pPr>
        <w:rPr>
          <w:b/>
          <w:bCs/>
        </w:rPr>
      </w:pPr>
    </w:p>
    <w:p w:rsidR="00824233" w:rsidRDefault="00824233" w:rsidP="006A6FD8">
      <w:pPr>
        <w:spacing w:after="0"/>
        <w:ind w:left="1354"/>
        <w:rPr>
          <w:bCs/>
        </w:rPr>
      </w:pPr>
      <w:r w:rsidRPr="003E4816">
        <w:rPr>
          <w:bCs/>
        </w:rPr>
        <w:t xml:space="preserve">Re:  In the Matter of Facilitating the Deployment of Text-to-911 and Other </w:t>
      </w:r>
    </w:p>
    <w:p w:rsidR="00824233" w:rsidRDefault="00824233" w:rsidP="006A6FD8">
      <w:pPr>
        <w:spacing w:after="0"/>
        <w:ind w:left="1354"/>
        <w:rPr>
          <w:bCs/>
        </w:rPr>
      </w:pPr>
      <w:r w:rsidRPr="003E4816">
        <w:rPr>
          <w:bCs/>
        </w:rPr>
        <w:t>Next Generation 911 Applications; Fram</w:t>
      </w:r>
      <w:r>
        <w:rPr>
          <w:bCs/>
        </w:rPr>
        <w:t xml:space="preserve">ework for Next Generation 911 </w:t>
      </w:r>
    </w:p>
    <w:p w:rsidR="00824233" w:rsidRDefault="00824233" w:rsidP="006A6FD8">
      <w:pPr>
        <w:spacing w:after="0"/>
        <w:ind w:left="1354"/>
        <w:rPr>
          <w:bCs/>
          <w:i/>
        </w:rPr>
      </w:pPr>
      <w:r w:rsidRPr="003E4816">
        <w:rPr>
          <w:bCs/>
        </w:rPr>
        <w:t xml:space="preserve">Deployment, PS Docket No. 11-153, PS Docket 10-255, </w:t>
      </w:r>
      <w:r w:rsidRPr="003E4816">
        <w:rPr>
          <w:bCs/>
          <w:i/>
        </w:rPr>
        <w:t xml:space="preserve">Further Notice of </w:t>
      </w:r>
    </w:p>
    <w:p w:rsidR="00824233" w:rsidRDefault="00824233" w:rsidP="006A6FD8">
      <w:pPr>
        <w:spacing w:after="0"/>
        <w:ind w:left="1354"/>
        <w:rPr>
          <w:bCs/>
        </w:rPr>
      </w:pPr>
      <w:r w:rsidRPr="003E4816">
        <w:rPr>
          <w:bCs/>
          <w:i/>
        </w:rPr>
        <w:t>Proposed Rulemaking</w:t>
      </w:r>
      <w:r w:rsidRPr="003E4816">
        <w:rPr>
          <w:bCs/>
        </w:rPr>
        <w:t xml:space="preserve">, FCC 11-134, 26 FCC Rcd 13615 (rel. Dec. 13, </w:t>
      </w:r>
    </w:p>
    <w:p w:rsidR="00824233" w:rsidRPr="003E4816" w:rsidRDefault="00824233" w:rsidP="006A6FD8">
      <w:pPr>
        <w:spacing w:after="0"/>
        <w:ind w:left="1354"/>
        <w:rPr>
          <w:bCs/>
        </w:rPr>
      </w:pPr>
      <w:r w:rsidRPr="003E4816">
        <w:rPr>
          <w:bCs/>
        </w:rPr>
        <w:t>2012); 78 Fed. Reg. 1799 (Jan. 9, 2013).</w:t>
      </w:r>
    </w:p>
    <w:p w:rsidR="00824233" w:rsidRPr="003E4816" w:rsidRDefault="00824233" w:rsidP="00D035F3"/>
    <w:p w:rsidR="00824233" w:rsidRPr="003E4816" w:rsidRDefault="00824233" w:rsidP="00D035F3">
      <w:pPr>
        <w:spacing w:line="360" w:lineRule="auto"/>
      </w:pPr>
      <w:r w:rsidRPr="003E4816">
        <w:t>Dear Ms. Dortch:</w:t>
      </w:r>
    </w:p>
    <w:p w:rsidR="00824233" w:rsidRPr="001D55BF" w:rsidRDefault="00824233" w:rsidP="00D035F3">
      <w:pPr>
        <w:pStyle w:val="ListParagraph"/>
        <w:spacing w:after="240" w:line="360" w:lineRule="auto"/>
        <w:ind w:left="0"/>
        <w:rPr>
          <w:bCs/>
          <w:szCs w:val="24"/>
        </w:rPr>
      </w:pPr>
      <w:r w:rsidRPr="003E4816">
        <w:rPr>
          <w:szCs w:val="24"/>
        </w:rPr>
        <w:tab/>
      </w:r>
      <w:r w:rsidRPr="001D55BF">
        <w:rPr>
          <w:szCs w:val="24"/>
        </w:rPr>
        <w:t xml:space="preserve">The U.S. Department of Justice (Department) submits these comments in response to the Federal Communications Commission (FCC)’s </w:t>
      </w:r>
      <w:r w:rsidRPr="001D55BF">
        <w:rPr>
          <w:i/>
          <w:szCs w:val="24"/>
        </w:rPr>
        <w:t>Further Notice of Proposed Rulemaking</w:t>
      </w:r>
      <w:r w:rsidRPr="001D55BF">
        <w:rPr>
          <w:szCs w:val="24"/>
        </w:rPr>
        <w:t xml:space="preserve">, </w:t>
      </w:r>
      <w:r w:rsidRPr="001D55BF">
        <w:rPr>
          <w:bCs/>
          <w:szCs w:val="24"/>
        </w:rPr>
        <w:t xml:space="preserve">Facilitating the Deployment of Text-to-911 and Other Next Generation 911 Applications; Framework for Next Generation 911 Deployment, PS Docket No. 11-153, PS Docket 10-255 (FNPRM).  In particular, the Department is responding to the FCC’s request in the FNPRM for </w:t>
      </w:r>
      <w:r w:rsidR="00331373">
        <w:rPr>
          <w:bCs/>
          <w:szCs w:val="24"/>
        </w:rPr>
        <w:t>c</w:t>
      </w:r>
      <w:r w:rsidRPr="001D55BF">
        <w:rPr>
          <w:bCs/>
          <w:szCs w:val="24"/>
        </w:rPr>
        <w:t>omment on whether the default preference for a Public Safety Answering Point (PSAP) should be text-to-TTY delivery when the PSAP does not declare its text delivery option preference by a certain date.</w:t>
      </w:r>
    </w:p>
    <w:p w:rsidR="00824233" w:rsidRDefault="00824233" w:rsidP="00D035F3">
      <w:pPr>
        <w:pStyle w:val="ListParagraph"/>
        <w:widowControl w:val="0"/>
        <w:spacing w:line="360" w:lineRule="auto"/>
        <w:ind w:left="0"/>
        <w:rPr>
          <w:szCs w:val="24"/>
        </w:rPr>
      </w:pPr>
      <w:r w:rsidRPr="001D55BF">
        <w:rPr>
          <w:bCs/>
          <w:szCs w:val="24"/>
        </w:rPr>
        <w:t xml:space="preserve"> </w:t>
      </w:r>
      <w:r w:rsidRPr="001D55BF">
        <w:rPr>
          <w:bCs/>
          <w:szCs w:val="24"/>
        </w:rPr>
        <w:tab/>
        <w:t xml:space="preserve">Title II of the Americans with Disabilities Act (ADA) applies to State and local government entities and, in Subtitle A, protects qualified individuals with disabilities from discrimination on the basis of disability in services, programs, and activities provided by State and local </w:t>
      </w:r>
      <w:r w:rsidRPr="001D55BF">
        <w:rPr>
          <w:bCs/>
          <w:szCs w:val="24"/>
        </w:rPr>
        <w:lastRenderedPageBreak/>
        <w:t xml:space="preserve">governments.  </w:t>
      </w:r>
      <w:r w:rsidRPr="001D55BF">
        <w:rPr>
          <w:i/>
          <w:szCs w:val="24"/>
        </w:rPr>
        <w:t>See</w:t>
      </w:r>
      <w:r w:rsidRPr="001D55BF">
        <w:rPr>
          <w:szCs w:val="24"/>
        </w:rPr>
        <w:t xml:space="preserve"> 42 U.S.C. §§ 12131-32.  Title II extends the prohibition on discrimination established by section 504 of the Rehabilitation Act of 1973, as amended, 29 </w:t>
      </w:r>
    </w:p>
    <w:p w:rsidR="00824233" w:rsidRDefault="00824233" w:rsidP="00D035F3">
      <w:pPr>
        <w:pStyle w:val="ListParagraph"/>
        <w:spacing w:line="360" w:lineRule="auto"/>
        <w:ind w:left="0"/>
        <w:rPr>
          <w:bCs/>
          <w:szCs w:val="24"/>
        </w:rPr>
        <w:sectPr w:rsidR="00824233" w:rsidSect="00D035F3">
          <w:headerReference w:type="first" r:id="rId21"/>
          <w:footerReference w:type="first" r:id="rId22"/>
          <w:pgSz w:w="12240" w:h="15840" w:code="1"/>
          <w:pgMar w:top="1353" w:right="1247" w:bottom="1247" w:left="1418" w:header="709" w:footer="709" w:gutter="0"/>
          <w:cols w:space="708"/>
          <w:titlePg/>
          <w:docGrid w:linePitch="360"/>
        </w:sectPr>
      </w:pPr>
      <w:proofErr w:type="gramStart"/>
      <w:r w:rsidRPr="001D55BF">
        <w:rPr>
          <w:szCs w:val="24"/>
        </w:rPr>
        <w:t>U.S.C. § 794, to all activities of State and local governments regardless of whether these entities receive Federal financial assistance.</w:t>
      </w:r>
      <w:proofErr w:type="gramEnd"/>
      <w:r w:rsidRPr="001D55BF">
        <w:rPr>
          <w:szCs w:val="24"/>
        </w:rPr>
        <w:t xml:space="preserve">  </w:t>
      </w:r>
      <w:proofErr w:type="gramStart"/>
      <w:r w:rsidRPr="001D55BF">
        <w:rPr>
          <w:szCs w:val="24"/>
        </w:rPr>
        <w:t>42 U.S.C. §§ 12131-65.</w:t>
      </w:r>
      <w:proofErr w:type="gramEnd"/>
      <w:r w:rsidRPr="001D55BF">
        <w:rPr>
          <w:szCs w:val="24"/>
        </w:rPr>
        <w:t xml:space="preserve">  </w:t>
      </w:r>
      <w:r w:rsidRPr="001D55BF">
        <w:rPr>
          <w:bCs/>
          <w:szCs w:val="24"/>
        </w:rPr>
        <w:t xml:space="preserve">The ADA directs the Attorney </w:t>
      </w:r>
    </w:p>
    <w:p w:rsidR="00824233" w:rsidRPr="00CA01E4" w:rsidRDefault="00824233" w:rsidP="00D035F3">
      <w:pPr>
        <w:pStyle w:val="ListParagraph"/>
        <w:spacing w:line="360" w:lineRule="auto"/>
        <w:ind w:left="0"/>
        <w:rPr>
          <w:bCs/>
          <w:szCs w:val="24"/>
        </w:rPr>
      </w:pPr>
      <w:proofErr w:type="gramStart"/>
      <w:r w:rsidRPr="001D55BF">
        <w:rPr>
          <w:bCs/>
          <w:szCs w:val="24"/>
        </w:rPr>
        <w:lastRenderedPageBreak/>
        <w:t>General to promulgate regulations to implement the requirements of title II, except for certain provisions dealing specifically with transportation.</w:t>
      </w:r>
      <w:proofErr w:type="gramEnd"/>
      <w:r w:rsidRPr="001D55BF">
        <w:rPr>
          <w:bCs/>
          <w:szCs w:val="24"/>
        </w:rPr>
        <w:t xml:space="preserve">  </w:t>
      </w:r>
      <w:proofErr w:type="gramStart"/>
      <w:r w:rsidRPr="001D55BF">
        <w:rPr>
          <w:bCs/>
          <w:szCs w:val="24"/>
        </w:rPr>
        <w:t xml:space="preserve">42 U.S.C. </w:t>
      </w:r>
      <w:r w:rsidRPr="001D55BF">
        <w:rPr>
          <w:szCs w:val="24"/>
        </w:rPr>
        <w:t xml:space="preserve">§ </w:t>
      </w:r>
      <w:r w:rsidRPr="001D55BF">
        <w:rPr>
          <w:bCs/>
          <w:szCs w:val="24"/>
        </w:rPr>
        <w:t>12134.</w:t>
      </w:r>
      <w:proofErr w:type="gramEnd"/>
      <w:r w:rsidRPr="003E4816">
        <w:rPr>
          <w:bCs/>
          <w:szCs w:val="24"/>
        </w:rPr>
        <w:t xml:space="preserve"> </w:t>
      </w:r>
      <w:r>
        <w:rPr>
          <w:bCs/>
          <w:szCs w:val="24"/>
        </w:rPr>
        <w:t xml:space="preserve"> </w:t>
      </w:r>
      <w:r>
        <w:rPr>
          <w:bCs/>
          <w:i/>
          <w:szCs w:val="24"/>
        </w:rPr>
        <w:t xml:space="preserve">See </w:t>
      </w:r>
      <w:r w:rsidRPr="00CC3526">
        <w:rPr>
          <w:bCs/>
          <w:szCs w:val="24"/>
        </w:rPr>
        <w:t xml:space="preserve">28 C.F.R. </w:t>
      </w:r>
      <w:proofErr w:type="gramStart"/>
      <w:r w:rsidRPr="00CC3526">
        <w:rPr>
          <w:bCs/>
          <w:szCs w:val="24"/>
        </w:rPr>
        <w:t>part</w:t>
      </w:r>
      <w:proofErr w:type="gramEnd"/>
      <w:r w:rsidRPr="00CC3526">
        <w:rPr>
          <w:bCs/>
          <w:szCs w:val="24"/>
        </w:rPr>
        <w:t xml:space="preserve"> 35</w:t>
      </w:r>
      <w:r>
        <w:rPr>
          <w:bCs/>
          <w:i/>
          <w:szCs w:val="24"/>
        </w:rPr>
        <w:t>.</w:t>
      </w:r>
    </w:p>
    <w:p w:rsidR="00824233" w:rsidRPr="003E4816" w:rsidRDefault="00824233" w:rsidP="00D035F3">
      <w:pPr>
        <w:pStyle w:val="ListParagraph"/>
        <w:spacing w:line="360" w:lineRule="auto"/>
        <w:ind w:left="0"/>
        <w:rPr>
          <w:szCs w:val="24"/>
        </w:rPr>
      </w:pPr>
      <w:r w:rsidRPr="003E4816">
        <w:rPr>
          <w:szCs w:val="24"/>
        </w:rPr>
        <w:tab/>
        <w:t xml:space="preserve">The Department’s title II regulation requires that public entities—including </w:t>
      </w:r>
      <w:r>
        <w:rPr>
          <w:szCs w:val="24"/>
        </w:rPr>
        <w:t>P</w:t>
      </w:r>
      <w:r w:rsidRPr="003E4816">
        <w:rPr>
          <w:szCs w:val="24"/>
        </w:rPr>
        <w:t xml:space="preserve">SAPs—that communicate by telephone with applicants and beneficiaries use TTYs or another equally effective telecommunications system to communicate with individuals who are deaf or hard of hearing or have speech impairments—unless the entity can demonstrate that doing so would result in a fundamental alteration in the nature of a service, program, or activity or in undue financial and administrative burdens.  </w:t>
      </w:r>
      <w:proofErr w:type="gramStart"/>
      <w:r w:rsidRPr="003E4816">
        <w:rPr>
          <w:szCs w:val="24"/>
        </w:rPr>
        <w:t>28 C.F.R. §§ 35.161(a), 35.164.</w:t>
      </w:r>
      <w:proofErr w:type="gramEnd"/>
      <w:r w:rsidRPr="003E4816">
        <w:rPr>
          <w:szCs w:val="24"/>
        </w:rPr>
        <w:t xml:space="preserve">  Accordingly, under §</w:t>
      </w:r>
      <w:r>
        <w:rPr>
          <w:szCs w:val="24"/>
        </w:rPr>
        <w:t xml:space="preserve"> </w:t>
      </w:r>
      <w:r w:rsidRPr="003E4816">
        <w:rPr>
          <w:szCs w:val="24"/>
        </w:rPr>
        <w:t xml:space="preserve">35.161(a) of the current title II regulation, PSAPs must, </w:t>
      </w:r>
      <w:r w:rsidRPr="003E4816">
        <w:rPr>
          <w:i/>
          <w:szCs w:val="24"/>
        </w:rPr>
        <w:t>at a minimum</w:t>
      </w:r>
      <w:r w:rsidRPr="003E4816">
        <w:rPr>
          <w:szCs w:val="24"/>
        </w:rPr>
        <w:t>, use TTYs or other equally effective telecommunications systems to communicate with individuals with hearing and speech disabilities.</w:t>
      </w:r>
      <w:r w:rsidRPr="003E4816">
        <w:rPr>
          <w:rStyle w:val="FootnoteReference"/>
          <w:szCs w:val="24"/>
        </w:rPr>
        <w:footnoteReference w:id="12"/>
      </w:r>
      <w:r w:rsidRPr="003E4816">
        <w:rPr>
          <w:szCs w:val="24"/>
        </w:rPr>
        <w:t xml:space="preserve"> </w:t>
      </w:r>
    </w:p>
    <w:p w:rsidR="00824233" w:rsidRDefault="00824233" w:rsidP="00D035F3">
      <w:pPr>
        <w:pStyle w:val="ListParagraph"/>
        <w:spacing w:line="360" w:lineRule="auto"/>
        <w:ind w:left="0" w:firstLine="720"/>
        <w:rPr>
          <w:szCs w:val="24"/>
        </w:rPr>
      </w:pPr>
      <w:r>
        <w:rPr>
          <w:szCs w:val="24"/>
        </w:rPr>
        <w:t xml:space="preserve">The Department recognizes that many individuals with disabilities now use wireless text devices and the Internet, rather than analog-based TTYs, as their primary modes of telecommunications.  </w:t>
      </w:r>
      <w:r w:rsidRPr="002811E0">
        <w:rPr>
          <w:szCs w:val="24"/>
        </w:rPr>
        <w:t>Our understanding from the FNPRM is that</w:t>
      </w:r>
      <w:r>
        <w:rPr>
          <w:szCs w:val="24"/>
        </w:rPr>
        <w:t xml:space="preserve"> </w:t>
      </w:r>
      <w:r w:rsidRPr="003E4816">
        <w:rPr>
          <w:szCs w:val="24"/>
        </w:rPr>
        <w:t xml:space="preserve">PSAPs may use existing TTY-based telecommunications systems to process </w:t>
      </w:r>
      <w:r>
        <w:rPr>
          <w:szCs w:val="24"/>
        </w:rPr>
        <w:t>text (</w:t>
      </w:r>
      <w:r w:rsidRPr="003E4816">
        <w:rPr>
          <w:szCs w:val="24"/>
        </w:rPr>
        <w:t>SMS</w:t>
      </w:r>
      <w:r>
        <w:rPr>
          <w:szCs w:val="24"/>
        </w:rPr>
        <w:t>)</w:t>
      </w:r>
      <w:r w:rsidRPr="003E4816">
        <w:rPr>
          <w:szCs w:val="24"/>
        </w:rPr>
        <w:t>-to-TTY</w:t>
      </w:r>
      <w:r>
        <w:rPr>
          <w:szCs w:val="24"/>
        </w:rPr>
        <w:t xml:space="preserve"> </w:t>
      </w:r>
      <w:r w:rsidRPr="003E4816">
        <w:rPr>
          <w:szCs w:val="24"/>
        </w:rPr>
        <w:t>calls</w:t>
      </w:r>
      <w:r>
        <w:rPr>
          <w:szCs w:val="24"/>
        </w:rPr>
        <w:t>.  Therefore, i</w:t>
      </w:r>
      <w:r w:rsidRPr="002811E0">
        <w:rPr>
          <w:szCs w:val="24"/>
        </w:rPr>
        <w:t>n fulfillment of their existing obligation</w:t>
      </w:r>
      <w:r>
        <w:rPr>
          <w:szCs w:val="24"/>
        </w:rPr>
        <w:t xml:space="preserve"> to provide effective communication under title II of the ADA, </w:t>
      </w:r>
      <w:r w:rsidRPr="003E4816">
        <w:rPr>
          <w:szCs w:val="24"/>
        </w:rPr>
        <w:t>PSAPs must accept a call</w:t>
      </w:r>
      <w:r>
        <w:rPr>
          <w:szCs w:val="24"/>
        </w:rPr>
        <w:t xml:space="preserve"> from a person with a hearing or speech disability</w:t>
      </w:r>
      <w:r w:rsidRPr="003E4816">
        <w:rPr>
          <w:szCs w:val="24"/>
        </w:rPr>
        <w:t xml:space="preserve"> that originates as an SMS call, but reaches the PSAP as a TTY call.  A title II entity’s obligation under § 35.161(a) to communicate using a TTY or equally effective telecommunications system is not contingent on how the call originates.  Accordingly, a PSAP that receives a TTY call must use a TTY (or equally effective telecommunications system) to communicate with individuals with hearing and speech disabilities regardless of how the communication originated, unless the entity can demonstrate that </w:t>
      </w:r>
      <w:r w:rsidRPr="003E4816">
        <w:rPr>
          <w:szCs w:val="24"/>
        </w:rPr>
        <w:lastRenderedPageBreak/>
        <w:t>doing so would result in a fundamental alteration in the nature of a service, program, or activity or in undue financial and administrative b</w:t>
      </w:r>
      <w:r>
        <w:rPr>
          <w:szCs w:val="24"/>
        </w:rPr>
        <w:t xml:space="preserve">urdens.  </w:t>
      </w:r>
      <w:proofErr w:type="gramStart"/>
      <w:r>
        <w:rPr>
          <w:szCs w:val="24"/>
        </w:rPr>
        <w:t xml:space="preserve">28 C.F.R. §§ 35.161(a), </w:t>
      </w:r>
      <w:r w:rsidRPr="003E4816">
        <w:rPr>
          <w:szCs w:val="24"/>
        </w:rPr>
        <w:t>35.164.</w:t>
      </w:r>
      <w:proofErr w:type="gramEnd"/>
      <w:r w:rsidRPr="003E4816">
        <w:rPr>
          <w:szCs w:val="24"/>
        </w:rPr>
        <w:t xml:space="preserve">  </w:t>
      </w:r>
      <w:r w:rsidRPr="003E4816">
        <w:rPr>
          <w:szCs w:val="24"/>
        </w:rPr>
        <w:tab/>
      </w:r>
    </w:p>
    <w:p w:rsidR="00824233" w:rsidRDefault="00824233" w:rsidP="00D035F3">
      <w:pPr>
        <w:pStyle w:val="ListParagraph"/>
        <w:spacing w:line="360" w:lineRule="auto"/>
        <w:ind w:left="0" w:firstLine="720"/>
        <w:rPr>
          <w:szCs w:val="24"/>
        </w:rPr>
      </w:pPr>
      <w:r w:rsidRPr="002811E0">
        <w:rPr>
          <w:szCs w:val="24"/>
        </w:rPr>
        <w:t>The Department also</w:t>
      </w:r>
      <w:r>
        <w:rPr>
          <w:szCs w:val="24"/>
        </w:rPr>
        <w:t xml:space="preserve"> </w:t>
      </w:r>
      <w:r w:rsidRPr="003E4816">
        <w:rPr>
          <w:szCs w:val="24"/>
        </w:rPr>
        <w:t>recognizes that some PSAPs have upgraded their emergency telephone systems to incorporate an Internet Protocol (IP) system.  As such, some of these PSAPs may choose to use the upgraded IP system (or stand-alone IP-ready working station) to accept SMS-originated calls, but must still answer TTY-originated calls using a TTY.  If title II entities choose to accept SMS calls from individuals with disabilities through an IP system, the Department would consider that as using an equally effective telecommunications system; thus, such entities would be in compliance with § 35.161(a).</w:t>
      </w:r>
    </w:p>
    <w:p w:rsidR="00824233" w:rsidRDefault="00824233" w:rsidP="00D035F3">
      <w:pPr>
        <w:pStyle w:val="ListParagraph"/>
        <w:spacing w:line="360" w:lineRule="auto"/>
        <w:ind w:left="0" w:firstLine="720"/>
        <w:rPr>
          <w:bCs/>
          <w:szCs w:val="24"/>
        </w:rPr>
      </w:pPr>
      <w:r>
        <w:rPr>
          <w:szCs w:val="24"/>
        </w:rPr>
        <w:t xml:space="preserve">As noted above, </w:t>
      </w:r>
      <w:r w:rsidRPr="002811E0">
        <w:rPr>
          <w:bCs/>
          <w:szCs w:val="24"/>
        </w:rPr>
        <w:t xml:space="preserve">the FCC in paragraph 145 of the FNPRM asked, “Should there be a default preference to ensure that PSAPs that do not declare their text delivery option by a certain date are then assumed to prefer text-to-TTY delivery, since that option should be available without further PSAP action?”  Based on the Department’s analysis above, PSAPs are required under the existing title II regulation to accept TTY calls from persons with disabilities, even if they originate as SMS calls, subject to the established defenses of fundamental alteration and undue financial and administrative burdens.  The Department believes that the FCC’s proposed use by wireless carriers of a default preference for non-responding PSAPS of the SMS-to-TTY delivery option would further the goal of </w:t>
      </w:r>
      <w:r>
        <w:rPr>
          <w:bCs/>
          <w:szCs w:val="24"/>
        </w:rPr>
        <w:t xml:space="preserve">facilitating </w:t>
      </w:r>
      <w:r w:rsidRPr="002811E0">
        <w:rPr>
          <w:bCs/>
          <w:szCs w:val="24"/>
        </w:rPr>
        <w:t xml:space="preserve">PSAPs’ compliance with the </w:t>
      </w:r>
      <w:proofErr w:type="gramStart"/>
      <w:r w:rsidRPr="002811E0">
        <w:rPr>
          <w:bCs/>
          <w:szCs w:val="24"/>
        </w:rPr>
        <w:t>Department’s  implementing</w:t>
      </w:r>
      <w:proofErr w:type="gramEnd"/>
      <w:r w:rsidRPr="002811E0">
        <w:rPr>
          <w:bCs/>
          <w:szCs w:val="24"/>
        </w:rPr>
        <w:t xml:space="preserve"> regulation pursuant to title II of the ADA.</w:t>
      </w:r>
      <w:r>
        <w:rPr>
          <w:bCs/>
          <w:szCs w:val="24"/>
        </w:rPr>
        <w:t xml:space="preserve"> </w:t>
      </w:r>
    </w:p>
    <w:p w:rsidR="00A61727" w:rsidRPr="00A61727" w:rsidRDefault="00A61727" w:rsidP="00A61727">
      <w:pPr>
        <w:spacing w:after="0"/>
        <w:ind w:left="4382" w:right="2722"/>
        <w:jc w:val="center"/>
        <w:rPr>
          <w:szCs w:val="24"/>
        </w:rPr>
      </w:pPr>
      <w:bookmarkStart w:id="35" w:name="Indicator"/>
      <w:bookmarkEnd w:id="35"/>
      <w:r w:rsidRPr="00A61727">
        <w:rPr>
          <w:szCs w:val="24"/>
        </w:rPr>
        <w:t>Respect</w:t>
      </w:r>
      <w:r w:rsidRPr="00A61727">
        <w:rPr>
          <w:spacing w:val="-1"/>
          <w:szCs w:val="24"/>
        </w:rPr>
        <w:t>f</w:t>
      </w:r>
      <w:r w:rsidRPr="00A61727">
        <w:rPr>
          <w:szCs w:val="24"/>
        </w:rPr>
        <w:t>ully</w:t>
      </w:r>
      <w:r w:rsidRPr="00A61727">
        <w:rPr>
          <w:spacing w:val="-1"/>
          <w:szCs w:val="24"/>
        </w:rPr>
        <w:t xml:space="preserve"> </w:t>
      </w:r>
      <w:r w:rsidRPr="00A61727">
        <w:rPr>
          <w:szCs w:val="24"/>
        </w:rPr>
        <w:t>sub</w:t>
      </w:r>
      <w:r w:rsidRPr="00A61727">
        <w:rPr>
          <w:spacing w:val="-2"/>
          <w:szCs w:val="24"/>
        </w:rPr>
        <w:t>m</w:t>
      </w:r>
      <w:r w:rsidRPr="00A61727">
        <w:rPr>
          <w:szCs w:val="24"/>
        </w:rPr>
        <w:t>itted,</w:t>
      </w:r>
    </w:p>
    <w:p w:rsidR="00A61727" w:rsidRPr="00A61727" w:rsidRDefault="00A61727" w:rsidP="00A61727">
      <w:pPr>
        <w:widowControl w:val="0"/>
        <w:autoSpaceDE/>
        <w:autoSpaceDN/>
        <w:adjustRightInd/>
        <w:spacing w:after="0" w:line="140" w:lineRule="exact"/>
        <w:rPr>
          <w:rFonts w:asciiTheme="minorHAnsi" w:eastAsiaTheme="minorHAnsi" w:hAnsiTheme="minorHAnsi" w:cstheme="minorBidi"/>
          <w:sz w:val="14"/>
          <w:szCs w:val="14"/>
        </w:rPr>
      </w:pPr>
    </w:p>
    <w:p w:rsidR="00A61727" w:rsidRPr="00A61727" w:rsidRDefault="00A61727" w:rsidP="00A61727">
      <w:pPr>
        <w:widowControl w:val="0"/>
        <w:autoSpaceDE/>
        <w:autoSpaceDN/>
        <w:adjustRightInd/>
        <w:spacing w:after="0"/>
        <w:ind w:left="4930" w:right="-20"/>
        <w:rPr>
          <w:sz w:val="20"/>
        </w:rPr>
      </w:pPr>
      <w:r>
        <w:rPr>
          <w:rFonts w:asciiTheme="minorHAnsi" w:eastAsiaTheme="minorHAnsi" w:hAnsiTheme="minorHAnsi" w:cstheme="minorBidi"/>
          <w:noProof/>
          <w:sz w:val="22"/>
          <w:szCs w:val="22"/>
        </w:rPr>
        <w:drawing>
          <wp:inline distT="0" distB="0" distL="0" distR="0">
            <wp:extent cx="1644015" cy="3702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4015" cy="370205"/>
                    </a:xfrm>
                    <a:prstGeom prst="rect">
                      <a:avLst/>
                    </a:prstGeom>
                    <a:noFill/>
                    <a:ln>
                      <a:noFill/>
                    </a:ln>
                  </pic:spPr>
                </pic:pic>
              </a:graphicData>
            </a:graphic>
          </wp:inline>
        </w:drawing>
      </w:r>
    </w:p>
    <w:p w:rsidR="00A61727" w:rsidRPr="00A61727" w:rsidRDefault="00A61727" w:rsidP="00A61727">
      <w:pPr>
        <w:widowControl w:val="0"/>
        <w:autoSpaceDE/>
        <w:autoSpaceDN/>
        <w:adjustRightInd/>
        <w:spacing w:before="6" w:after="0" w:line="130" w:lineRule="exact"/>
        <w:rPr>
          <w:rFonts w:asciiTheme="minorHAnsi" w:eastAsiaTheme="minorHAnsi" w:hAnsiTheme="minorHAnsi" w:cstheme="minorBidi"/>
          <w:sz w:val="13"/>
          <w:szCs w:val="13"/>
        </w:rPr>
      </w:pPr>
    </w:p>
    <w:p w:rsidR="00A61727" w:rsidRPr="00A61727" w:rsidRDefault="00A61727" w:rsidP="00A61727">
      <w:pPr>
        <w:widowControl w:val="0"/>
        <w:autoSpaceDE/>
        <w:autoSpaceDN/>
        <w:adjustRightInd/>
        <w:spacing w:after="0"/>
        <w:ind w:left="4926" w:right="3385"/>
        <w:jc w:val="center"/>
        <w:rPr>
          <w:szCs w:val="24"/>
        </w:rPr>
      </w:pPr>
      <w:r w:rsidRPr="00A61727">
        <w:rPr>
          <w:szCs w:val="24"/>
        </w:rPr>
        <w:t>Eve L. Hill</w:t>
      </w:r>
    </w:p>
    <w:p w:rsidR="00A61727" w:rsidRPr="00A61727" w:rsidRDefault="00A61727" w:rsidP="00A61727">
      <w:pPr>
        <w:widowControl w:val="0"/>
        <w:autoSpaceDE/>
        <w:autoSpaceDN/>
        <w:adjustRightInd/>
        <w:spacing w:after="0"/>
        <w:ind w:left="3387" w:right="-20"/>
        <w:rPr>
          <w:szCs w:val="24"/>
        </w:rPr>
      </w:pPr>
      <w:r w:rsidRPr="00A61727">
        <w:rPr>
          <w:szCs w:val="24"/>
        </w:rPr>
        <w:t xml:space="preserve">Senior Counselor to the </w:t>
      </w:r>
      <w:r w:rsidRPr="00A61727">
        <w:rPr>
          <w:spacing w:val="1"/>
          <w:szCs w:val="24"/>
        </w:rPr>
        <w:t>A</w:t>
      </w:r>
      <w:r w:rsidRPr="00A61727">
        <w:rPr>
          <w:szCs w:val="24"/>
        </w:rPr>
        <w:t>ssistant Attorney General</w:t>
      </w:r>
    </w:p>
    <w:p w:rsidR="00A61727" w:rsidRPr="00A61727" w:rsidRDefault="00A61727" w:rsidP="00A61727">
      <w:pPr>
        <w:widowControl w:val="0"/>
        <w:autoSpaceDE/>
        <w:autoSpaceDN/>
        <w:adjustRightInd/>
        <w:spacing w:after="0"/>
        <w:ind w:left="4382" w:right="2947"/>
        <w:jc w:val="center"/>
        <w:rPr>
          <w:szCs w:val="24"/>
        </w:rPr>
      </w:pPr>
      <w:r w:rsidRPr="00A61727">
        <w:rPr>
          <w:szCs w:val="24"/>
        </w:rPr>
        <w:t>Civil Rights</w:t>
      </w:r>
      <w:r w:rsidRPr="00A61727">
        <w:rPr>
          <w:spacing w:val="-1"/>
          <w:szCs w:val="24"/>
        </w:rPr>
        <w:t xml:space="preserve"> </w:t>
      </w:r>
      <w:r w:rsidRPr="00A61727">
        <w:rPr>
          <w:szCs w:val="24"/>
        </w:rPr>
        <w:t>Division</w:t>
      </w:r>
    </w:p>
    <w:p w:rsidR="00824233" w:rsidRPr="00D64BD4" w:rsidRDefault="00824233" w:rsidP="00A61727">
      <w:pPr>
        <w:tabs>
          <w:tab w:val="center" w:pos="5760"/>
        </w:tabs>
        <w:rPr>
          <w:szCs w:val="24"/>
        </w:rPr>
      </w:pPr>
    </w:p>
    <w:p w:rsidR="0021787D" w:rsidRPr="00040C38" w:rsidRDefault="0021787D" w:rsidP="00EE65DA"/>
    <w:sectPr w:rsidR="0021787D" w:rsidRPr="00040C38" w:rsidSect="00D035F3">
      <w:headerReference w:type="first" r:id="rId24"/>
      <w:type w:val="continuous"/>
      <w:pgSz w:w="12240" w:h="15840" w:code="1"/>
      <w:pgMar w:top="1353" w:right="124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1E5" w:rsidRDefault="006221E5">
      <w:r>
        <w:separator/>
      </w:r>
    </w:p>
  </w:endnote>
  <w:endnote w:type="continuationSeparator" w:id="0">
    <w:p w:rsidR="006221E5" w:rsidRDefault="0062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F3" w:rsidRDefault="00D035F3" w:rsidP="00AB46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F3" w:rsidRDefault="00D035F3">
    <w:pPr>
      <w:pStyle w:val="Footer"/>
      <w:jc w:val="center"/>
    </w:pPr>
  </w:p>
  <w:p w:rsidR="00D035F3" w:rsidRDefault="00D035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EB" w:rsidRDefault="002814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F3" w:rsidRDefault="00D035F3" w:rsidP="00D035F3">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F3" w:rsidRPr="00824233" w:rsidRDefault="00D035F3" w:rsidP="0082423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1E5" w:rsidRDefault="006221E5">
      <w:r>
        <w:separator/>
      </w:r>
    </w:p>
  </w:footnote>
  <w:footnote w:type="continuationSeparator" w:id="0">
    <w:p w:rsidR="006221E5" w:rsidRDefault="006221E5">
      <w:r>
        <w:continuationSeparator/>
      </w:r>
    </w:p>
  </w:footnote>
  <w:footnote w:id="1">
    <w:p w:rsidR="00D035F3" w:rsidRPr="00D04626" w:rsidRDefault="00D035F3">
      <w:pPr>
        <w:pStyle w:val="FootnoteText"/>
      </w:pPr>
      <w:r>
        <w:rPr>
          <w:rStyle w:val="FootnoteReference"/>
        </w:rPr>
        <w:footnoteRef/>
      </w:r>
      <w:r>
        <w:t xml:space="preserve"> </w:t>
      </w:r>
      <w:r w:rsidRPr="002814EB">
        <w:t>http://www.nena.org/?page=i3_Stage3&amp;hhSearchTerms=08-003</w:t>
      </w:r>
    </w:p>
  </w:footnote>
  <w:footnote w:id="2">
    <w:p w:rsidR="00D035F3" w:rsidRPr="00D04626" w:rsidRDefault="00D035F3" w:rsidP="00894408">
      <w:pPr>
        <w:pStyle w:val="FootnoteText"/>
      </w:pPr>
      <w:r>
        <w:rPr>
          <w:rStyle w:val="FootnoteReference"/>
        </w:rPr>
        <w:footnoteRef/>
      </w:r>
      <w:r>
        <w:t xml:space="preserve"> </w:t>
      </w:r>
      <w:r w:rsidRPr="002814EB">
        <w:t>http://www.nena.org/?page=i3_Stage3&amp;hhSearchTerms=08-003</w:t>
      </w:r>
    </w:p>
  </w:footnote>
  <w:footnote w:id="3">
    <w:p w:rsidR="00D035F3" w:rsidRDefault="00D035F3">
      <w:pPr>
        <w:pStyle w:val="FootnoteText"/>
      </w:pPr>
      <w:r>
        <w:rPr>
          <w:rStyle w:val="FootnoteReference"/>
        </w:rPr>
        <w:footnoteRef/>
      </w:r>
      <w:r>
        <w:t xml:space="preserve"> </w:t>
      </w:r>
      <w:r w:rsidRPr="002814EB">
        <w:t>http://www.fcc.gov/encyclopedia/emergency-access-advisory-committee-eaac</w:t>
      </w:r>
      <w:r>
        <w:t xml:space="preserve"> </w:t>
      </w:r>
    </w:p>
  </w:footnote>
  <w:footnote w:id="4">
    <w:p w:rsidR="00D035F3" w:rsidRPr="00D04626" w:rsidRDefault="00D035F3" w:rsidP="00662F33">
      <w:pPr>
        <w:pStyle w:val="FootnoteText"/>
      </w:pPr>
      <w:r>
        <w:rPr>
          <w:rStyle w:val="FootnoteReference"/>
        </w:rPr>
        <w:footnoteRef/>
      </w:r>
      <w:r>
        <w:t xml:space="preserve"> </w:t>
      </w:r>
      <w:r w:rsidRPr="002814EB">
        <w:t>http://www.nena.org/?page=i3_Stage3&amp;hhSearchTerms=08-003</w:t>
      </w:r>
    </w:p>
  </w:footnote>
  <w:footnote w:id="5">
    <w:p w:rsidR="00D035F3" w:rsidRDefault="00D035F3" w:rsidP="00652106">
      <w:pPr>
        <w:pStyle w:val="FootnoteText"/>
      </w:pPr>
      <w:r>
        <w:rPr>
          <w:rStyle w:val="FootnoteReference"/>
        </w:rPr>
        <w:footnoteRef/>
      </w:r>
      <w:r>
        <w:t xml:space="preserve"> EAAC </w:t>
      </w:r>
      <w:r w:rsidRPr="00BA5FDB">
        <w:t>Working Group 3 Recommendations on Current 9-1-1 and NG 9-1-1 Media Communication Line Services Used to Ensure Effective Communication with Callers with Disabilities</w:t>
      </w:r>
      <w:r>
        <w:t xml:space="preserve">. </w:t>
      </w:r>
      <w:r w:rsidRPr="002814EB">
        <w:t>http://hraunfoss.fcc.gov/edocs_public/attachmatch/DOC-319394A1.pdf</w:t>
      </w:r>
      <w:r>
        <w:t xml:space="preserve"> </w:t>
      </w:r>
    </w:p>
  </w:footnote>
  <w:footnote w:id="6">
    <w:p w:rsidR="00D035F3" w:rsidRDefault="00D035F3">
      <w:pPr>
        <w:pStyle w:val="FootnoteText"/>
      </w:pPr>
      <w:r>
        <w:rPr>
          <w:rStyle w:val="FootnoteReference"/>
        </w:rPr>
        <w:footnoteRef/>
      </w:r>
      <w:r>
        <w:t xml:space="preserve"> </w:t>
      </w:r>
      <w:proofErr w:type="gramStart"/>
      <w:r>
        <w:t>EAAC report on TTY transition.</w:t>
      </w:r>
      <w:proofErr w:type="gramEnd"/>
      <w:r>
        <w:t xml:space="preserve"> </w:t>
      </w:r>
      <w:r w:rsidRPr="00305361">
        <w:t>http://hraunfoss.fcc.gov/edocs_public/attachmatch/DOC-319386A1.pdf</w:t>
      </w:r>
    </w:p>
  </w:footnote>
  <w:footnote w:id="7">
    <w:p w:rsidR="00D035F3" w:rsidRPr="00106C02" w:rsidRDefault="00D035F3">
      <w:pPr>
        <w:pStyle w:val="FootnoteText"/>
      </w:pPr>
      <w:r>
        <w:rPr>
          <w:rStyle w:val="FootnoteReference"/>
        </w:rPr>
        <w:footnoteRef/>
      </w:r>
      <w:r>
        <w:t xml:space="preserve"> EAAC TTY Transition: Proposed procedures for TTY as text terminal in legacy PSAPS, </w:t>
      </w:r>
      <w:r w:rsidRPr="00106C02">
        <w:t>http://www.fcc.gov/document/eaac-tty-transition-proposed-procedures-tty-text-terminal-l</w:t>
      </w:r>
    </w:p>
  </w:footnote>
  <w:footnote w:id="8">
    <w:p w:rsidR="00D035F3" w:rsidRPr="00696944" w:rsidRDefault="00D035F3">
      <w:pPr>
        <w:pStyle w:val="FootnoteText"/>
      </w:pPr>
      <w:r>
        <w:rPr>
          <w:rStyle w:val="FootnoteReference"/>
        </w:rPr>
        <w:footnoteRef/>
      </w:r>
      <w:r>
        <w:t xml:space="preserve"> EAAC report on procedures for TTY user access to NG9-1-1, </w:t>
      </w:r>
      <w:r w:rsidRPr="00696944">
        <w:t>http://transition.fcc.gov/Daily_Releases/Daily_Business/2013/db0619/DOC-321705A1.pdf</w:t>
      </w:r>
      <w:r>
        <w:t xml:space="preserve"> </w:t>
      </w:r>
    </w:p>
  </w:footnote>
  <w:footnote w:id="9">
    <w:p w:rsidR="00D035F3" w:rsidRDefault="00D035F3">
      <w:pPr>
        <w:pStyle w:val="FootnoteText"/>
      </w:pPr>
      <w:r>
        <w:rPr>
          <w:rStyle w:val="FootnoteReference"/>
        </w:rPr>
        <w:footnoteRef/>
      </w:r>
      <w:r>
        <w:t xml:space="preserve"> </w:t>
      </w:r>
      <w:proofErr w:type="gramStart"/>
      <w:r w:rsidRPr="00D8181C">
        <w:t>Report of Emergency Access Advisory Committee (EAAC) Subcommittee 1 on Interim Text Messaging to 9-1-1.</w:t>
      </w:r>
      <w:proofErr w:type="gramEnd"/>
      <w:r>
        <w:t xml:space="preserve"> </w:t>
      </w:r>
      <w:r w:rsidRPr="002814EB">
        <w:t>http://hraunfoss.fcc.gov/edocs_public/attachmatch/DOC-319329A1.pdf</w:t>
      </w:r>
      <w:r>
        <w:t xml:space="preserve"> </w:t>
      </w:r>
    </w:p>
  </w:footnote>
  <w:footnote w:id="10">
    <w:p w:rsidR="00D035F3" w:rsidRDefault="00D035F3" w:rsidP="00480AAE">
      <w:pPr>
        <w:pStyle w:val="FootnoteText"/>
      </w:pPr>
      <w:r>
        <w:rPr>
          <w:rStyle w:val="FootnoteReference"/>
        </w:rPr>
        <w:footnoteRef/>
      </w:r>
      <w:r>
        <w:t xml:space="preserve"> DOJ Comment to FCC’s NPRM on Text-to-9-1-1. </w:t>
      </w:r>
      <w:proofErr w:type="gramStart"/>
      <w:r w:rsidRPr="002814EB">
        <w:t>http://apps.fcc.gov/ecfs/document/view?id=7022129201</w:t>
      </w:r>
      <w:r>
        <w:t>, replicated in Appendix A.</w:t>
      </w:r>
      <w:proofErr w:type="gramEnd"/>
    </w:p>
  </w:footnote>
  <w:footnote w:id="11">
    <w:p w:rsidR="00D035F3" w:rsidRDefault="00D035F3" w:rsidP="00857D71">
      <w:pPr>
        <w:pStyle w:val="FootnoteText"/>
      </w:pPr>
      <w:r>
        <w:rPr>
          <w:rStyle w:val="FootnoteReference"/>
        </w:rPr>
        <w:footnoteRef/>
      </w:r>
      <w:r>
        <w:t xml:space="preserve"> DOJ Comment to FCC’s NPRM on Text-to-9-1-1. </w:t>
      </w:r>
      <w:r w:rsidRPr="002814EB">
        <w:t>http://apps.fcc.gov/ecfs/document/view?id=7022129201</w:t>
      </w:r>
    </w:p>
  </w:footnote>
  <w:footnote w:id="12">
    <w:p w:rsidR="00D035F3" w:rsidRDefault="00D035F3" w:rsidP="00D035F3">
      <w:pPr>
        <w:pStyle w:val="FootnoteText"/>
      </w:pPr>
      <w:r>
        <w:rPr>
          <w:rStyle w:val="FootnoteReference"/>
        </w:rPr>
        <w:footnoteRef/>
      </w:r>
      <w:r w:rsidRPr="00D11CB6">
        <w:t>It is important to note, however, that PSAPs have a greater responsibility to individuals who use TTYs</w:t>
      </w:r>
      <w:r>
        <w:t xml:space="preserve"> (</w:t>
      </w:r>
      <w:r w:rsidRPr="00D11CB6">
        <w:t>cited as Telecommunications Devices for the Deaf (TDDs) in the regulation</w:t>
      </w:r>
      <w:r>
        <w:t>)</w:t>
      </w:r>
      <w:r w:rsidRPr="00D11CB6">
        <w:t xml:space="preserve"> or computer modems.  For these users, § 35.162 requires PSAPs to provide direct access to 9-1-1 services and, thus, PSAPs may not require TTY or computer modem users to use relay services to call 9-1-1.</w:t>
      </w:r>
      <w:r>
        <w:t xml:space="preserve">  </w:t>
      </w:r>
      <w:r w:rsidRPr="002811E0">
        <w:t xml:space="preserve">In its </w:t>
      </w:r>
      <w:r w:rsidRPr="002811E0">
        <w:rPr>
          <w:i/>
        </w:rPr>
        <w:t>Advance Notice of Proposed Rulemaking</w:t>
      </w:r>
      <w:r w:rsidRPr="002811E0">
        <w:t xml:space="preserve"> on the Accessibility of Next Generation 9-1-1 services, the Department made clear its intention to maintain the direct and equal access to 9-1-1 services requirement for individuals with disabilities in any revision to its title II regulation.  </w:t>
      </w:r>
      <w:r w:rsidRPr="002811E0">
        <w:rPr>
          <w:i/>
        </w:rPr>
        <w:t>See</w:t>
      </w:r>
      <w:r w:rsidRPr="002811E0">
        <w:t xml:space="preserve"> 75 FR 43446 (Jul. 26, 2010).</w:t>
      </w:r>
      <w:r>
        <w:t xml:space="preserve"> </w:t>
      </w:r>
      <w:r w:rsidRPr="008D3D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EB" w:rsidRDefault="002814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F3" w:rsidRDefault="00D035F3" w:rsidP="00BB3316">
    <w:pPr>
      <w:shd w:val="clear" w:color="auto" w:fill="FFFFFF"/>
      <w:tabs>
        <w:tab w:val="right" w:pos="9360"/>
      </w:tabs>
      <w:spacing w:line="192" w:lineRule="exact"/>
      <w:rPr>
        <w:b/>
        <w:bCs/>
        <w:color w:val="000000"/>
        <w:sz w:val="16"/>
        <w:szCs w:val="16"/>
      </w:rPr>
    </w:pPr>
    <w:r>
      <w:rPr>
        <w:b/>
        <w:bCs/>
        <w:color w:val="000000"/>
        <w:sz w:val="16"/>
        <w:szCs w:val="16"/>
      </w:rPr>
      <w:t>Emergency Access Advisory Committee (EAAC)</w:t>
    </w:r>
  </w:p>
  <w:p w:rsidR="00D035F3" w:rsidRDefault="00D035F3" w:rsidP="00BB3316">
    <w:pPr>
      <w:shd w:val="clear" w:color="auto" w:fill="FFFFFF"/>
      <w:tabs>
        <w:tab w:val="right" w:pos="9360"/>
      </w:tabs>
      <w:spacing w:line="192" w:lineRule="exact"/>
    </w:pPr>
    <w:r>
      <w:rPr>
        <w:b/>
        <w:bCs/>
        <w:color w:val="000000"/>
        <w:sz w:val="16"/>
        <w:szCs w:val="16"/>
      </w:rPr>
      <w:t>Draft Report</w:t>
    </w:r>
    <w:r>
      <w:tab/>
    </w:r>
    <w:r>
      <w:rPr>
        <w:b/>
        <w:sz w:val="16"/>
        <w:szCs w:val="16"/>
      </w:rPr>
      <w:t>December 4, 2011</w:t>
    </w:r>
  </w:p>
  <w:p w:rsidR="00D035F3" w:rsidRDefault="00D035F3" w:rsidP="000555CA">
    <w:pPr>
      <w:shd w:val="clear" w:color="auto" w:fill="FFFFFF"/>
      <w:spacing w:line="192"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4EB" w:rsidRDefault="002814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F3" w:rsidRDefault="00D035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F3" w:rsidRPr="00422919" w:rsidRDefault="00D035F3" w:rsidP="0042291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F3" w:rsidRDefault="00D035F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399" w:rsidRPr="00FA5399" w:rsidRDefault="00FA5399" w:rsidP="00FA5399">
    <w:pPr>
      <w:autoSpaceDE/>
      <w:autoSpaceDN/>
      <w:adjustRightInd/>
      <w:spacing w:after="0" w:line="360" w:lineRule="auto"/>
      <w:ind w:left="5040"/>
      <w:rPr>
        <w:rFonts w:eastAsia="Calibri"/>
        <w:b/>
        <w:bCs/>
        <w:color w:val="000000"/>
        <w:sz w:val="22"/>
        <w:szCs w:val="22"/>
        <w:lang w:val="sv-SE"/>
      </w:rPr>
    </w:pPr>
    <w:r w:rsidRPr="00FA5399">
      <w:rPr>
        <w:rFonts w:ascii="Calibri" w:eastAsia="Calibri" w:hAnsi="Calibri"/>
        <w:noProof/>
        <w:sz w:val="22"/>
        <w:szCs w:val="22"/>
      </w:rPr>
      <w:drawing>
        <wp:anchor distT="57150" distB="57150" distL="57150" distR="57150" simplePos="0" relativeHeight="251661312" behindDoc="0" locked="0" layoutInCell="0" allowOverlap="1" wp14:anchorId="56776095" wp14:editId="3CC1201A">
          <wp:simplePos x="0" y="0"/>
          <wp:positionH relativeFrom="margin">
            <wp:posOffset>127000</wp:posOffset>
          </wp:positionH>
          <wp:positionV relativeFrom="margin">
            <wp:posOffset>-1574165</wp:posOffset>
          </wp:positionV>
          <wp:extent cx="756920" cy="621665"/>
          <wp:effectExtent l="0" t="0" r="5080" b="6985"/>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 cy="621665"/>
                  </a:xfrm>
                  <a:prstGeom prst="rect">
                    <a:avLst/>
                  </a:prstGeom>
                  <a:noFill/>
                </pic:spPr>
              </pic:pic>
            </a:graphicData>
          </a:graphic>
          <wp14:sizeRelH relativeFrom="page">
            <wp14:pctWidth>0</wp14:pctWidth>
          </wp14:sizeRelH>
          <wp14:sizeRelV relativeFrom="page">
            <wp14:pctHeight>0</wp14:pctHeight>
          </wp14:sizeRelV>
        </wp:anchor>
      </w:drawing>
    </w:r>
    <w:r w:rsidRPr="00FA5399">
      <w:rPr>
        <w:rFonts w:eastAsia="Calibri"/>
        <w:b/>
        <w:bCs/>
        <w:color w:val="000000"/>
        <w:sz w:val="22"/>
        <w:szCs w:val="22"/>
        <w:lang w:val="sv-SE"/>
      </w:rPr>
      <w:t>U.S. Department of Justice</w:t>
    </w:r>
  </w:p>
  <w:p w:rsidR="00FA5399" w:rsidRPr="00FA5399" w:rsidRDefault="00FA5399" w:rsidP="00FA5399">
    <w:pPr>
      <w:autoSpaceDE/>
      <w:autoSpaceDN/>
      <w:adjustRightInd/>
      <w:spacing w:after="0" w:line="360" w:lineRule="auto"/>
      <w:ind w:left="5040"/>
      <w:rPr>
        <w:rFonts w:eastAsia="Calibri"/>
        <w:color w:val="000000"/>
        <w:sz w:val="22"/>
        <w:szCs w:val="22"/>
        <w:lang w:val="sv-SE"/>
      </w:rPr>
    </w:pPr>
    <w:r w:rsidRPr="00FA5399">
      <w:rPr>
        <w:rFonts w:eastAsia="Calibri"/>
        <w:color w:val="000000"/>
        <w:sz w:val="22"/>
        <w:szCs w:val="22"/>
        <w:lang w:val="sv-SE"/>
      </w:rPr>
      <w:t>Civil Rights Division</w:t>
    </w:r>
  </w:p>
  <w:p w:rsidR="00FA5399" w:rsidRPr="00FA5399" w:rsidRDefault="00FA5399" w:rsidP="00FA5399">
    <w:pPr>
      <w:autoSpaceDE/>
      <w:autoSpaceDN/>
      <w:adjustRightInd/>
      <w:spacing w:after="0"/>
      <w:ind w:left="5040"/>
      <w:rPr>
        <w:rFonts w:eastAsia="Calibri"/>
        <w:i/>
        <w:iCs/>
        <w:color w:val="000000"/>
        <w:sz w:val="16"/>
        <w:szCs w:val="16"/>
        <w:lang w:val="sv-SE"/>
      </w:rPr>
    </w:pPr>
    <w:r w:rsidRPr="00FA5399">
      <w:rPr>
        <w:rFonts w:ascii="Calibri" w:eastAsia="Calibri" w:hAnsi="Calibri"/>
        <w:noProof/>
        <w:sz w:val="22"/>
        <w:szCs w:val="22"/>
      </w:rPr>
      <mc:AlternateContent>
        <mc:Choice Requires="wps">
          <w:drawing>
            <wp:anchor distT="0" distB="0" distL="114300" distR="114300" simplePos="0" relativeHeight="251659264" behindDoc="0" locked="0" layoutInCell="0" allowOverlap="1" wp14:anchorId="57F95578" wp14:editId="1350B623">
              <wp:simplePos x="0" y="0"/>
              <wp:positionH relativeFrom="page">
                <wp:posOffset>914400</wp:posOffset>
              </wp:positionH>
              <wp:positionV relativeFrom="page">
                <wp:posOffset>971550</wp:posOffset>
              </wp:positionV>
              <wp:extent cx="6400800" cy="0"/>
              <wp:effectExtent l="9525" t="9525" r="9525" b="952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6.5pt" to="8in,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" o:allowincell="f" strokecolor="#020000" strokeweight=".96pt">
              <w10:wrap anchorx="page" anchory="page"/>
            </v:line>
          </w:pict>
        </mc:Fallback>
      </mc:AlternateContent>
    </w:r>
  </w:p>
  <w:p w:rsidR="00FA5399" w:rsidRPr="00FA5399" w:rsidRDefault="00FA5399" w:rsidP="00FA5399">
    <w:pPr>
      <w:autoSpaceDE/>
      <w:autoSpaceDN/>
      <w:adjustRightInd/>
      <w:spacing w:after="0"/>
      <w:ind w:left="5040" w:right="-360"/>
      <w:rPr>
        <w:rFonts w:eastAsia="Calibri"/>
        <w:i/>
        <w:iCs/>
        <w:color w:val="000000"/>
        <w:sz w:val="16"/>
        <w:szCs w:val="16"/>
        <w:lang w:val="sv-SE"/>
      </w:rPr>
    </w:pPr>
  </w:p>
  <w:p w:rsidR="00FA5399" w:rsidRPr="00FA5399" w:rsidRDefault="00FA5399" w:rsidP="00FA5399">
    <w:pPr>
      <w:autoSpaceDE/>
      <w:autoSpaceDN/>
      <w:adjustRightInd/>
      <w:spacing w:after="0"/>
      <w:ind w:left="5040"/>
      <w:rPr>
        <w:rFonts w:eastAsia="Calibri"/>
        <w:i/>
        <w:iCs/>
        <w:sz w:val="16"/>
        <w:szCs w:val="16"/>
        <w:lang w:val="sv-SE"/>
      </w:rPr>
    </w:pPr>
    <w:r w:rsidRPr="00FA5399">
      <w:rPr>
        <w:rFonts w:ascii="Calibri" w:eastAsia="Calibri" w:hAnsi="Calibri"/>
        <w:noProof/>
        <w:sz w:val="22"/>
        <w:szCs w:val="22"/>
      </w:rPr>
      <mc:AlternateContent>
        <mc:Choice Requires="wps">
          <w:drawing>
            <wp:anchor distT="0" distB="0" distL="114300" distR="114300" simplePos="0" relativeHeight="251660288" behindDoc="0" locked="0" layoutInCell="0" allowOverlap="1" wp14:anchorId="1A681284" wp14:editId="259B1577">
              <wp:simplePos x="0" y="0"/>
              <wp:positionH relativeFrom="margin">
                <wp:posOffset>0</wp:posOffset>
              </wp:positionH>
              <wp:positionV relativeFrom="paragraph">
                <wp:posOffset>152400</wp:posOffset>
              </wp:positionV>
              <wp:extent cx="0" cy="0"/>
              <wp:effectExtent l="9525" t="9525" r="9525" b="952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VLrDQIAACQEAAAOAAAAZHJzL2Uyb0RvYy54bWysU8GO2yAQvVfqPyDuie3U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" o:allowincell="f" strokecolor="#020000" strokeweight=".96pt">
              <w10:wrap anchorx="margin"/>
            </v:line>
          </w:pict>
        </mc:Fallback>
      </mc:AlternateContent>
    </w:r>
    <w:r w:rsidRPr="00FA5399">
      <w:rPr>
        <w:rFonts w:eastAsia="Calibri"/>
        <w:i/>
        <w:iCs/>
        <w:sz w:val="16"/>
        <w:szCs w:val="16"/>
        <w:lang w:val="sv-SE"/>
      </w:rPr>
      <w:t>Counsel to the Assistant Attorney General</w:t>
    </w:r>
  </w:p>
  <w:p w:rsidR="00FA5399" w:rsidRPr="00FA5399" w:rsidRDefault="00FA5399" w:rsidP="00FA5399">
    <w:pPr>
      <w:autoSpaceDE/>
      <w:autoSpaceDN/>
      <w:adjustRightInd/>
      <w:spacing w:after="0"/>
      <w:ind w:left="5040"/>
      <w:rPr>
        <w:rFonts w:eastAsia="Calibri"/>
        <w:i/>
        <w:iCs/>
        <w:sz w:val="16"/>
        <w:szCs w:val="16"/>
        <w:lang w:val="sv-SE"/>
      </w:rPr>
    </w:pPr>
    <w:r w:rsidRPr="00FA5399">
      <w:rPr>
        <w:rFonts w:eastAsia="Calibri"/>
        <w:i/>
        <w:iCs/>
        <w:sz w:val="16"/>
        <w:szCs w:val="16"/>
        <w:lang w:val="sv-SE"/>
      </w:rPr>
      <w:t>950 Pennsylvania Ave, NW - RFK</w:t>
    </w:r>
  </w:p>
  <w:p w:rsidR="00FA5399" w:rsidRPr="00FA5399" w:rsidRDefault="00FA5399" w:rsidP="00FA5399">
    <w:pPr>
      <w:autoSpaceDE/>
      <w:autoSpaceDN/>
      <w:adjustRightInd/>
      <w:spacing w:after="0"/>
      <w:ind w:left="5040"/>
      <w:rPr>
        <w:rFonts w:eastAsia="Calibri"/>
        <w:i/>
        <w:iCs/>
        <w:color w:val="000000"/>
        <w:sz w:val="16"/>
        <w:szCs w:val="16"/>
        <w:lang w:val="sv-SE"/>
      </w:rPr>
    </w:pPr>
    <w:r w:rsidRPr="00FA5399">
      <w:rPr>
        <w:rFonts w:eastAsia="Calibri"/>
        <w:i/>
        <w:iCs/>
        <w:sz w:val="16"/>
        <w:szCs w:val="16"/>
        <w:lang w:val="sv-SE"/>
      </w:rPr>
      <w:t>Washington, DC  20530</w:t>
    </w:r>
  </w:p>
  <w:p w:rsidR="00D035F3" w:rsidRPr="00D035F3" w:rsidRDefault="00D035F3" w:rsidP="00D035F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F3" w:rsidRPr="00D13029" w:rsidRDefault="00D035F3" w:rsidP="00D03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7CCDB46"/>
    <w:lvl w:ilvl="0">
      <w:start w:val="1"/>
      <w:numFmt w:val="decimal"/>
      <w:pStyle w:val="ListNumber"/>
      <w:lvlText w:val="%1."/>
      <w:lvlJc w:val="left"/>
      <w:pPr>
        <w:tabs>
          <w:tab w:val="num" w:pos="360"/>
        </w:tabs>
        <w:ind w:left="360" w:hanging="360"/>
      </w:pPr>
    </w:lvl>
  </w:abstractNum>
  <w:abstractNum w:abstractNumId="1">
    <w:nsid w:val="00000002"/>
    <w:multiLevelType w:val="hybridMultilevel"/>
    <w:tmpl w:val="00000002"/>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2">
    <w:nsid w:val="075B644A"/>
    <w:multiLevelType w:val="hybridMultilevel"/>
    <w:tmpl w:val="5A2EFCD0"/>
    <w:lvl w:ilvl="0" w:tplc="CF0A50AC">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F5B1F"/>
    <w:multiLevelType w:val="hybridMultilevel"/>
    <w:tmpl w:val="0168354C"/>
    <w:lvl w:ilvl="0" w:tplc="CF0A50AC">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20842"/>
    <w:multiLevelType w:val="hybridMultilevel"/>
    <w:tmpl w:val="AD064CEE"/>
    <w:lvl w:ilvl="0" w:tplc="87846FB0">
      <w:start w:val="1"/>
      <w:numFmt w:val="upperRoman"/>
      <w:lvlText w:val="%1."/>
      <w:lvlJc w:val="left"/>
      <w:pPr>
        <w:ind w:left="795" w:hanging="750"/>
      </w:pPr>
      <w:rPr>
        <w:rFonts w:hint="default"/>
      </w:rPr>
    </w:lvl>
    <w:lvl w:ilvl="1" w:tplc="94CCBC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E7AD8"/>
    <w:multiLevelType w:val="hybridMultilevel"/>
    <w:tmpl w:val="EAA08F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5C43F0"/>
    <w:multiLevelType w:val="hybridMultilevel"/>
    <w:tmpl w:val="769C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614D3"/>
    <w:multiLevelType w:val="hybridMultilevel"/>
    <w:tmpl w:val="4120E0C2"/>
    <w:lvl w:ilvl="0" w:tplc="DCCAED12">
      <w:start w:val="1"/>
      <w:numFmt w:val="lowerLetter"/>
      <w:lvlText w:val="%1."/>
      <w:lvlJc w:val="left"/>
      <w:pPr>
        <w:ind w:left="1800" w:hanging="360"/>
      </w:pPr>
      <w:rPr>
        <w:rFonts w:hint="default"/>
      </w:rPr>
    </w:lvl>
    <w:lvl w:ilvl="1" w:tplc="FCD64EF8">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11D6A82"/>
    <w:multiLevelType w:val="hybridMultilevel"/>
    <w:tmpl w:val="7FC427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9051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0">
    <w:nsid w:val="36D70343"/>
    <w:multiLevelType w:val="hybridMultilevel"/>
    <w:tmpl w:val="C310BC10"/>
    <w:lvl w:ilvl="0" w:tplc="CF0A50AC">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57F04"/>
    <w:multiLevelType w:val="hybridMultilevel"/>
    <w:tmpl w:val="EC32B8F0"/>
    <w:lvl w:ilvl="0" w:tplc="2CF4D4CC">
      <w:start w:val="1"/>
      <w:numFmt w:val="bullet"/>
      <w:pStyle w:val="Bullet2"/>
      <w:lvlText w:val=""/>
      <w:lvlJc w:val="left"/>
      <w:pPr>
        <w:ind w:left="1440" w:hanging="360"/>
      </w:pPr>
      <w:rPr>
        <w:rFonts w:ascii="Wingdings" w:hAnsi="Wingdings" w:hint="default"/>
      </w:rPr>
    </w:lvl>
    <w:lvl w:ilvl="1" w:tplc="66CC0CC6">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B6B2CB6"/>
    <w:multiLevelType w:val="hybridMultilevel"/>
    <w:tmpl w:val="1C289B6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3">
    <w:nsid w:val="45DA754D"/>
    <w:multiLevelType w:val="hybridMultilevel"/>
    <w:tmpl w:val="5482946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6502BCE"/>
    <w:multiLevelType w:val="hybridMultilevel"/>
    <w:tmpl w:val="949E08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C6E84"/>
    <w:multiLevelType w:val="hybridMultilevel"/>
    <w:tmpl w:val="2B6C4350"/>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6">
    <w:nsid w:val="496A31F6"/>
    <w:multiLevelType w:val="hybridMultilevel"/>
    <w:tmpl w:val="D2C20E5C"/>
    <w:lvl w:ilvl="0" w:tplc="B1E2B1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E10E3"/>
    <w:multiLevelType w:val="hybridMultilevel"/>
    <w:tmpl w:val="03041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B76130"/>
    <w:multiLevelType w:val="multilevel"/>
    <w:tmpl w:val="7AF6D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D8C4428"/>
    <w:multiLevelType w:val="hybridMultilevel"/>
    <w:tmpl w:val="251AAC02"/>
    <w:lvl w:ilvl="0" w:tplc="3BC679F8">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53761D"/>
    <w:multiLevelType w:val="hybridMultilevel"/>
    <w:tmpl w:val="18EC9E90"/>
    <w:lvl w:ilvl="0" w:tplc="CF0A50AC">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004F8F"/>
    <w:multiLevelType w:val="hybridMultilevel"/>
    <w:tmpl w:val="3ABA77A0"/>
    <w:lvl w:ilvl="0" w:tplc="B1E2B16A">
      <w:start w:val="1"/>
      <w:numFmt w:val="decimal"/>
      <w:lvlText w:val="%1."/>
      <w:lvlJc w:val="left"/>
      <w:pPr>
        <w:ind w:left="1080" w:hanging="720"/>
      </w:pPr>
      <w:rPr>
        <w:rFonts w:hint="default"/>
      </w:rPr>
    </w:lvl>
    <w:lvl w:ilvl="1" w:tplc="C6B83AC8">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D37257"/>
    <w:multiLevelType w:val="hybridMultilevel"/>
    <w:tmpl w:val="784A0F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426CA8F0">
      <w:start w:val="1"/>
      <w:numFmt w:val="decimal"/>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89F1810"/>
    <w:multiLevelType w:val="hybridMultilevel"/>
    <w:tmpl w:val="50649694"/>
    <w:lvl w:ilvl="0" w:tplc="327E5D00">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E63ABC"/>
    <w:multiLevelType w:val="hybridMultilevel"/>
    <w:tmpl w:val="09DC922E"/>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5">
    <w:nsid w:val="60CD69DB"/>
    <w:multiLevelType w:val="hybridMultilevel"/>
    <w:tmpl w:val="1F8210EE"/>
    <w:lvl w:ilvl="0" w:tplc="CF0A50AC">
      <w:start w:val="1"/>
      <w:numFmt w:val="decimal"/>
      <w:lvlText w:val="%1."/>
      <w:lvlJc w:val="left"/>
      <w:pPr>
        <w:ind w:left="1080" w:hanging="720"/>
      </w:pPr>
      <w:rPr>
        <w:rFonts w:hint="default"/>
      </w:rPr>
    </w:lvl>
    <w:lvl w:ilvl="1" w:tplc="60ECB4C8">
      <w:start w:val="1"/>
      <w:numFmt w:val="lowerLetter"/>
      <w:lvlText w:val="%2)"/>
      <w:lvlJc w:val="left"/>
      <w:pPr>
        <w:ind w:left="1800" w:hanging="720"/>
      </w:pPr>
      <w:rPr>
        <w:rFonts w:hint="default"/>
      </w:rPr>
    </w:lvl>
    <w:lvl w:ilvl="2" w:tplc="DBB086C2">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B22104"/>
    <w:multiLevelType w:val="hybridMultilevel"/>
    <w:tmpl w:val="9DD0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50A20"/>
    <w:multiLevelType w:val="multilevel"/>
    <w:tmpl w:val="A2FACACC"/>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846"/>
        </w:tabs>
        <w:ind w:left="846" w:hanging="576"/>
      </w:pPr>
      <w:rPr>
        <w:rFonts w:cs="Times New Roman"/>
      </w:rPr>
    </w:lvl>
    <w:lvl w:ilvl="2">
      <w:start w:val="1"/>
      <w:numFmt w:val="decimal"/>
      <w:pStyle w:val="Heading3"/>
      <w:lvlText w:val="%1.%2.%3"/>
      <w:lvlJc w:val="left"/>
      <w:pPr>
        <w:tabs>
          <w:tab w:val="num" w:pos="720"/>
        </w:tabs>
        <w:ind w:left="72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8">
    <w:nsid w:val="66A93F4C"/>
    <w:multiLevelType w:val="hybridMultilevel"/>
    <w:tmpl w:val="21B0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937CCD"/>
    <w:multiLevelType w:val="hybridMultilevel"/>
    <w:tmpl w:val="0A10819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30">
    <w:nsid w:val="6EA0364C"/>
    <w:multiLevelType w:val="hybridMultilevel"/>
    <w:tmpl w:val="8A36C8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6774F0"/>
    <w:multiLevelType w:val="hybridMultilevel"/>
    <w:tmpl w:val="BC520F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27"/>
  </w:num>
  <w:num w:numId="3">
    <w:abstractNumId w:val="0"/>
  </w:num>
  <w:num w:numId="4">
    <w:abstractNumId w:val="19"/>
  </w:num>
  <w:num w:numId="5">
    <w:abstractNumId w:val="23"/>
  </w:num>
  <w:num w:numId="6">
    <w:abstractNumId w:val="11"/>
  </w:num>
  <w:num w:numId="7">
    <w:abstractNumId w:val="1"/>
  </w:num>
  <w:num w:numId="8">
    <w:abstractNumId w:val="26"/>
  </w:num>
  <w:num w:numId="9">
    <w:abstractNumId w:val="17"/>
  </w:num>
  <w:num w:numId="10">
    <w:abstractNumId w:val="25"/>
  </w:num>
  <w:num w:numId="11">
    <w:abstractNumId w:val="2"/>
  </w:num>
  <w:num w:numId="12">
    <w:abstractNumId w:val="10"/>
  </w:num>
  <w:num w:numId="13">
    <w:abstractNumId w:val="22"/>
  </w:num>
  <w:num w:numId="14">
    <w:abstractNumId w:val="3"/>
  </w:num>
  <w:num w:numId="15">
    <w:abstractNumId w:val="20"/>
  </w:num>
  <w:num w:numId="16">
    <w:abstractNumId w:val="7"/>
  </w:num>
  <w:num w:numId="17">
    <w:abstractNumId w:val="6"/>
  </w:num>
  <w:num w:numId="18">
    <w:abstractNumId w:val="15"/>
  </w:num>
  <w:num w:numId="19">
    <w:abstractNumId w:val="12"/>
  </w:num>
  <w:num w:numId="20">
    <w:abstractNumId w:val="24"/>
  </w:num>
  <w:num w:numId="21">
    <w:abstractNumId w:val="29"/>
  </w:num>
  <w:num w:numId="22">
    <w:abstractNumId w:val="31"/>
  </w:num>
  <w:num w:numId="23">
    <w:abstractNumId w:val="16"/>
  </w:num>
  <w:num w:numId="24">
    <w:abstractNumId w:val="21"/>
  </w:num>
  <w:num w:numId="25">
    <w:abstractNumId w:val="4"/>
  </w:num>
  <w:num w:numId="26">
    <w:abstractNumId w:val="30"/>
  </w:num>
  <w:num w:numId="27">
    <w:abstractNumId w:val="14"/>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5"/>
  </w:num>
  <w:num w:numId="51">
    <w:abstractNumId w:val="28"/>
  </w:num>
  <w:num w:numId="52">
    <w:abstractNumId w:val="1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Aboba">
    <w15:presenceInfo w15:providerId="AD" w15:userId="S-1-5-21-2127521184-1604012920-1887927527-18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removePersonalInformation/>
  <w:removeDateAndTime/>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85"/>
    <w:rsid w:val="000000FE"/>
    <w:rsid w:val="000003CB"/>
    <w:rsid w:val="0000080E"/>
    <w:rsid w:val="00001FDB"/>
    <w:rsid w:val="00002078"/>
    <w:rsid w:val="00002209"/>
    <w:rsid w:val="00002570"/>
    <w:rsid w:val="00002C77"/>
    <w:rsid w:val="000033AF"/>
    <w:rsid w:val="000042B1"/>
    <w:rsid w:val="00004C02"/>
    <w:rsid w:val="00004CDE"/>
    <w:rsid w:val="00004CEE"/>
    <w:rsid w:val="00005374"/>
    <w:rsid w:val="00005D3B"/>
    <w:rsid w:val="000100E8"/>
    <w:rsid w:val="00010118"/>
    <w:rsid w:val="000101AD"/>
    <w:rsid w:val="0001199F"/>
    <w:rsid w:val="000121E8"/>
    <w:rsid w:val="0001390C"/>
    <w:rsid w:val="00013AA3"/>
    <w:rsid w:val="00013D5D"/>
    <w:rsid w:val="00013EAE"/>
    <w:rsid w:val="00014002"/>
    <w:rsid w:val="000151CE"/>
    <w:rsid w:val="00017447"/>
    <w:rsid w:val="00021A1C"/>
    <w:rsid w:val="00021F47"/>
    <w:rsid w:val="00022DFD"/>
    <w:rsid w:val="000230B8"/>
    <w:rsid w:val="000237DF"/>
    <w:rsid w:val="00023804"/>
    <w:rsid w:val="000242C5"/>
    <w:rsid w:val="0002452E"/>
    <w:rsid w:val="000256C1"/>
    <w:rsid w:val="00026596"/>
    <w:rsid w:val="00026861"/>
    <w:rsid w:val="0003068B"/>
    <w:rsid w:val="000314D0"/>
    <w:rsid w:val="00031E76"/>
    <w:rsid w:val="00032B5C"/>
    <w:rsid w:val="00034F8E"/>
    <w:rsid w:val="0003510E"/>
    <w:rsid w:val="0003670F"/>
    <w:rsid w:val="000375A8"/>
    <w:rsid w:val="00040C38"/>
    <w:rsid w:val="00040CF2"/>
    <w:rsid w:val="00040E21"/>
    <w:rsid w:val="00041EFF"/>
    <w:rsid w:val="00042189"/>
    <w:rsid w:val="00043669"/>
    <w:rsid w:val="000438EF"/>
    <w:rsid w:val="00044AAA"/>
    <w:rsid w:val="0004545D"/>
    <w:rsid w:val="00045744"/>
    <w:rsid w:val="0004582E"/>
    <w:rsid w:val="000459A6"/>
    <w:rsid w:val="000462AC"/>
    <w:rsid w:val="0004678F"/>
    <w:rsid w:val="00046E4E"/>
    <w:rsid w:val="000506BA"/>
    <w:rsid w:val="00051DF7"/>
    <w:rsid w:val="00052288"/>
    <w:rsid w:val="0005293D"/>
    <w:rsid w:val="00052D15"/>
    <w:rsid w:val="0005358F"/>
    <w:rsid w:val="00053BD0"/>
    <w:rsid w:val="00054AF4"/>
    <w:rsid w:val="000555CA"/>
    <w:rsid w:val="0005622E"/>
    <w:rsid w:val="000565AD"/>
    <w:rsid w:val="00056727"/>
    <w:rsid w:val="00056E1C"/>
    <w:rsid w:val="00056FF6"/>
    <w:rsid w:val="000574C7"/>
    <w:rsid w:val="00057E4E"/>
    <w:rsid w:val="00060249"/>
    <w:rsid w:val="000604CC"/>
    <w:rsid w:val="00060AFB"/>
    <w:rsid w:val="0006110E"/>
    <w:rsid w:val="00061368"/>
    <w:rsid w:val="00061900"/>
    <w:rsid w:val="00061D1D"/>
    <w:rsid w:val="000642A2"/>
    <w:rsid w:val="000662A0"/>
    <w:rsid w:val="00066C15"/>
    <w:rsid w:val="00067029"/>
    <w:rsid w:val="00067930"/>
    <w:rsid w:val="00067D09"/>
    <w:rsid w:val="000701DD"/>
    <w:rsid w:val="000711F5"/>
    <w:rsid w:val="000729D4"/>
    <w:rsid w:val="00072A9F"/>
    <w:rsid w:val="00072BEC"/>
    <w:rsid w:val="000742F2"/>
    <w:rsid w:val="0007583E"/>
    <w:rsid w:val="00075ACB"/>
    <w:rsid w:val="00077ADC"/>
    <w:rsid w:val="000807C9"/>
    <w:rsid w:val="0008180F"/>
    <w:rsid w:val="00081A7E"/>
    <w:rsid w:val="00081D8E"/>
    <w:rsid w:val="00082ED0"/>
    <w:rsid w:val="00082F5E"/>
    <w:rsid w:val="000842B6"/>
    <w:rsid w:val="00084C5B"/>
    <w:rsid w:val="0008567C"/>
    <w:rsid w:val="0008792D"/>
    <w:rsid w:val="000901C5"/>
    <w:rsid w:val="00090CE3"/>
    <w:rsid w:val="00090E21"/>
    <w:rsid w:val="0009251B"/>
    <w:rsid w:val="00093843"/>
    <w:rsid w:val="00094202"/>
    <w:rsid w:val="00094500"/>
    <w:rsid w:val="0009528A"/>
    <w:rsid w:val="00095B05"/>
    <w:rsid w:val="00095C0B"/>
    <w:rsid w:val="0009687F"/>
    <w:rsid w:val="00096B75"/>
    <w:rsid w:val="000A04EE"/>
    <w:rsid w:val="000A1A4B"/>
    <w:rsid w:val="000A2A15"/>
    <w:rsid w:val="000A2F4F"/>
    <w:rsid w:val="000A30A5"/>
    <w:rsid w:val="000A5898"/>
    <w:rsid w:val="000A63F7"/>
    <w:rsid w:val="000A6D25"/>
    <w:rsid w:val="000A7709"/>
    <w:rsid w:val="000B14D0"/>
    <w:rsid w:val="000B16B6"/>
    <w:rsid w:val="000B2E11"/>
    <w:rsid w:val="000B3325"/>
    <w:rsid w:val="000B5266"/>
    <w:rsid w:val="000B5F49"/>
    <w:rsid w:val="000B6424"/>
    <w:rsid w:val="000B7587"/>
    <w:rsid w:val="000B792F"/>
    <w:rsid w:val="000B7AB5"/>
    <w:rsid w:val="000B7C04"/>
    <w:rsid w:val="000C14C9"/>
    <w:rsid w:val="000C1564"/>
    <w:rsid w:val="000C1774"/>
    <w:rsid w:val="000C1878"/>
    <w:rsid w:val="000C1AA0"/>
    <w:rsid w:val="000C1ED8"/>
    <w:rsid w:val="000C2AE2"/>
    <w:rsid w:val="000C2D45"/>
    <w:rsid w:val="000C2E8F"/>
    <w:rsid w:val="000C51F5"/>
    <w:rsid w:val="000C6605"/>
    <w:rsid w:val="000C6A82"/>
    <w:rsid w:val="000C758C"/>
    <w:rsid w:val="000C7838"/>
    <w:rsid w:val="000C7A4A"/>
    <w:rsid w:val="000C7F68"/>
    <w:rsid w:val="000D16A8"/>
    <w:rsid w:val="000D1D43"/>
    <w:rsid w:val="000D3DBE"/>
    <w:rsid w:val="000D4EB5"/>
    <w:rsid w:val="000D5635"/>
    <w:rsid w:val="000D5CDD"/>
    <w:rsid w:val="000D5ED1"/>
    <w:rsid w:val="000D61CE"/>
    <w:rsid w:val="000D670C"/>
    <w:rsid w:val="000D68B5"/>
    <w:rsid w:val="000D7B1D"/>
    <w:rsid w:val="000E001C"/>
    <w:rsid w:val="000E0F00"/>
    <w:rsid w:val="000E16E1"/>
    <w:rsid w:val="000E197D"/>
    <w:rsid w:val="000E24C4"/>
    <w:rsid w:val="000E25E4"/>
    <w:rsid w:val="000E28FD"/>
    <w:rsid w:val="000E2E1B"/>
    <w:rsid w:val="000E3147"/>
    <w:rsid w:val="000E376C"/>
    <w:rsid w:val="000E3A94"/>
    <w:rsid w:val="000E51A5"/>
    <w:rsid w:val="000E51D5"/>
    <w:rsid w:val="000E5D5D"/>
    <w:rsid w:val="000E6CE5"/>
    <w:rsid w:val="000F00FE"/>
    <w:rsid w:val="000F0AC0"/>
    <w:rsid w:val="000F12B1"/>
    <w:rsid w:val="000F186C"/>
    <w:rsid w:val="000F2925"/>
    <w:rsid w:val="000F2B70"/>
    <w:rsid w:val="000F3575"/>
    <w:rsid w:val="000F39DD"/>
    <w:rsid w:val="000F41CB"/>
    <w:rsid w:val="000F48FB"/>
    <w:rsid w:val="001005D0"/>
    <w:rsid w:val="001008AF"/>
    <w:rsid w:val="001017B1"/>
    <w:rsid w:val="001022ED"/>
    <w:rsid w:val="00102BDD"/>
    <w:rsid w:val="00103A0D"/>
    <w:rsid w:val="00103AD6"/>
    <w:rsid w:val="0010635D"/>
    <w:rsid w:val="0010656C"/>
    <w:rsid w:val="00106AD2"/>
    <w:rsid w:val="00106C02"/>
    <w:rsid w:val="00106EDB"/>
    <w:rsid w:val="00107388"/>
    <w:rsid w:val="00112868"/>
    <w:rsid w:val="001131A1"/>
    <w:rsid w:val="00113E0B"/>
    <w:rsid w:val="001152D2"/>
    <w:rsid w:val="00116362"/>
    <w:rsid w:val="0011698F"/>
    <w:rsid w:val="0011775B"/>
    <w:rsid w:val="001178DC"/>
    <w:rsid w:val="0012074C"/>
    <w:rsid w:val="0012080D"/>
    <w:rsid w:val="00120E07"/>
    <w:rsid w:val="00121598"/>
    <w:rsid w:val="001223ED"/>
    <w:rsid w:val="0012260B"/>
    <w:rsid w:val="00122960"/>
    <w:rsid w:val="001236CF"/>
    <w:rsid w:val="0012409F"/>
    <w:rsid w:val="00124E95"/>
    <w:rsid w:val="001263E5"/>
    <w:rsid w:val="00130D40"/>
    <w:rsid w:val="00132FE1"/>
    <w:rsid w:val="001353E7"/>
    <w:rsid w:val="00135CE2"/>
    <w:rsid w:val="00136053"/>
    <w:rsid w:val="001376AE"/>
    <w:rsid w:val="00137F53"/>
    <w:rsid w:val="001407F8"/>
    <w:rsid w:val="00141081"/>
    <w:rsid w:val="00141267"/>
    <w:rsid w:val="00142205"/>
    <w:rsid w:val="00144DE9"/>
    <w:rsid w:val="00144E66"/>
    <w:rsid w:val="00145223"/>
    <w:rsid w:val="00145972"/>
    <w:rsid w:val="00147865"/>
    <w:rsid w:val="00147D2F"/>
    <w:rsid w:val="00147D51"/>
    <w:rsid w:val="0015091D"/>
    <w:rsid w:val="00150AD9"/>
    <w:rsid w:val="00151171"/>
    <w:rsid w:val="001511D4"/>
    <w:rsid w:val="0015191E"/>
    <w:rsid w:val="00152428"/>
    <w:rsid w:val="0015294E"/>
    <w:rsid w:val="00152AA8"/>
    <w:rsid w:val="00152ACA"/>
    <w:rsid w:val="001534BA"/>
    <w:rsid w:val="001539F0"/>
    <w:rsid w:val="0015446A"/>
    <w:rsid w:val="00156024"/>
    <w:rsid w:val="001565BC"/>
    <w:rsid w:val="00156669"/>
    <w:rsid w:val="00156693"/>
    <w:rsid w:val="001573CE"/>
    <w:rsid w:val="00160277"/>
    <w:rsid w:val="00161A67"/>
    <w:rsid w:val="00161C87"/>
    <w:rsid w:val="001626C5"/>
    <w:rsid w:val="001626FB"/>
    <w:rsid w:val="001629FA"/>
    <w:rsid w:val="00162A1C"/>
    <w:rsid w:val="001630FE"/>
    <w:rsid w:val="0016315B"/>
    <w:rsid w:val="001631E2"/>
    <w:rsid w:val="00164521"/>
    <w:rsid w:val="00165100"/>
    <w:rsid w:val="0016567E"/>
    <w:rsid w:val="00166973"/>
    <w:rsid w:val="00166D1F"/>
    <w:rsid w:val="00167C37"/>
    <w:rsid w:val="00167C9A"/>
    <w:rsid w:val="00171973"/>
    <w:rsid w:val="001723E5"/>
    <w:rsid w:val="00173D4F"/>
    <w:rsid w:val="00174459"/>
    <w:rsid w:val="00174C79"/>
    <w:rsid w:val="00174D51"/>
    <w:rsid w:val="0017519F"/>
    <w:rsid w:val="00175A94"/>
    <w:rsid w:val="001766F5"/>
    <w:rsid w:val="00176F9D"/>
    <w:rsid w:val="00181021"/>
    <w:rsid w:val="00181210"/>
    <w:rsid w:val="00181431"/>
    <w:rsid w:val="00181B8F"/>
    <w:rsid w:val="00186114"/>
    <w:rsid w:val="00186F0C"/>
    <w:rsid w:val="001902D3"/>
    <w:rsid w:val="00190F8F"/>
    <w:rsid w:val="0019322E"/>
    <w:rsid w:val="00193E73"/>
    <w:rsid w:val="00194A10"/>
    <w:rsid w:val="001965C5"/>
    <w:rsid w:val="0019689B"/>
    <w:rsid w:val="00196B83"/>
    <w:rsid w:val="0019705D"/>
    <w:rsid w:val="00197414"/>
    <w:rsid w:val="001A1A32"/>
    <w:rsid w:val="001A1D9C"/>
    <w:rsid w:val="001A28BA"/>
    <w:rsid w:val="001A3062"/>
    <w:rsid w:val="001A3D52"/>
    <w:rsid w:val="001A430D"/>
    <w:rsid w:val="001A49A2"/>
    <w:rsid w:val="001A59A5"/>
    <w:rsid w:val="001A5E12"/>
    <w:rsid w:val="001A65A3"/>
    <w:rsid w:val="001A66C2"/>
    <w:rsid w:val="001A74FA"/>
    <w:rsid w:val="001B1195"/>
    <w:rsid w:val="001B268F"/>
    <w:rsid w:val="001B2A16"/>
    <w:rsid w:val="001B2E75"/>
    <w:rsid w:val="001B3262"/>
    <w:rsid w:val="001B37D9"/>
    <w:rsid w:val="001B3878"/>
    <w:rsid w:val="001B448F"/>
    <w:rsid w:val="001B4748"/>
    <w:rsid w:val="001B4E9B"/>
    <w:rsid w:val="001B5438"/>
    <w:rsid w:val="001B781F"/>
    <w:rsid w:val="001B797E"/>
    <w:rsid w:val="001C1E0C"/>
    <w:rsid w:val="001C4233"/>
    <w:rsid w:val="001C445D"/>
    <w:rsid w:val="001C4650"/>
    <w:rsid w:val="001C4906"/>
    <w:rsid w:val="001C4E49"/>
    <w:rsid w:val="001C6B00"/>
    <w:rsid w:val="001C6DC9"/>
    <w:rsid w:val="001C7F3E"/>
    <w:rsid w:val="001D0A9A"/>
    <w:rsid w:val="001D0CD2"/>
    <w:rsid w:val="001D12CD"/>
    <w:rsid w:val="001D1ED4"/>
    <w:rsid w:val="001D2911"/>
    <w:rsid w:val="001D4439"/>
    <w:rsid w:val="001D459D"/>
    <w:rsid w:val="001D4DD0"/>
    <w:rsid w:val="001D50BA"/>
    <w:rsid w:val="001D61CC"/>
    <w:rsid w:val="001D64F2"/>
    <w:rsid w:val="001D6D8E"/>
    <w:rsid w:val="001D6EFC"/>
    <w:rsid w:val="001D7142"/>
    <w:rsid w:val="001D7A67"/>
    <w:rsid w:val="001D7ABB"/>
    <w:rsid w:val="001E0BD3"/>
    <w:rsid w:val="001E0DB8"/>
    <w:rsid w:val="001E0DD5"/>
    <w:rsid w:val="001E395B"/>
    <w:rsid w:val="001E5067"/>
    <w:rsid w:val="001E50AD"/>
    <w:rsid w:val="001E6EA0"/>
    <w:rsid w:val="001E752D"/>
    <w:rsid w:val="001E781C"/>
    <w:rsid w:val="001F07B3"/>
    <w:rsid w:val="001F36A8"/>
    <w:rsid w:val="001F4059"/>
    <w:rsid w:val="001F4BC8"/>
    <w:rsid w:val="001F4C7A"/>
    <w:rsid w:val="001F4FAE"/>
    <w:rsid w:val="001F5A7C"/>
    <w:rsid w:val="001F648F"/>
    <w:rsid w:val="001F6B28"/>
    <w:rsid w:val="001F7E02"/>
    <w:rsid w:val="00200986"/>
    <w:rsid w:val="00201732"/>
    <w:rsid w:val="00202321"/>
    <w:rsid w:val="00202449"/>
    <w:rsid w:val="00202C1B"/>
    <w:rsid w:val="00202CB9"/>
    <w:rsid w:val="00202D07"/>
    <w:rsid w:val="00203929"/>
    <w:rsid w:val="002044E7"/>
    <w:rsid w:val="00204E2A"/>
    <w:rsid w:val="00205D35"/>
    <w:rsid w:val="002061DD"/>
    <w:rsid w:val="002071D2"/>
    <w:rsid w:val="00207ABC"/>
    <w:rsid w:val="00207DDB"/>
    <w:rsid w:val="00207EFF"/>
    <w:rsid w:val="002100E4"/>
    <w:rsid w:val="00211430"/>
    <w:rsid w:val="00211EA5"/>
    <w:rsid w:val="00211FE1"/>
    <w:rsid w:val="00213279"/>
    <w:rsid w:val="00213F4B"/>
    <w:rsid w:val="0021466F"/>
    <w:rsid w:val="00214A46"/>
    <w:rsid w:val="002160B2"/>
    <w:rsid w:val="002165DE"/>
    <w:rsid w:val="0021787D"/>
    <w:rsid w:val="0022008B"/>
    <w:rsid w:val="002245EB"/>
    <w:rsid w:val="002245F5"/>
    <w:rsid w:val="00225722"/>
    <w:rsid w:val="00226381"/>
    <w:rsid w:val="00226580"/>
    <w:rsid w:val="00226592"/>
    <w:rsid w:val="00227FBE"/>
    <w:rsid w:val="002312FD"/>
    <w:rsid w:val="00232339"/>
    <w:rsid w:val="00232A72"/>
    <w:rsid w:val="0023348E"/>
    <w:rsid w:val="0023400D"/>
    <w:rsid w:val="00234960"/>
    <w:rsid w:val="00234B5F"/>
    <w:rsid w:val="00235BB4"/>
    <w:rsid w:val="00235CCE"/>
    <w:rsid w:val="002370CA"/>
    <w:rsid w:val="00237E35"/>
    <w:rsid w:val="0024028F"/>
    <w:rsid w:val="00240C05"/>
    <w:rsid w:val="00243BFF"/>
    <w:rsid w:val="00243F29"/>
    <w:rsid w:val="002443E8"/>
    <w:rsid w:val="002444A1"/>
    <w:rsid w:val="002444CC"/>
    <w:rsid w:val="00244547"/>
    <w:rsid w:val="00244864"/>
    <w:rsid w:val="00244931"/>
    <w:rsid w:val="002465CB"/>
    <w:rsid w:val="002467DD"/>
    <w:rsid w:val="00247251"/>
    <w:rsid w:val="002477C6"/>
    <w:rsid w:val="00247B74"/>
    <w:rsid w:val="0025099F"/>
    <w:rsid w:val="002510DC"/>
    <w:rsid w:val="00251130"/>
    <w:rsid w:val="00255D91"/>
    <w:rsid w:val="0025664B"/>
    <w:rsid w:val="00256D0B"/>
    <w:rsid w:val="00257F8B"/>
    <w:rsid w:val="002611DC"/>
    <w:rsid w:val="0026135C"/>
    <w:rsid w:val="002624E6"/>
    <w:rsid w:val="00262D8B"/>
    <w:rsid w:val="002634D4"/>
    <w:rsid w:val="00263555"/>
    <w:rsid w:val="00263A7E"/>
    <w:rsid w:val="0026407C"/>
    <w:rsid w:val="00264F82"/>
    <w:rsid w:val="002650D1"/>
    <w:rsid w:val="0026564B"/>
    <w:rsid w:val="00265823"/>
    <w:rsid w:val="00266107"/>
    <w:rsid w:val="00266434"/>
    <w:rsid w:val="00267654"/>
    <w:rsid w:val="00267679"/>
    <w:rsid w:val="00270E33"/>
    <w:rsid w:val="00271166"/>
    <w:rsid w:val="002717F0"/>
    <w:rsid w:val="00274931"/>
    <w:rsid w:val="00274B98"/>
    <w:rsid w:val="00275014"/>
    <w:rsid w:val="00276046"/>
    <w:rsid w:val="00277BD5"/>
    <w:rsid w:val="00277D90"/>
    <w:rsid w:val="00280008"/>
    <w:rsid w:val="002814EB"/>
    <w:rsid w:val="0028178C"/>
    <w:rsid w:val="00281D09"/>
    <w:rsid w:val="00282226"/>
    <w:rsid w:val="00282504"/>
    <w:rsid w:val="00282851"/>
    <w:rsid w:val="00283E20"/>
    <w:rsid w:val="00283EA3"/>
    <w:rsid w:val="0028458B"/>
    <w:rsid w:val="002845CD"/>
    <w:rsid w:val="00284FA9"/>
    <w:rsid w:val="0028527A"/>
    <w:rsid w:val="002856AA"/>
    <w:rsid w:val="00286447"/>
    <w:rsid w:val="0028770A"/>
    <w:rsid w:val="002879C5"/>
    <w:rsid w:val="00287E14"/>
    <w:rsid w:val="002901A6"/>
    <w:rsid w:val="002919E3"/>
    <w:rsid w:val="00292086"/>
    <w:rsid w:val="00292ACF"/>
    <w:rsid w:val="0029380D"/>
    <w:rsid w:val="00293EE7"/>
    <w:rsid w:val="00294429"/>
    <w:rsid w:val="0029663E"/>
    <w:rsid w:val="0029728B"/>
    <w:rsid w:val="002A0034"/>
    <w:rsid w:val="002A0DB2"/>
    <w:rsid w:val="002A0FD0"/>
    <w:rsid w:val="002A13F0"/>
    <w:rsid w:val="002A2D92"/>
    <w:rsid w:val="002A2E90"/>
    <w:rsid w:val="002A443E"/>
    <w:rsid w:val="002A55F6"/>
    <w:rsid w:val="002A5E44"/>
    <w:rsid w:val="002A6128"/>
    <w:rsid w:val="002A6146"/>
    <w:rsid w:val="002A7401"/>
    <w:rsid w:val="002B0125"/>
    <w:rsid w:val="002B161A"/>
    <w:rsid w:val="002B4449"/>
    <w:rsid w:val="002C037A"/>
    <w:rsid w:val="002C1317"/>
    <w:rsid w:val="002C2FA2"/>
    <w:rsid w:val="002C479D"/>
    <w:rsid w:val="002C4F14"/>
    <w:rsid w:val="002C514A"/>
    <w:rsid w:val="002C54D6"/>
    <w:rsid w:val="002C5F4A"/>
    <w:rsid w:val="002C63A3"/>
    <w:rsid w:val="002C67DB"/>
    <w:rsid w:val="002C7EC2"/>
    <w:rsid w:val="002D1F8C"/>
    <w:rsid w:val="002D3F02"/>
    <w:rsid w:val="002D4033"/>
    <w:rsid w:val="002D7708"/>
    <w:rsid w:val="002E0E95"/>
    <w:rsid w:val="002E0EB7"/>
    <w:rsid w:val="002E1FAC"/>
    <w:rsid w:val="002E369D"/>
    <w:rsid w:val="002E3990"/>
    <w:rsid w:val="002E48DC"/>
    <w:rsid w:val="002E4FD7"/>
    <w:rsid w:val="002E5302"/>
    <w:rsid w:val="002E53D5"/>
    <w:rsid w:val="002E54CD"/>
    <w:rsid w:val="002E5672"/>
    <w:rsid w:val="002E6DF4"/>
    <w:rsid w:val="002E710D"/>
    <w:rsid w:val="002E7E87"/>
    <w:rsid w:val="002F02FF"/>
    <w:rsid w:val="002F0B68"/>
    <w:rsid w:val="002F0D51"/>
    <w:rsid w:val="002F0EB2"/>
    <w:rsid w:val="002F2322"/>
    <w:rsid w:val="002F562C"/>
    <w:rsid w:val="002F5F41"/>
    <w:rsid w:val="002F7738"/>
    <w:rsid w:val="003003DD"/>
    <w:rsid w:val="00300454"/>
    <w:rsid w:val="00300D72"/>
    <w:rsid w:val="003013E3"/>
    <w:rsid w:val="00301738"/>
    <w:rsid w:val="00301830"/>
    <w:rsid w:val="00303CA4"/>
    <w:rsid w:val="0030445A"/>
    <w:rsid w:val="003047EE"/>
    <w:rsid w:val="00304CF8"/>
    <w:rsid w:val="00305361"/>
    <w:rsid w:val="00305BF0"/>
    <w:rsid w:val="0030774F"/>
    <w:rsid w:val="00310A27"/>
    <w:rsid w:val="00311834"/>
    <w:rsid w:val="00311FB0"/>
    <w:rsid w:val="00312619"/>
    <w:rsid w:val="00313BEA"/>
    <w:rsid w:val="00314257"/>
    <w:rsid w:val="00314ED8"/>
    <w:rsid w:val="0031521C"/>
    <w:rsid w:val="00315F7D"/>
    <w:rsid w:val="00316641"/>
    <w:rsid w:val="00317559"/>
    <w:rsid w:val="0032088E"/>
    <w:rsid w:val="00320D49"/>
    <w:rsid w:val="00321C77"/>
    <w:rsid w:val="00321FC8"/>
    <w:rsid w:val="00322293"/>
    <w:rsid w:val="00322448"/>
    <w:rsid w:val="003227B8"/>
    <w:rsid w:val="0032328D"/>
    <w:rsid w:val="0032380E"/>
    <w:rsid w:val="00323F00"/>
    <w:rsid w:val="0032429D"/>
    <w:rsid w:val="00324975"/>
    <w:rsid w:val="00324D8C"/>
    <w:rsid w:val="003253AE"/>
    <w:rsid w:val="003258E9"/>
    <w:rsid w:val="00325E4C"/>
    <w:rsid w:val="00326156"/>
    <w:rsid w:val="00326451"/>
    <w:rsid w:val="00326670"/>
    <w:rsid w:val="00326699"/>
    <w:rsid w:val="00327EFD"/>
    <w:rsid w:val="00330029"/>
    <w:rsid w:val="0033061A"/>
    <w:rsid w:val="00331373"/>
    <w:rsid w:val="00332D23"/>
    <w:rsid w:val="00333AAC"/>
    <w:rsid w:val="00334257"/>
    <w:rsid w:val="00334A1A"/>
    <w:rsid w:val="00335BF1"/>
    <w:rsid w:val="0033679B"/>
    <w:rsid w:val="00336AC6"/>
    <w:rsid w:val="0033724C"/>
    <w:rsid w:val="003372E1"/>
    <w:rsid w:val="00340BE9"/>
    <w:rsid w:val="00340DBE"/>
    <w:rsid w:val="003427FE"/>
    <w:rsid w:val="00342E17"/>
    <w:rsid w:val="00343CB2"/>
    <w:rsid w:val="003451BC"/>
    <w:rsid w:val="00351EB4"/>
    <w:rsid w:val="003523E3"/>
    <w:rsid w:val="00352D69"/>
    <w:rsid w:val="00352E75"/>
    <w:rsid w:val="003532FA"/>
    <w:rsid w:val="00354B3D"/>
    <w:rsid w:val="003555E8"/>
    <w:rsid w:val="003556F1"/>
    <w:rsid w:val="0035688B"/>
    <w:rsid w:val="00357B70"/>
    <w:rsid w:val="00360C22"/>
    <w:rsid w:val="00361325"/>
    <w:rsid w:val="003621DA"/>
    <w:rsid w:val="00363FA1"/>
    <w:rsid w:val="00365A89"/>
    <w:rsid w:val="00366206"/>
    <w:rsid w:val="003678F6"/>
    <w:rsid w:val="00367932"/>
    <w:rsid w:val="003701C0"/>
    <w:rsid w:val="003701D0"/>
    <w:rsid w:val="003710EA"/>
    <w:rsid w:val="0037357C"/>
    <w:rsid w:val="00373BF9"/>
    <w:rsid w:val="00373D12"/>
    <w:rsid w:val="003762DC"/>
    <w:rsid w:val="00377581"/>
    <w:rsid w:val="00377A53"/>
    <w:rsid w:val="00377F07"/>
    <w:rsid w:val="003801E5"/>
    <w:rsid w:val="003806F1"/>
    <w:rsid w:val="00380A7E"/>
    <w:rsid w:val="00380A93"/>
    <w:rsid w:val="00382035"/>
    <w:rsid w:val="00383C6C"/>
    <w:rsid w:val="00384094"/>
    <w:rsid w:val="00384BF2"/>
    <w:rsid w:val="003853AB"/>
    <w:rsid w:val="003853BE"/>
    <w:rsid w:val="0038645D"/>
    <w:rsid w:val="00386BC6"/>
    <w:rsid w:val="00390DFF"/>
    <w:rsid w:val="00391061"/>
    <w:rsid w:val="0039196A"/>
    <w:rsid w:val="00392C24"/>
    <w:rsid w:val="00392EB2"/>
    <w:rsid w:val="003935CF"/>
    <w:rsid w:val="00395096"/>
    <w:rsid w:val="00395828"/>
    <w:rsid w:val="00395A29"/>
    <w:rsid w:val="003974FE"/>
    <w:rsid w:val="003975A7"/>
    <w:rsid w:val="00397F50"/>
    <w:rsid w:val="003A0ABC"/>
    <w:rsid w:val="003A13C3"/>
    <w:rsid w:val="003A1579"/>
    <w:rsid w:val="003A1B89"/>
    <w:rsid w:val="003A244F"/>
    <w:rsid w:val="003A25B2"/>
    <w:rsid w:val="003A2F89"/>
    <w:rsid w:val="003A34A8"/>
    <w:rsid w:val="003A36A1"/>
    <w:rsid w:val="003A56E1"/>
    <w:rsid w:val="003A644C"/>
    <w:rsid w:val="003A68A7"/>
    <w:rsid w:val="003A715D"/>
    <w:rsid w:val="003B05E4"/>
    <w:rsid w:val="003B069D"/>
    <w:rsid w:val="003B06AB"/>
    <w:rsid w:val="003B0DA8"/>
    <w:rsid w:val="003B1174"/>
    <w:rsid w:val="003B54DF"/>
    <w:rsid w:val="003B5557"/>
    <w:rsid w:val="003B5F81"/>
    <w:rsid w:val="003B5FF1"/>
    <w:rsid w:val="003B625E"/>
    <w:rsid w:val="003B6648"/>
    <w:rsid w:val="003B68EA"/>
    <w:rsid w:val="003C0AC6"/>
    <w:rsid w:val="003C0F42"/>
    <w:rsid w:val="003C11AC"/>
    <w:rsid w:val="003C23ED"/>
    <w:rsid w:val="003C2448"/>
    <w:rsid w:val="003C37C5"/>
    <w:rsid w:val="003C3A70"/>
    <w:rsid w:val="003C43E3"/>
    <w:rsid w:val="003C4987"/>
    <w:rsid w:val="003C4AF6"/>
    <w:rsid w:val="003C51F6"/>
    <w:rsid w:val="003C664C"/>
    <w:rsid w:val="003C6E1F"/>
    <w:rsid w:val="003C7AAF"/>
    <w:rsid w:val="003C7CB9"/>
    <w:rsid w:val="003D018F"/>
    <w:rsid w:val="003D0777"/>
    <w:rsid w:val="003D19A0"/>
    <w:rsid w:val="003D1CE8"/>
    <w:rsid w:val="003D21AA"/>
    <w:rsid w:val="003D277F"/>
    <w:rsid w:val="003D4056"/>
    <w:rsid w:val="003D4771"/>
    <w:rsid w:val="003D4B21"/>
    <w:rsid w:val="003D606C"/>
    <w:rsid w:val="003D6A08"/>
    <w:rsid w:val="003E1147"/>
    <w:rsid w:val="003E18CC"/>
    <w:rsid w:val="003E1DA5"/>
    <w:rsid w:val="003E2BBB"/>
    <w:rsid w:val="003E2CA6"/>
    <w:rsid w:val="003E2FBC"/>
    <w:rsid w:val="003E304A"/>
    <w:rsid w:val="003E30C6"/>
    <w:rsid w:val="003E3B41"/>
    <w:rsid w:val="003E4D55"/>
    <w:rsid w:val="003E520C"/>
    <w:rsid w:val="003E54AF"/>
    <w:rsid w:val="003E699A"/>
    <w:rsid w:val="003E6A08"/>
    <w:rsid w:val="003E6F65"/>
    <w:rsid w:val="003E7508"/>
    <w:rsid w:val="003E78FD"/>
    <w:rsid w:val="003E7A12"/>
    <w:rsid w:val="003F01F3"/>
    <w:rsid w:val="003F0B3C"/>
    <w:rsid w:val="003F1561"/>
    <w:rsid w:val="003F1666"/>
    <w:rsid w:val="003F1973"/>
    <w:rsid w:val="003F1B05"/>
    <w:rsid w:val="003F1C5B"/>
    <w:rsid w:val="003F2F45"/>
    <w:rsid w:val="003F3840"/>
    <w:rsid w:val="003F42FD"/>
    <w:rsid w:val="003F5963"/>
    <w:rsid w:val="003F5C1D"/>
    <w:rsid w:val="003F73C4"/>
    <w:rsid w:val="003F7A68"/>
    <w:rsid w:val="00401367"/>
    <w:rsid w:val="004016CB"/>
    <w:rsid w:val="00401A3F"/>
    <w:rsid w:val="0040223E"/>
    <w:rsid w:val="004035FF"/>
    <w:rsid w:val="00404377"/>
    <w:rsid w:val="00404C50"/>
    <w:rsid w:val="0040543D"/>
    <w:rsid w:val="00407EE7"/>
    <w:rsid w:val="00407F02"/>
    <w:rsid w:val="0041108D"/>
    <w:rsid w:val="0041234A"/>
    <w:rsid w:val="004125C2"/>
    <w:rsid w:val="0041399D"/>
    <w:rsid w:val="00413B40"/>
    <w:rsid w:val="00414818"/>
    <w:rsid w:val="004151E2"/>
    <w:rsid w:val="00415EF6"/>
    <w:rsid w:val="004202EC"/>
    <w:rsid w:val="00420519"/>
    <w:rsid w:val="00420A01"/>
    <w:rsid w:val="00420DE0"/>
    <w:rsid w:val="0042188A"/>
    <w:rsid w:val="00422919"/>
    <w:rsid w:val="00422CDE"/>
    <w:rsid w:val="00423FD6"/>
    <w:rsid w:val="00425A97"/>
    <w:rsid w:val="00427CBC"/>
    <w:rsid w:val="00427E3B"/>
    <w:rsid w:val="00430312"/>
    <w:rsid w:val="004308DF"/>
    <w:rsid w:val="00430C18"/>
    <w:rsid w:val="00430FFE"/>
    <w:rsid w:val="004310E9"/>
    <w:rsid w:val="0043233E"/>
    <w:rsid w:val="00433760"/>
    <w:rsid w:val="00434B96"/>
    <w:rsid w:val="00434BB7"/>
    <w:rsid w:val="00435A08"/>
    <w:rsid w:val="0043618B"/>
    <w:rsid w:val="00436750"/>
    <w:rsid w:val="00437E51"/>
    <w:rsid w:val="00441476"/>
    <w:rsid w:val="00441E52"/>
    <w:rsid w:val="00442F4B"/>
    <w:rsid w:val="004431AD"/>
    <w:rsid w:val="00444D00"/>
    <w:rsid w:val="00446701"/>
    <w:rsid w:val="004467AF"/>
    <w:rsid w:val="00446C37"/>
    <w:rsid w:val="00446D31"/>
    <w:rsid w:val="00447BC6"/>
    <w:rsid w:val="0045109C"/>
    <w:rsid w:val="0045319F"/>
    <w:rsid w:val="004540B5"/>
    <w:rsid w:val="00455F54"/>
    <w:rsid w:val="00456AA2"/>
    <w:rsid w:val="00460028"/>
    <w:rsid w:val="004606C2"/>
    <w:rsid w:val="00462AB3"/>
    <w:rsid w:val="0046361C"/>
    <w:rsid w:val="00463DC4"/>
    <w:rsid w:val="004647E7"/>
    <w:rsid w:val="00464BDD"/>
    <w:rsid w:val="00465D12"/>
    <w:rsid w:val="004662CD"/>
    <w:rsid w:val="0046657E"/>
    <w:rsid w:val="004676F1"/>
    <w:rsid w:val="004679B0"/>
    <w:rsid w:val="00467BAE"/>
    <w:rsid w:val="004700FC"/>
    <w:rsid w:val="00470A32"/>
    <w:rsid w:val="00470BAB"/>
    <w:rsid w:val="0047100F"/>
    <w:rsid w:val="00471BBA"/>
    <w:rsid w:val="0047340E"/>
    <w:rsid w:val="00473DE8"/>
    <w:rsid w:val="00475258"/>
    <w:rsid w:val="00475A8E"/>
    <w:rsid w:val="00475BA7"/>
    <w:rsid w:val="004762DA"/>
    <w:rsid w:val="00476527"/>
    <w:rsid w:val="00476C4A"/>
    <w:rsid w:val="0048032D"/>
    <w:rsid w:val="00480AAE"/>
    <w:rsid w:val="00481F1B"/>
    <w:rsid w:val="00483776"/>
    <w:rsid w:val="00484DAF"/>
    <w:rsid w:val="00485619"/>
    <w:rsid w:val="00486655"/>
    <w:rsid w:val="0048764A"/>
    <w:rsid w:val="00487CC8"/>
    <w:rsid w:val="00490FBF"/>
    <w:rsid w:val="0049138A"/>
    <w:rsid w:val="004918A7"/>
    <w:rsid w:val="00491C4F"/>
    <w:rsid w:val="00491D49"/>
    <w:rsid w:val="00494369"/>
    <w:rsid w:val="004949C7"/>
    <w:rsid w:val="004967F6"/>
    <w:rsid w:val="00496919"/>
    <w:rsid w:val="00497DDE"/>
    <w:rsid w:val="004A0012"/>
    <w:rsid w:val="004A0029"/>
    <w:rsid w:val="004A06F8"/>
    <w:rsid w:val="004A0A4C"/>
    <w:rsid w:val="004A0D89"/>
    <w:rsid w:val="004A2487"/>
    <w:rsid w:val="004A3080"/>
    <w:rsid w:val="004A403B"/>
    <w:rsid w:val="004A4D7E"/>
    <w:rsid w:val="004A63B8"/>
    <w:rsid w:val="004A6431"/>
    <w:rsid w:val="004A6B8B"/>
    <w:rsid w:val="004A705C"/>
    <w:rsid w:val="004B02C9"/>
    <w:rsid w:val="004B12C3"/>
    <w:rsid w:val="004B1724"/>
    <w:rsid w:val="004B181C"/>
    <w:rsid w:val="004B1AE1"/>
    <w:rsid w:val="004B2BC2"/>
    <w:rsid w:val="004B2CAA"/>
    <w:rsid w:val="004B35C0"/>
    <w:rsid w:val="004B3A30"/>
    <w:rsid w:val="004B4385"/>
    <w:rsid w:val="004B5DF5"/>
    <w:rsid w:val="004B6382"/>
    <w:rsid w:val="004B70EC"/>
    <w:rsid w:val="004B7F3D"/>
    <w:rsid w:val="004C1405"/>
    <w:rsid w:val="004C1F61"/>
    <w:rsid w:val="004C2656"/>
    <w:rsid w:val="004C2F27"/>
    <w:rsid w:val="004C438A"/>
    <w:rsid w:val="004C50FA"/>
    <w:rsid w:val="004C5A53"/>
    <w:rsid w:val="004C6E05"/>
    <w:rsid w:val="004C7276"/>
    <w:rsid w:val="004C7E6B"/>
    <w:rsid w:val="004D0526"/>
    <w:rsid w:val="004D061D"/>
    <w:rsid w:val="004D1583"/>
    <w:rsid w:val="004D1B52"/>
    <w:rsid w:val="004D2359"/>
    <w:rsid w:val="004D3657"/>
    <w:rsid w:val="004D4446"/>
    <w:rsid w:val="004D4626"/>
    <w:rsid w:val="004D46E2"/>
    <w:rsid w:val="004D4FF2"/>
    <w:rsid w:val="004D5BC8"/>
    <w:rsid w:val="004D7999"/>
    <w:rsid w:val="004E0C7F"/>
    <w:rsid w:val="004E0DC1"/>
    <w:rsid w:val="004E2D56"/>
    <w:rsid w:val="004E3980"/>
    <w:rsid w:val="004E3CA3"/>
    <w:rsid w:val="004E4628"/>
    <w:rsid w:val="004E4AB1"/>
    <w:rsid w:val="004E5C1A"/>
    <w:rsid w:val="004E5E9B"/>
    <w:rsid w:val="004E6CE9"/>
    <w:rsid w:val="004E72D4"/>
    <w:rsid w:val="004E7FFB"/>
    <w:rsid w:val="004F09CE"/>
    <w:rsid w:val="004F13DB"/>
    <w:rsid w:val="004F25B4"/>
    <w:rsid w:val="004F373B"/>
    <w:rsid w:val="004F5182"/>
    <w:rsid w:val="004F538A"/>
    <w:rsid w:val="004F5AB4"/>
    <w:rsid w:val="004F5B9A"/>
    <w:rsid w:val="004F5D76"/>
    <w:rsid w:val="004F627E"/>
    <w:rsid w:val="004F655E"/>
    <w:rsid w:val="004F6F12"/>
    <w:rsid w:val="004F71E6"/>
    <w:rsid w:val="004F7F80"/>
    <w:rsid w:val="00500594"/>
    <w:rsid w:val="005006AD"/>
    <w:rsid w:val="00501137"/>
    <w:rsid w:val="005012FB"/>
    <w:rsid w:val="00501ADC"/>
    <w:rsid w:val="00501DA4"/>
    <w:rsid w:val="0050245C"/>
    <w:rsid w:val="00502DF5"/>
    <w:rsid w:val="00504549"/>
    <w:rsid w:val="00505B49"/>
    <w:rsid w:val="0050669D"/>
    <w:rsid w:val="00506B53"/>
    <w:rsid w:val="005074C2"/>
    <w:rsid w:val="00507D7F"/>
    <w:rsid w:val="00510AA7"/>
    <w:rsid w:val="00510FD0"/>
    <w:rsid w:val="00511412"/>
    <w:rsid w:val="00512DAF"/>
    <w:rsid w:val="0051357E"/>
    <w:rsid w:val="005177A1"/>
    <w:rsid w:val="00520616"/>
    <w:rsid w:val="0052071D"/>
    <w:rsid w:val="00520AB2"/>
    <w:rsid w:val="00521AB9"/>
    <w:rsid w:val="00523CBF"/>
    <w:rsid w:val="00524BAE"/>
    <w:rsid w:val="005257B2"/>
    <w:rsid w:val="00525F83"/>
    <w:rsid w:val="00526BE5"/>
    <w:rsid w:val="00526BF6"/>
    <w:rsid w:val="0052784B"/>
    <w:rsid w:val="0053078F"/>
    <w:rsid w:val="0053081F"/>
    <w:rsid w:val="005316E6"/>
    <w:rsid w:val="005329AD"/>
    <w:rsid w:val="0053330B"/>
    <w:rsid w:val="005334CF"/>
    <w:rsid w:val="00534DCF"/>
    <w:rsid w:val="00535365"/>
    <w:rsid w:val="00537419"/>
    <w:rsid w:val="005379FC"/>
    <w:rsid w:val="005404E2"/>
    <w:rsid w:val="00540943"/>
    <w:rsid w:val="00540A1B"/>
    <w:rsid w:val="00540E88"/>
    <w:rsid w:val="00542ECE"/>
    <w:rsid w:val="00542EF3"/>
    <w:rsid w:val="00542FC6"/>
    <w:rsid w:val="00543A90"/>
    <w:rsid w:val="00544ACF"/>
    <w:rsid w:val="00544CCF"/>
    <w:rsid w:val="005457FE"/>
    <w:rsid w:val="00545A0F"/>
    <w:rsid w:val="00545F67"/>
    <w:rsid w:val="00546318"/>
    <w:rsid w:val="005463CA"/>
    <w:rsid w:val="00547920"/>
    <w:rsid w:val="005506D2"/>
    <w:rsid w:val="00551011"/>
    <w:rsid w:val="0055148F"/>
    <w:rsid w:val="0055150C"/>
    <w:rsid w:val="00551602"/>
    <w:rsid w:val="00552282"/>
    <w:rsid w:val="00552FEB"/>
    <w:rsid w:val="005536EF"/>
    <w:rsid w:val="005540F6"/>
    <w:rsid w:val="0055434E"/>
    <w:rsid w:val="00554558"/>
    <w:rsid w:val="00555093"/>
    <w:rsid w:val="00555D84"/>
    <w:rsid w:val="00556536"/>
    <w:rsid w:val="00557BEA"/>
    <w:rsid w:val="00560A43"/>
    <w:rsid w:val="0056245B"/>
    <w:rsid w:val="00562AA9"/>
    <w:rsid w:val="005638E1"/>
    <w:rsid w:val="005655F0"/>
    <w:rsid w:val="0056606F"/>
    <w:rsid w:val="00567204"/>
    <w:rsid w:val="005675EB"/>
    <w:rsid w:val="0056777C"/>
    <w:rsid w:val="00567FB5"/>
    <w:rsid w:val="005710EC"/>
    <w:rsid w:val="00571492"/>
    <w:rsid w:val="00571BBE"/>
    <w:rsid w:val="00571C63"/>
    <w:rsid w:val="005721C5"/>
    <w:rsid w:val="00572233"/>
    <w:rsid w:val="005722CB"/>
    <w:rsid w:val="005724EB"/>
    <w:rsid w:val="00572887"/>
    <w:rsid w:val="005728F0"/>
    <w:rsid w:val="00572E02"/>
    <w:rsid w:val="00573259"/>
    <w:rsid w:val="005738F4"/>
    <w:rsid w:val="00573B4A"/>
    <w:rsid w:val="00573DDD"/>
    <w:rsid w:val="005740B0"/>
    <w:rsid w:val="005751A0"/>
    <w:rsid w:val="00575AF6"/>
    <w:rsid w:val="005766E5"/>
    <w:rsid w:val="00577616"/>
    <w:rsid w:val="00577C7F"/>
    <w:rsid w:val="0058191A"/>
    <w:rsid w:val="00581B78"/>
    <w:rsid w:val="00581E63"/>
    <w:rsid w:val="00582628"/>
    <w:rsid w:val="005832DF"/>
    <w:rsid w:val="005843A6"/>
    <w:rsid w:val="005857D8"/>
    <w:rsid w:val="00586846"/>
    <w:rsid w:val="00586E38"/>
    <w:rsid w:val="005879E5"/>
    <w:rsid w:val="005911D9"/>
    <w:rsid w:val="005911E5"/>
    <w:rsid w:val="005918D2"/>
    <w:rsid w:val="00591CE8"/>
    <w:rsid w:val="00592027"/>
    <w:rsid w:val="005920B3"/>
    <w:rsid w:val="0059436B"/>
    <w:rsid w:val="00594891"/>
    <w:rsid w:val="00594DC9"/>
    <w:rsid w:val="00595326"/>
    <w:rsid w:val="0059626A"/>
    <w:rsid w:val="0059780A"/>
    <w:rsid w:val="005A1064"/>
    <w:rsid w:val="005A21F3"/>
    <w:rsid w:val="005A26A7"/>
    <w:rsid w:val="005A2BCC"/>
    <w:rsid w:val="005A35FB"/>
    <w:rsid w:val="005A3E4C"/>
    <w:rsid w:val="005A3F74"/>
    <w:rsid w:val="005A4CE5"/>
    <w:rsid w:val="005A58A2"/>
    <w:rsid w:val="005A5A20"/>
    <w:rsid w:val="005A5DC0"/>
    <w:rsid w:val="005A5E92"/>
    <w:rsid w:val="005A67C8"/>
    <w:rsid w:val="005B001B"/>
    <w:rsid w:val="005B0051"/>
    <w:rsid w:val="005B13A0"/>
    <w:rsid w:val="005B1A49"/>
    <w:rsid w:val="005B1DFD"/>
    <w:rsid w:val="005B26D2"/>
    <w:rsid w:val="005B49DB"/>
    <w:rsid w:val="005B577B"/>
    <w:rsid w:val="005B5A4B"/>
    <w:rsid w:val="005B67DB"/>
    <w:rsid w:val="005C16AC"/>
    <w:rsid w:val="005C1BB1"/>
    <w:rsid w:val="005C2803"/>
    <w:rsid w:val="005C2AB2"/>
    <w:rsid w:val="005C3BD7"/>
    <w:rsid w:val="005C4154"/>
    <w:rsid w:val="005C53AA"/>
    <w:rsid w:val="005C6138"/>
    <w:rsid w:val="005C73DB"/>
    <w:rsid w:val="005C75E9"/>
    <w:rsid w:val="005C76B1"/>
    <w:rsid w:val="005D0CE9"/>
    <w:rsid w:val="005D1195"/>
    <w:rsid w:val="005D1201"/>
    <w:rsid w:val="005D166C"/>
    <w:rsid w:val="005D1B06"/>
    <w:rsid w:val="005D1F22"/>
    <w:rsid w:val="005D2E5F"/>
    <w:rsid w:val="005D3919"/>
    <w:rsid w:val="005D44B1"/>
    <w:rsid w:val="005D462E"/>
    <w:rsid w:val="005D478B"/>
    <w:rsid w:val="005D5746"/>
    <w:rsid w:val="005D596C"/>
    <w:rsid w:val="005D7667"/>
    <w:rsid w:val="005D7D44"/>
    <w:rsid w:val="005E1AC1"/>
    <w:rsid w:val="005E1AFC"/>
    <w:rsid w:val="005E202E"/>
    <w:rsid w:val="005E2CEA"/>
    <w:rsid w:val="005E2E4A"/>
    <w:rsid w:val="005E338C"/>
    <w:rsid w:val="005E41D2"/>
    <w:rsid w:val="005E4C14"/>
    <w:rsid w:val="005E5D16"/>
    <w:rsid w:val="005E73A2"/>
    <w:rsid w:val="005E7443"/>
    <w:rsid w:val="005E7B10"/>
    <w:rsid w:val="005F054E"/>
    <w:rsid w:val="005F07D0"/>
    <w:rsid w:val="005F0DB2"/>
    <w:rsid w:val="005F0F4C"/>
    <w:rsid w:val="005F10C2"/>
    <w:rsid w:val="005F34D0"/>
    <w:rsid w:val="005F3BA5"/>
    <w:rsid w:val="005F4F3D"/>
    <w:rsid w:val="005F518C"/>
    <w:rsid w:val="005F5477"/>
    <w:rsid w:val="005F55D3"/>
    <w:rsid w:val="005F61D6"/>
    <w:rsid w:val="005F658A"/>
    <w:rsid w:val="005F7294"/>
    <w:rsid w:val="005F7606"/>
    <w:rsid w:val="0060065E"/>
    <w:rsid w:val="0060073D"/>
    <w:rsid w:val="006019A7"/>
    <w:rsid w:val="00601CBF"/>
    <w:rsid w:val="006028D4"/>
    <w:rsid w:val="00602DE0"/>
    <w:rsid w:val="00602F5E"/>
    <w:rsid w:val="00603FB5"/>
    <w:rsid w:val="00603FD1"/>
    <w:rsid w:val="00604226"/>
    <w:rsid w:val="00604799"/>
    <w:rsid w:val="0060652B"/>
    <w:rsid w:val="006104BA"/>
    <w:rsid w:val="00610539"/>
    <w:rsid w:val="00610BCB"/>
    <w:rsid w:val="00610C36"/>
    <w:rsid w:val="006110CC"/>
    <w:rsid w:val="006123C1"/>
    <w:rsid w:val="00612712"/>
    <w:rsid w:val="00613C75"/>
    <w:rsid w:val="00613D7A"/>
    <w:rsid w:val="0061434A"/>
    <w:rsid w:val="00616BA9"/>
    <w:rsid w:val="00616C81"/>
    <w:rsid w:val="00617245"/>
    <w:rsid w:val="0061751C"/>
    <w:rsid w:val="00620002"/>
    <w:rsid w:val="00621F94"/>
    <w:rsid w:val="006221E5"/>
    <w:rsid w:val="00622C57"/>
    <w:rsid w:val="0062591E"/>
    <w:rsid w:val="00626781"/>
    <w:rsid w:val="00626B2E"/>
    <w:rsid w:val="00626D7B"/>
    <w:rsid w:val="006279DB"/>
    <w:rsid w:val="00627BBB"/>
    <w:rsid w:val="00630F2C"/>
    <w:rsid w:val="00631940"/>
    <w:rsid w:val="006353BD"/>
    <w:rsid w:val="006356E8"/>
    <w:rsid w:val="00637552"/>
    <w:rsid w:val="006379A3"/>
    <w:rsid w:val="006379EE"/>
    <w:rsid w:val="006405B8"/>
    <w:rsid w:val="0064269B"/>
    <w:rsid w:val="00642FC0"/>
    <w:rsid w:val="006432FE"/>
    <w:rsid w:val="0064361A"/>
    <w:rsid w:val="00643B2B"/>
    <w:rsid w:val="00645522"/>
    <w:rsid w:val="00645546"/>
    <w:rsid w:val="006477AE"/>
    <w:rsid w:val="00647CC9"/>
    <w:rsid w:val="0065043D"/>
    <w:rsid w:val="00652106"/>
    <w:rsid w:val="006528C6"/>
    <w:rsid w:val="00652B1B"/>
    <w:rsid w:val="00653451"/>
    <w:rsid w:val="006534E9"/>
    <w:rsid w:val="0065499E"/>
    <w:rsid w:val="006556DA"/>
    <w:rsid w:val="00655782"/>
    <w:rsid w:val="00656131"/>
    <w:rsid w:val="006562F6"/>
    <w:rsid w:val="00656A67"/>
    <w:rsid w:val="006571D6"/>
    <w:rsid w:val="00660610"/>
    <w:rsid w:val="00660D4A"/>
    <w:rsid w:val="006617A0"/>
    <w:rsid w:val="0066191B"/>
    <w:rsid w:val="0066201E"/>
    <w:rsid w:val="00662350"/>
    <w:rsid w:val="00662A30"/>
    <w:rsid w:val="00662EBA"/>
    <w:rsid w:val="00662F33"/>
    <w:rsid w:val="0066300B"/>
    <w:rsid w:val="00663BEB"/>
    <w:rsid w:val="00664721"/>
    <w:rsid w:val="006649E6"/>
    <w:rsid w:val="00664DD2"/>
    <w:rsid w:val="0066504D"/>
    <w:rsid w:val="00666121"/>
    <w:rsid w:val="00666540"/>
    <w:rsid w:val="00666DE2"/>
    <w:rsid w:val="0066713C"/>
    <w:rsid w:val="00667E53"/>
    <w:rsid w:val="00670269"/>
    <w:rsid w:val="00670644"/>
    <w:rsid w:val="0067073C"/>
    <w:rsid w:val="00671577"/>
    <w:rsid w:val="00671B64"/>
    <w:rsid w:val="006722FE"/>
    <w:rsid w:val="0067419D"/>
    <w:rsid w:val="0067489A"/>
    <w:rsid w:val="00675A7D"/>
    <w:rsid w:val="00675BD9"/>
    <w:rsid w:val="00676CA3"/>
    <w:rsid w:val="0067757E"/>
    <w:rsid w:val="00682221"/>
    <w:rsid w:val="00682753"/>
    <w:rsid w:val="0068300E"/>
    <w:rsid w:val="00683097"/>
    <w:rsid w:val="0068373E"/>
    <w:rsid w:val="00684D3A"/>
    <w:rsid w:val="006854FA"/>
    <w:rsid w:val="0068552C"/>
    <w:rsid w:val="00685A1E"/>
    <w:rsid w:val="00686817"/>
    <w:rsid w:val="006873E3"/>
    <w:rsid w:val="0069061F"/>
    <w:rsid w:val="006908E1"/>
    <w:rsid w:val="00691775"/>
    <w:rsid w:val="00691A48"/>
    <w:rsid w:val="00692413"/>
    <w:rsid w:val="0069381B"/>
    <w:rsid w:val="0069407C"/>
    <w:rsid w:val="00694131"/>
    <w:rsid w:val="00694B4E"/>
    <w:rsid w:val="0069515F"/>
    <w:rsid w:val="0069568C"/>
    <w:rsid w:val="0069572F"/>
    <w:rsid w:val="00695794"/>
    <w:rsid w:val="00696353"/>
    <w:rsid w:val="00696944"/>
    <w:rsid w:val="00696BD7"/>
    <w:rsid w:val="006971FA"/>
    <w:rsid w:val="006972BA"/>
    <w:rsid w:val="00697651"/>
    <w:rsid w:val="006A016F"/>
    <w:rsid w:val="006A15F4"/>
    <w:rsid w:val="006A1BC9"/>
    <w:rsid w:val="006A5181"/>
    <w:rsid w:val="006A5B85"/>
    <w:rsid w:val="006A5D27"/>
    <w:rsid w:val="006A6077"/>
    <w:rsid w:val="006A607E"/>
    <w:rsid w:val="006A61DD"/>
    <w:rsid w:val="006A61E7"/>
    <w:rsid w:val="006A6275"/>
    <w:rsid w:val="006A6508"/>
    <w:rsid w:val="006A6FD8"/>
    <w:rsid w:val="006A7327"/>
    <w:rsid w:val="006A7BC0"/>
    <w:rsid w:val="006B0C7D"/>
    <w:rsid w:val="006B1AFB"/>
    <w:rsid w:val="006B2DBE"/>
    <w:rsid w:val="006B401D"/>
    <w:rsid w:val="006B46F6"/>
    <w:rsid w:val="006B47B0"/>
    <w:rsid w:val="006B55B8"/>
    <w:rsid w:val="006B5815"/>
    <w:rsid w:val="006B5C89"/>
    <w:rsid w:val="006B7286"/>
    <w:rsid w:val="006B7928"/>
    <w:rsid w:val="006C03D0"/>
    <w:rsid w:val="006C0544"/>
    <w:rsid w:val="006C0948"/>
    <w:rsid w:val="006C1397"/>
    <w:rsid w:val="006C155F"/>
    <w:rsid w:val="006C1A5B"/>
    <w:rsid w:val="006C1F7A"/>
    <w:rsid w:val="006C2D85"/>
    <w:rsid w:val="006C2F68"/>
    <w:rsid w:val="006C3CC1"/>
    <w:rsid w:val="006C4F7C"/>
    <w:rsid w:val="006C608E"/>
    <w:rsid w:val="006C657C"/>
    <w:rsid w:val="006C663F"/>
    <w:rsid w:val="006D053C"/>
    <w:rsid w:val="006D0B02"/>
    <w:rsid w:val="006D13AB"/>
    <w:rsid w:val="006D2B45"/>
    <w:rsid w:val="006D2CB7"/>
    <w:rsid w:val="006D3083"/>
    <w:rsid w:val="006D32C1"/>
    <w:rsid w:val="006D5572"/>
    <w:rsid w:val="006D6C39"/>
    <w:rsid w:val="006D73C6"/>
    <w:rsid w:val="006D73D8"/>
    <w:rsid w:val="006D7E11"/>
    <w:rsid w:val="006E222E"/>
    <w:rsid w:val="006E34AC"/>
    <w:rsid w:val="006E3CDE"/>
    <w:rsid w:val="006E463F"/>
    <w:rsid w:val="006E520B"/>
    <w:rsid w:val="006E58E4"/>
    <w:rsid w:val="006E59CE"/>
    <w:rsid w:val="006E5CBF"/>
    <w:rsid w:val="006E608C"/>
    <w:rsid w:val="006E6506"/>
    <w:rsid w:val="006E6A4C"/>
    <w:rsid w:val="006E6DB8"/>
    <w:rsid w:val="006F1376"/>
    <w:rsid w:val="006F13BA"/>
    <w:rsid w:val="006F14F1"/>
    <w:rsid w:val="006F1ACB"/>
    <w:rsid w:val="006F229F"/>
    <w:rsid w:val="006F2AA1"/>
    <w:rsid w:val="006F5C8D"/>
    <w:rsid w:val="006F772D"/>
    <w:rsid w:val="0070149A"/>
    <w:rsid w:val="007015E1"/>
    <w:rsid w:val="0070166F"/>
    <w:rsid w:val="007017F2"/>
    <w:rsid w:val="00702209"/>
    <w:rsid w:val="007029F8"/>
    <w:rsid w:val="00702E6F"/>
    <w:rsid w:val="007039D5"/>
    <w:rsid w:val="00704620"/>
    <w:rsid w:val="00704D76"/>
    <w:rsid w:val="00705106"/>
    <w:rsid w:val="007065FB"/>
    <w:rsid w:val="007067F3"/>
    <w:rsid w:val="007116B6"/>
    <w:rsid w:val="00711837"/>
    <w:rsid w:val="00711A02"/>
    <w:rsid w:val="007120E5"/>
    <w:rsid w:val="00712E9B"/>
    <w:rsid w:val="007140F5"/>
    <w:rsid w:val="007143AC"/>
    <w:rsid w:val="00715715"/>
    <w:rsid w:val="00715983"/>
    <w:rsid w:val="00715AC1"/>
    <w:rsid w:val="00715D9E"/>
    <w:rsid w:val="00715F09"/>
    <w:rsid w:val="00717204"/>
    <w:rsid w:val="0071740C"/>
    <w:rsid w:val="00717C7A"/>
    <w:rsid w:val="007201E8"/>
    <w:rsid w:val="00720B3E"/>
    <w:rsid w:val="00721DE6"/>
    <w:rsid w:val="00721FFB"/>
    <w:rsid w:val="0072213E"/>
    <w:rsid w:val="0072362F"/>
    <w:rsid w:val="00723B60"/>
    <w:rsid w:val="00723D6B"/>
    <w:rsid w:val="0072463E"/>
    <w:rsid w:val="007252F1"/>
    <w:rsid w:val="00726586"/>
    <w:rsid w:val="00726F67"/>
    <w:rsid w:val="00727B6F"/>
    <w:rsid w:val="00727D66"/>
    <w:rsid w:val="00730951"/>
    <w:rsid w:val="00730A35"/>
    <w:rsid w:val="00730E93"/>
    <w:rsid w:val="0073142C"/>
    <w:rsid w:val="0073167A"/>
    <w:rsid w:val="00731E78"/>
    <w:rsid w:val="00733463"/>
    <w:rsid w:val="00733476"/>
    <w:rsid w:val="007335ED"/>
    <w:rsid w:val="00734DFF"/>
    <w:rsid w:val="00735E7A"/>
    <w:rsid w:val="00741731"/>
    <w:rsid w:val="00741CCC"/>
    <w:rsid w:val="00741E96"/>
    <w:rsid w:val="007431BF"/>
    <w:rsid w:val="007445B0"/>
    <w:rsid w:val="00744C68"/>
    <w:rsid w:val="00745000"/>
    <w:rsid w:val="00745184"/>
    <w:rsid w:val="00745395"/>
    <w:rsid w:val="00745A1B"/>
    <w:rsid w:val="00745B7F"/>
    <w:rsid w:val="00746C52"/>
    <w:rsid w:val="00750667"/>
    <w:rsid w:val="00750F72"/>
    <w:rsid w:val="00751055"/>
    <w:rsid w:val="00752858"/>
    <w:rsid w:val="00753B87"/>
    <w:rsid w:val="00753D55"/>
    <w:rsid w:val="007548A8"/>
    <w:rsid w:val="00756503"/>
    <w:rsid w:val="00756856"/>
    <w:rsid w:val="0075721B"/>
    <w:rsid w:val="007576B4"/>
    <w:rsid w:val="00757C89"/>
    <w:rsid w:val="007600FE"/>
    <w:rsid w:val="007614DA"/>
    <w:rsid w:val="00761ACC"/>
    <w:rsid w:val="00761DBF"/>
    <w:rsid w:val="0076233D"/>
    <w:rsid w:val="007625F3"/>
    <w:rsid w:val="00763407"/>
    <w:rsid w:val="00764173"/>
    <w:rsid w:val="00764B5C"/>
    <w:rsid w:val="00767DA6"/>
    <w:rsid w:val="007700A5"/>
    <w:rsid w:val="0077168F"/>
    <w:rsid w:val="00771BF0"/>
    <w:rsid w:val="00772120"/>
    <w:rsid w:val="0077215E"/>
    <w:rsid w:val="007756B1"/>
    <w:rsid w:val="007762C6"/>
    <w:rsid w:val="007773EC"/>
    <w:rsid w:val="0077758D"/>
    <w:rsid w:val="00780609"/>
    <w:rsid w:val="00782400"/>
    <w:rsid w:val="00785E2C"/>
    <w:rsid w:val="0078644D"/>
    <w:rsid w:val="00786ED0"/>
    <w:rsid w:val="0078761C"/>
    <w:rsid w:val="00790051"/>
    <w:rsid w:val="00790243"/>
    <w:rsid w:val="007916D8"/>
    <w:rsid w:val="007919F0"/>
    <w:rsid w:val="0079349F"/>
    <w:rsid w:val="007935C2"/>
    <w:rsid w:val="00794C5A"/>
    <w:rsid w:val="00795B4E"/>
    <w:rsid w:val="00795DA8"/>
    <w:rsid w:val="00796B97"/>
    <w:rsid w:val="0079703D"/>
    <w:rsid w:val="007970B1"/>
    <w:rsid w:val="00797110"/>
    <w:rsid w:val="007975A6"/>
    <w:rsid w:val="0079763D"/>
    <w:rsid w:val="007A03AA"/>
    <w:rsid w:val="007A1CCE"/>
    <w:rsid w:val="007A2106"/>
    <w:rsid w:val="007A2C36"/>
    <w:rsid w:val="007A2FB1"/>
    <w:rsid w:val="007A3B1D"/>
    <w:rsid w:val="007A3C3D"/>
    <w:rsid w:val="007A6E58"/>
    <w:rsid w:val="007A704D"/>
    <w:rsid w:val="007A796C"/>
    <w:rsid w:val="007B12F5"/>
    <w:rsid w:val="007B15A5"/>
    <w:rsid w:val="007B2676"/>
    <w:rsid w:val="007B2ACE"/>
    <w:rsid w:val="007B3596"/>
    <w:rsid w:val="007B388F"/>
    <w:rsid w:val="007B3DE2"/>
    <w:rsid w:val="007B3F21"/>
    <w:rsid w:val="007B43DF"/>
    <w:rsid w:val="007B48B4"/>
    <w:rsid w:val="007B5989"/>
    <w:rsid w:val="007B5CF2"/>
    <w:rsid w:val="007C0109"/>
    <w:rsid w:val="007C0BFF"/>
    <w:rsid w:val="007C10B3"/>
    <w:rsid w:val="007C3E01"/>
    <w:rsid w:val="007C4C26"/>
    <w:rsid w:val="007C4FD5"/>
    <w:rsid w:val="007C5047"/>
    <w:rsid w:val="007C516B"/>
    <w:rsid w:val="007C53AA"/>
    <w:rsid w:val="007C5ED0"/>
    <w:rsid w:val="007C6EEF"/>
    <w:rsid w:val="007C6F21"/>
    <w:rsid w:val="007D1338"/>
    <w:rsid w:val="007D1BBF"/>
    <w:rsid w:val="007D25AA"/>
    <w:rsid w:val="007D2B2B"/>
    <w:rsid w:val="007D2CD9"/>
    <w:rsid w:val="007D2DAC"/>
    <w:rsid w:val="007D355D"/>
    <w:rsid w:val="007D3672"/>
    <w:rsid w:val="007D3FEF"/>
    <w:rsid w:val="007D5226"/>
    <w:rsid w:val="007D58A0"/>
    <w:rsid w:val="007D6F81"/>
    <w:rsid w:val="007D78BB"/>
    <w:rsid w:val="007D7B40"/>
    <w:rsid w:val="007E012B"/>
    <w:rsid w:val="007E1930"/>
    <w:rsid w:val="007E419D"/>
    <w:rsid w:val="007E4382"/>
    <w:rsid w:val="007E4785"/>
    <w:rsid w:val="007E60A1"/>
    <w:rsid w:val="007E715A"/>
    <w:rsid w:val="007E78B8"/>
    <w:rsid w:val="007E7D6C"/>
    <w:rsid w:val="007F2556"/>
    <w:rsid w:val="007F2AF9"/>
    <w:rsid w:val="007F3410"/>
    <w:rsid w:val="007F3761"/>
    <w:rsid w:val="007F3DFC"/>
    <w:rsid w:val="007F441B"/>
    <w:rsid w:val="007F76A8"/>
    <w:rsid w:val="008002E6"/>
    <w:rsid w:val="008005F0"/>
    <w:rsid w:val="00801928"/>
    <w:rsid w:val="00801B78"/>
    <w:rsid w:val="008023BD"/>
    <w:rsid w:val="008036E9"/>
    <w:rsid w:val="00803753"/>
    <w:rsid w:val="0080425E"/>
    <w:rsid w:val="00804A5F"/>
    <w:rsid w:val="00804B67"/>
    <w:rsid w:val="00805173"/>
    <w:rsid w:val="008055C2"/>
    <w:rsid w:val="008055E5"/>
    <w:rsid w:val="00805742"/>
    <w:rsid w:val="00805848"/>
    <w:rsid w:val="00805B17"/>
    <w:rsid w:val="00806B3A"/>
    <w:rsid w:val="00807AA7"/>
    <w:rsid w:val="00807B2A"/>
    <w:rsid w:val="0081037B"/>
    <w:rsid w:val="00810C42"/>
    <w:rsid w:val="0081328E"/>
    <w:rsid w:val="0081334A"/>
    <w:rsid w:val="00813570"/>
    <w:rsid w:val="00813E08"/>
    <w:rsid w:val="00814785"/>
    <w:rsid w:val="00814A0C"/>
    <w:rsid w:val="00815728"/>
    <w:rsid w:val="00816054"/>
    <w:rsid w:val="00816CFE"/>
    <w:rsid w:val="00817D49"/>
    <w:rsid w:val="00817FE6"/>
    <w:rsid w:val="00820D7E"/>
    <w:rsid w:val="008220F4"/>
    <w:rsid w:val="00823542"/>
    <w:rsid w:val="00823AA3"/>
    <w:rsid w:val="00824233"/>
    <w:rsid w:val="008243B1"/>
    <w:rsid w:val="00825B2A"/>
    <w:rsid w:val="00825FBA"/>
    <w:rsid w:val="00825FC3"/>
    <w:rsid w:val="008261E2"/>
    <w:rsid w:val="008303EC"/>
    <w:rsid w:val="008314E8"/>
    <w:rsid w:val="00831B40"/>
    <w:rsid w:val="00831FEA"/>
    <w:rsid w:val="0083200E"/>
    <w:rsid w:val="00832545"/>
    <w:rsid w:val="00832630"/>
    <w:rsid w:val="00832D4C"/>
    <w:rsid w:val="00835091"/>
    <w:rsid w:val="0084092F"/>
    <w:rsid w:val="00840A83"/>
    <w:rsid w:val="00840F74"/>
    <w:rsid w:val="00841BC3"/>
    <w:rsid w:val="0084219D"/>
    <w:rsid w:val="008426EB"/>
    <w:rsid w:val="008434F7"/>
    <w:rsid w:val="0084400B"/>
    <w:rsid w:val="00845829"/>
    <w:rsid w:val="00846A01"/>
    <w:rsid w:val="00846CEC"/>
    <w:rsid w:val="00850CB9"/>
    <w:rsid w:val="00852464"/>
    <w:rsid w:val="008524D0"/>
    <w:rsid w:val="008525E5"/>
    <w:rsid w:val="00852B9F"/>
    <w:rsid w:val="00852F07"/>
    <w:rsid w:val="008544CB"/>
    <w:rsid w:val="00854E5F"/>
    <w:rsid w:val="00855919"/>
    <w:rsid w:val="00856B2B"/>
    <w:rsid w:val="00856EEB"/>
    <w:rsid w:val="00857564"/>
    <w:rsid w:val="00857C28"/>
    <w:rsid w:val="00857D71"/>
    <w:rsid w:val="00857E3B"/>
    <w:rsid w:val="0086194C"/>
    <w:rsid w:val="00863B67"/>
    <w:rsid w:val="00864FB8"/>
    <w:rsid w:val="008650C5"/>
    <w:rsid w:val="00865490"/>
    <w:rsid w:val="00866452"/>
    <w:rsid w:val="0086785C"/>
    <w:rsid w:val="008679E8"/>
    <w:rsid w:val="00871F59"/>
    <w:rsid w:val="0087245D"/>
    <w:rsid w:val="00872A2C"/>
    <w:rsid w:val="00873713"/>
    <w:rsid w:val="00873BCE"/>
    <w:rsid w:val="00873E11"/>
    <w:rsid w:val="00875943"/>
    <w:rsid w:val="00875D8D"/>
    <w:rsid w:val="00875EDD"/>
    <w:rsid w:val="008760FA"/>
    <w:rsid w:val="00876A94"/>
    <w:rsid w:val="008771C5"/>
    <w:rsid w:val="00877464"/>
    <w:rsid w:val="00880299"/>
    <w:rsid w:val="0088080B"/>
    <w:rsid w:val="0088082E"/>
    <w:rsid w:val="008809C9"/>
    <w:rsid w:val="00881A19"/>
    <w:rsid w:val="008824FF"/>
    <w:rsid w:val="00884213"/>
    <w:rsid w:val="0088548D"/>
    <w:rsid w:val="00885C6D"/>
    <w:rsid w:val="00885F76"/>
    <w:rsid w:val="00887341"/>
    <w:rsid w:val="00887E1A"/>
    <w:rsid w:val="00890670"/>
    <w:rsid w:val="00890AAE"/>
    <w:rsid w:val="00890C2C"/>
    <w:rsid w:val="00892692"/>
    <w:rsid w:val="008932EA"/>
    <w:rsid w:val="008933AF"/>
    <w:rsid w:val="00893A33"/>
    <w:rsid w:val="00894408"/>
    <w:rsid w:val="00894CF9"/>
    <w:rsid w:val="00894ED0"/>
    <w:rsid w:val="008957DC"/>
    <w:rsid w:val="0089599E"/>
    <w:rsid w:val="00895B28"/>
    <w:rsid w:val="00895F40"/>
    <w:rsid w:val="00896AE8"/>
    <w:rsid w:val="0089768F"/>
    <w:rsid w:val="008A14BB"/>
    <w:rsid w:val="008A19C5"/>
    <w:rsid w:val="008A207B"/>
    <w:rsid w:val="008A21E9"/>
    <w:rsid w:val="008A21EB"/>
    <w:rsid w:val="008A3603"/>
    <w:rsid w:val="008A441C"/>
    <w:rsid w:val="008A5127"/>
    <w:rsid w:val="008A54AE"/>
    <w:rsid w:val="008A74AE"/>
    <w:rsid w:val="008B0419"/>
    <w:rsid w:val="008B0B48"/>
    <w:rsid w:val="008B164A"/>
    <w:rsid w:val="008B20AC"/>
    <w:rsid w:val="008B41A3"/>
    <w:rsid w:val="008B452F"/>
    <w:rsid w:val="008B468F"/>
    <w:rsid w:val="008B4D89"/>
    <w:rsid w:val="008B601C"/>
    <w:rsid w:val="008B659E"/>
    <w:rsid w:val="008B75B5"/>
    <w:rsid w:val="008B7DAF"/>
    <w:rsid w:val="008C0CA6"/>
    <w:rsid w:val="008C1BC2"/>
    <w:rsid w:val="008C1D15"/>
    <w:rsid w:val="008C2748"/>
    <w:rsid w:val="008C28DA"/>
    <w:rsid w:val="008C33ED"/>
    <w:rsid w:val="008C38FB"/>
    <w:rsid w:val="008C3AA1"/>
    <w:rsid w:val="008C3BB0"/>
    <w:rsid w:val="008C40C7"/>
    <w:rsid w:val="008C43C8"/>
    <w:rsid w:val="008C4566"/>
    <w:rsid w:val="008D0B31"/>
    <w:rsid w:val="008D141C"/>
    <w:rsid w:val="008D15E8"/>
    <w:rsid w:val="008D1DCA"/>
    <w:rsid w:val="008D1EAE"/>
    <w:rsid w:val="008D24FD"/>
    <w:rsid w:val="008D3C59"/>
    <w:rsid w:val="008D483C"/>
    <w:rsid w:val="008D52DE"/>
    <w:rsid w:val="008D60F6"/>
    <w:rsid w:val="008D70D5"/>
    <w:rsid w:val="008D735A"/>
    <w:rsid w:val="008D766E"/>
    <w:rsid w:val="008D7789"/>
    <w:rsid w:val="008D7EC4"/>
    <w:rsid w:val="008E1287"/>
    <w:rsid w:val="008E1538"/>
    <w:rsid w:val="008E15FC"/>
    <w:rsid w:val="008E2D88"/>
    <w:rsid w:val="008E34B4"/>
    <w:rsid w:val="008E3754"/>
    <w:rsid w:val="008E47DD"/>
    <w:rsid w:val="008E4AC7"/>
    <w:rsid w:val="008E6AF7"/>
    <w:rsid w:val="008E78DD"/>
    <w:rsid w:val="008F0236"/>
    <w:rsid w:val="008F0877"/>
    <w:rsid w:val="008F0E49"/>
    <w:rsid w:val="008F1517"/>
    <w:rsid w:val="008F1552"/>
    <w:rsid w:val="008F21DE"/>
    <w:rsid w:val="008F2645"/>
    <w:rsid w:val="008F4781"/>
    <w:rsid w:val="008F4FE5"/>
    <w:rsid w:val="008F6CCB"/>
    <w:rsid w:val="00900860"/>
    <w:rsid w:val="00901577"/>
    <w:rsid w:val="00901A35"/>
    <w:rsid w:val="009032DA"/>
    <w:rsid w:val="00904916"/>
    <w:rsid w:val="00904D42"/>
    <w:rsid w:val="00905235"/>
    <w:rsid w:val="009057C3"/>
    <w:rsid w:val="00906A5E"/>
    <w:rsid w:val="00906E2A"/>
    <w:rsid w:val="00906EB7"/>
    <w:rsid w:val="0091007E"/>
    <w:rsid w:val="0091174F"/>
    <w:rsid w:val="0091189E"/>
    <w:rsid w:val="009122A9"/>
    <w:rsid w:val="00912497"/>
    <w:rsid w:val="00913B8C"/>
    <w:rsid w:val="009157E2"/>
    <w:rsid w:val="00915A36"/>
    <w:rsid w:val="00915C73"/>
    <w:rsid w:val="00916B9E"/>
    <w:rsid w:val="00916DA4"/>
    <w:rsid w:val="00920964"/>
    <w:rsid w:val="009214F4"/>
    <w:rsid w:val="0092202C"/>
    <w:rsid w:val="00922484"/>
    <w:rsid w:val="00922489"/>
    <w:rsid w:val="00923B25"/>
    <w:rsid w:val="00925A93"/>
    <w:rsid w:val="009268EF"/>
    <w:rsid w:val="009275D2"/>
    <w:rsid w:val="009276A8"/>
    <w:rsid w:val="009301A6"/>
    <w:rsid w:val="009317B7"/>
    <w:rsid w:val="00931EED"/>
    <w:rsid w:val="009333B5"/>
    <w:rsid w:val="00933802"/>
    <w:rsid w:val="0093416C"/>
    <w:rsid w:val="0093518A"/>
    <w:rsid w:val="0093540C"/>
    <w:rsid w:val="00937729"/>
    <w:rsid w:val="00940A1A"/>
    <w:rsid w:val="0094310A"/>
    <w:rsid w:val="0094313A"/>
    <w:rsid w:val="009443BF"/>
    <w:rsid w:val="0094524D"/>
    <w:rsid w:val="009459F1"/>
    <w:rsid w:val="00946793"/>
    <w:rsid w:val="00947251"/>
    <w:rsid w:val="00947B59"/>
    <w:rsid w:val="00951DCA"/>
    <w:rsid w:val="00951E77"/>
    <w:rsid w:val="00951EB5"/>
    <w:rsid w:val="00952FE0"/>
    <w:rsid w:val="00953929"/>
    <w:rsid w:val="00953D55"/>
    <w:rsid w:val="00954827"/>
    <w:rsid w:val="00954E8A"/>
    <w:rsid w:val="0095565B"/>
    <w:rsid w:val="009563D3"/>
    <w:rsid w:val="009572C8"/>
    <w:rsid w:val="009576BC"/>
    <w:rsid w:val="00957DB3"/>
    <w:rsid w:val="009604F0"/>
    <w:rsid w:val="0096090A"/>
    <w:rsid w:val="00960C2B"/>
    <w:rsid w:val="00962B37"/>
    <w:rsid w:val="00962CC4"/>
    <w:rsid w:val="009636D3"/>
    <w:rsid w:val="00963A8A"/>
    <w:rsid w:val="00964252"/>
    <w:rsid w:val="00964B73"/>
    <w:rsid w:val="00965DB1"/>
    <w:rsid w:val="009667B1"/>
    <w:rsid w:val="00966D44"/>
    <w:rsid w:val="00970618"/>
    <w:rsid w:val="00971858"/>
    <w:rsid w:val="0097193D"/>
    <w:rsid w:val="00972703"/>
    <w:rsid w:val="00975E49"/>
    <w:rsid w:val="0097752D"/>
    <w:rsid w:val="00977DC1"/>
    <w:rsid w:val="00977F5E"/>
    <w:rsid w:val="009814F7"/>
    <w:rsid w:val="00981ACC"/>
    <w:rsid w:val="00981E43"/>
    <w:rsid w:val="0098241C"/>
    <w:rsid w:val="00983E85"/>
    <w:rsid w:val="0098440F"/>
    <w:rsid w:val="00984667"/>
    <w:rsid w:val="00987372"/>
    <w:rsid w:val="00987998"/>
    <w:rsid w:val="009879BB"/>
    <w:rsid w:val="00990751"/>
    <w:rsid w:val="0099090B"/>
    <w:rsid w:val="009920A3"/>
    <w:rsid w:val="00993812"/>
    <w:rsid w:val="00994697"/>
    <w:rsid w:val="00994BE0"/>
    <w:rsid w:val="0099514A"/>
    <w:rsid w:val="009952A4"/>
    <w:rsid w:val="00995723"/>
    <w:rsid w:val="00995CFA"/>
    <w:rsid w:val="00997078"/>
    <w:rsid w:val="00997889"/>
    <w:rsid w:val="009A0160"/>
    <w:rsid w:val="009A0297"/>
    <w:rsid w:val="009A10A6"/>
    <w:rsid w:val="009A34A7"/>
    <w:rsid w:val="009A38A9"/>
    <w:rsid w:val="009A5651"/>
    <w:rsid w:val="009A5C27"/>
    <w:rsid w:val="009A5DD4"/>
    <w:rsid w:val="009A6319"/>
    <w:rsid w:val="009A6870"/>
    <w:rsid w:val="009A7138"/>
    <w:rsid w:val="009B1DB1"/>
    <w:rsid w:val="009B39B8"/>
    <w:rsid w:val="009B4326"/>
    <w:rsid w:val="009B5260"/>
    <w:rsid w:val="009B57A6"/>
    <w:rsid w:val="009B5879"/>
    <w:rsid w:val="009B5FDD"/>
    <w:rsid w:val="009B64CC"/>
    <w:rsid w:val="009B76A8"/>
    <w:rsid w:val="009B7C46"/>
    <w:rsid w:val="009C0665"/>
    <w:rsid w:val="009C1998"/>
    <w:rsid w:val="009C223E"/>
    <w:rsid w:val="009C32A5"/>
    <w:rsid w:val="009C33CC"/>
    <w:rsid w:val="009C3872"/>
    <w:rsid w:val="009C5492"/>
    <w:rsid w:val="009C5A5A"/>
    <w:rsid w:val="009C60C8"/>
    <w:rsid w:val="009C65D2"/>
    <w:rsid w:val="009C70A7"/>
    <w:rsid w:val="009C7926"/>
    <w:rsid w:val="009C7963"/>
    <w:rsid w:val="009D0A57"/>
    <w:rsid w:val="009D1122"/>
    <w:rsid w:val="009D2C0A"/>
    <w:rsid w:val="009D2C33"/>
    <w:rsid w:val="009D2D11"/>
    <w:rsid w:val="009D3EE2"/>
    <w:rsid w:val="009D475E"/>
    <w:rsid w:val="009D5C95"/>
    <w:rsid w:val="009D60E2"/>
    <w:rsid w:val="009D7167"/>
    <w:rsid w:val="009D717C"/>
    <w:rsid w:val="009D73E1"/>
    <w:rsid w:val="009E0E05"/>
    <w:rsid w:val="009E2852"/>
    <w:rsid w:val="009E2950"/>
    <w:rsid w:val="009E3185"/>
    <w:rsid w:val="009E39B7"/>
    <w:rsid w:val="009E3D8B"/>
    <w:rsid w:val="009E3F0D"/>
    <w:rsid w:val="009E3FF3"/>
    <w:rsid w:val="009E4304"/>
    <w:rsid w:val="009E437F"/>
    <w:rsid w:val="009E58E6"/>
    <w:rsid w:val="009E5B53"/>
    <w:rsid w:val="009E6436"/>
    <w:rsid w:val="009E6798"/>
    <w:rsid w:val="009E7A96"/>
    <w:rsid w:val="009E7AC3"/>
    <w:rsid w:val="009E7F39"/>
    <w:rsid w:val="009F022C"/>
    <w:rsid w:val="009F1C2A"/>
    <w:rsid w:val="009F2150"/>
    <w:rsid w:val="009F270E"/>
    <w:rsid w:val="009F29D8"/>
    <w:rsid w:val="009F2DF2"/>
    <w:rsid w:val="009F2F9C"/>
    <w:rsid w:val="009F3CA1"/>
    <w:rsid w:val="009F521D"/>
    <w:rsid w:val="009F5A82"/>
    <w:rsid w:val="009F5FE0"/>
    <w:rsid w:val="009F6BB4"/>
    <w:rsid w:val="009F711A"/>
    <w:rsid w:val="009F7D36"/>
    <w:rsid w:val="009F7E4D"/>
    <w:rsid w:val="00A00C5C"/>
    <w:rsid w:val="00A02CE6"/>
    <w:rsid w:val="00A0380C"/>
    <w:rsid w:val="00A04343"/>
    <w:rsid w:val="00A048AD"/>
    <w:rsid w:val="00A04EB3"/>
    <w:rsid w:val="00A050BB"/>
    <w:rsid w:val="00A05AD6"/>
    <w:rsid w:val="00A11797"/>
    <w:rsid w:val="00A1264A"/>
    <w:rsid w:val="00A1297A"/>
    <w:rsid w:val="00A1610F"/>
    <w:rsid w:val="00A175E9"/>
    <w:rsid w:val="00A213C2"/>
    <w:rsid w:val="00A214D6"/>
    <w:rsid w:val="00A21F21"/>
    <w:rsid w:val="00A2252F"/>
    <w:rsid w:val="00A225BA"/>
    <w:rsid w:val="00A225C6"/>
    <w:rsid w:val="00A22ACB"/>
    <w:rsid w:val="00A22DFC"/>
    <w:rsid w:val="00A22E54"/>
    <w:rsid w:val="00A235C6"/>
    <w:rsid w:val="00A235F6"/>
    <w:rsid w:val="00A2412F"/>
    <w:rsid w:val="00A24503"/>
    <w:rsid w:val="00A246ED"/>
    <w:rsid w:val="00A25741"/>
    <w:rsid w:val="00A25B69"/>
    <w:rsid w:val="00A273A6"/>
    <w:rsid w:val="00A276B9"/>
    <w:rsid w:val="00A27A32"/>
    <w:rsid w:val="00A30F15"/>
    <w:rsid w:val="00A3201E"/>
    <w:rsid w:val="00A32E59"/>
    <w:rsid w:val="00A34249"/>
    <w:rsid w:val="00A34536"/>
    <w:rsid w:val="00A350FD"/>
    <w:rsid w:val="00A356E2"/>
    <w:rsid w:val="00A36365"/>
    <w:rsid w:val="00A3713B"/>
    <w:rsid w:val="00A37B48"/>
    <w:rsid w:val="00A37F01"/>
    <w:rsid w:val="00A40A29"/>
    <w:rsid w:val="00A4219F"/>
    <w:rsid w:val="00A42817"/>
    <w:rsid w:val="00A43BC7"/>
    <w:rsid w:val="00A43D47"/>
    <w:rsid w:val="00A4413B"/>
    <w:rsid w:val="00A443B0"/>
    <w:rsid w:val="00A44B87"/>
    <w:rsid w:val="00A4570A"/>
    <w:rsid w:val="00A457E1"/>
    <w:rsid w:val="00A46CC4"/>
    <w:rsid w:val="00A47CB7"/>
    <w:rsid w:val="00A51635"/>
    <w:rsid w:val="00A538F8"/>
    <w:rsid w:val="00A55D5E"/>
    <w:rsid w:val="00A55DD7"/>
    <w:rsid w:val="00A55DFE"/>
    <w:rsid w:val="00A56702"/>
    <w:rsid w:val="00A56987"/>
    <w:rsid w:val="00A5738B"/>
    <w:rsid w:val="00A611F0"/>
    <w:rsid w:val="00A61727"/>
    <w:rsid w:val="00A61BB1"/>
    <w:rsid w:val="00A61D90"/>
    <w:rsid w:val="00A62C5A"/>
    <w:rsid w:val="00A64057"/>
    <w:rsid w:val="00A66583"/>
    <w:rsid w:val="00A668D6"/>
    <w:rsid w:val="00A677FF"/>
    <w:rsid w:val="00A67C28"/>
    <w:rsid w:val="00A7006E"/>
    <w:rsid w:val="00A70686"/>
    <w:rsid w:val="00A70716"/>
    <w:rsid w:val="00A70FBC"/>
    <w:rsid w:val="00A717E6"/>
    <w:rsid w:val="00A719AE"/>
    <w:rsid w:val="00A71BE5"/>
    <w:rsid w:val="00A72BF5"/>
    <w:rsid w:val="00A73AA3"/>
    <w:rsid w:val="00A73F3A"/>
    <w:rsid w:val="00A74827"/>
    <w:rsid w:val="00A74F7A"/>
    <w:rsid w:val="00A75AC0"/>
    <w:rsid w:val="00A76502"/>
    <w:rsid w:val="00A803D7"/>
    <w:rsid w:val="00A80874"/>
    <w:rsid w:val="00A80989"/>
    <w:rsid w:val="00A81BD3"/>
    <w:rsid w:val="00A833E2"/>
    <w:rsid w:val="00A843AB"/>
    <w:rsid w:val="00A85932"/>
    <w:rsid w:val="00A86CA4"/>
    <w:rsid w:val="00A8719B"/>
    <w:rsid w:val="00A8765C"/>
    <w:rsid w:val="00A900A3"/>
    <w:rsid w:val="00A9024E"/>
    <w:rsid w:val="00A9176A"/>
    <w:rsid w:val="00A91D0F"/>
    <w:rsid w:val="00A922A6"/>
    <w:rsid w:val="00A9230D"/>
    <w:rsid w:val="00A9246C"/>
    <w:rsid w:val="00A92F0D"/>
    <w:rsid w:val="00A93443"/>
    <w:rsid w:val="00A93502"/>
    <w:rsid w:val="00A935D7"/>
    <w:rsid w:val="00A93AF9"/>
    <w:rsid w:val="00A93D24"/>
    <w:rsid w:val="00A955A6"/>
    <w:rsid w:val="00A95DBC"/>
    <w:rsid w:val="00A96449"/>
    <w:rsid w:val="00A96CDF"/>
    <w:rsid w:val="00A97196"/>
    <w:rsid w:val="00A97549"/>
    <w:rsid w:val="00AA0232"/>
    <w:rsid w:val="00AA0C91"/>
    <w:rsid w:val="00AA0FCC"/>
    <w:rsid w:val="00AA2308"/>
    <w:rsid w:val="00AA243C"/>
    <w:rsid w:val="00AA34FC"/>
    <w:rsid w:val="00AA395C"/>
    <w:rsid w:val="00AA42BA"/>
    <w:rsid w:val="00AA523D"/>
    <w:rsid w:val="00AA5368"/>
    <w:rsid w:val="00AA55FA"/>
    <w:rsid w:val="00AA5E51"/>
    <w:rsid w:val="00AA6526"/>
    <w:rsid w:val="00AA6C3E"/>
    <w:rsid w:val="00AA7B3B"/>
    <w:rsid w:val="00AA7DE7"/>
    <w:rsid w:val="00AB21F2"/>
    <w:rsid w:val="00AB2863"/>
    <w:rsid w:val="00AB436A"/>
    <w:rsid w:val="00AB46C2"/>
    <w:rsid w:val="00AB56DF"/>
    <w:rsid w:val="00AB5A44"/>
    <w:rsid w:val="00AB71E9"/>
    <w:rsid w:val="00AB7CEC"/>
    <w:rsid w:val="00AB7F68"/>
    <w:rsid w:val="00AC002C"/>
    <w:rsid w:val="00AC074D"/>
    <w:rsid w:val="00AC1498"/>
    <w:rsid w:val="00AC1A91"/>
    <w:rsid w:val="00AC1E89"/>
    <w:rsid w:val="00AC25A7"/>
    <w:rsid w:val="00AC2A4F"/>
    <w:rsid w:val="00AC2A9E"/>
    <w:rsid w:val="00AC3BE1"/>
    <w:rsid w:val="00AC402A"/>
    <w:rsid w:val="00AC4833"/>
    <w:rsid w:val="00AC4C38"/>
    <w:rsid w:val="00AC4E40"/>
    <w:rsid w:val="00AC4F8E"/>
    <w:rsid w:val="00AC5317"/>
    <w:rsid w:val="00AC578C"/>
    <w:rsid w:val="00AC58A2"/>
    <w:rsid w:val="00AC6978"/>
    <w:rsid w:val="00AC7931"/>
    <w:rsid w:val="00AD0681"/>
    <w:rsid w:val="00AD37C7"/>
    <w:rsid w:val="00AD3A59"/>
    <w:rsid w:val="00AD427A"/>
    <w:rsid w:val="00AD5B2F"/>
    <w:rsid w:val="00AD759B"/>
    <w:rsid w:val="00AD761A"/>
    <w:rsid w:val="00AE0B08"/>
    <w:rsid w:val="00AE0BCB"/>
    <w:rsid w:val="00AE20AB"/>
    <w:rsid w:val="00AE22F8"/>
    <w:rsid w:val="00AE423A"/>
    <w:rsid w:val="00AE4476"/>
    <w:rsid w:val="00AE44A8"/>
    <w:rsid w:val="00AE4707"/>
    <w:rsid w:val="00AE4AEE"/>
    <w:rsid w:val="00AE6668"/>
    <w:rsid w:val="00AE67A9"/>
    <w:rsid w:val="00AE76A5"/>
    <w:rsid w:val="00AF06E0"/>
    <w:rsid w:val="00AF07FD"/>
    <w:rsid w:val="00AF0DF6"/>
    <w:rsid w:val="00AF121A"/>
    <w:rsid w:val="00AF2106"/>
    <w:rsid w:val="00AF24DB"/>
    <w:rsid w:val="00AF3C74"/>
    <w:rsid w:val="00AF3C8B"/>
    <w:rsid w:val="00AF52F0"/>
    <w:rsid w:val="00AF5345"/>
    <w:rsid w:val="00AF5348"/>
    <w:rsid w:val="00AF5595"/>
    <w:rsid w:val="00AF5709"/>
    <w:rsid w:val="00AF5CAC"/>
    <w:rsid w:val="00AF6237"/>
    <w:rsid w:val="00AF668F"/>
    <w:rsid w:val="00AF69D9"/>
    <w:rsid w:val="00AF7D9E"/>
    <w:rsid w:val="00B00D0E"/>
    <w:rsid w:val="00B02D2A"/>
    <w:rsid w:val="00B03E21"/>
    <w:rsid w:val="00B049DA"/>
    <w:rsid w:val="00B04F21"/>
    <w:rsid w:val="00B05B0F"/>
    <w:rsid w:val="00B05D41"/>
    <w:rsid w:val="00B05D47"/>
    <w:rsid w:val="00B06C14"/>
    <w:rsid w:val="00B10654"/>
    <w:rsid w:val="00B12323"/>
    <w:rsid w:val="00B155F3"/>
    <w:rsid w:val="00B1745D"/>
    <w:rsid w:val="00B17800"/>
    <w:rsid w:val="00B17982"/>
    <w:rsid w:val="00B20122"/>
    <w:rsid w:val="00B20A04"/>
    <w:rsid w:val="00B20D25"/>
    <w:rsid w:val="00B213D5"/>
    <w:rsid w:val="00B2168A"/>
    <w:rsid w:val="00B218A6"/>
    <w:rsid w:val="00B21A48"/>
    <w:rsid w:val="00B21A5B"/>
    <w:rsid w:val="00B21AD8"/>
    <w:rsid w:val="00B24D0B"/>
    <w:rsid w:val="00B2551E"/>
    <w:rsid w:val="00B269C5"/>
    <w:rsid w:val="00B26BB9"/>
    <w:rsid w:val="00B2744F"/>
    <w:rsid w:val="00B27BA1"/>
    <w:rsid w:val="00B27D20"/>
    <w:rsid w:val="00B3132D"/>
    <w:rsid w:val="00B31DCE"/>
    <w:rsid w:val="00B322EA"/>
    <w:rsid w:val="00B333BD"/>
    <w:rsid w:val="00B333FD"/>
    <w:rsid w:val="00B33539"/>
    <w:rsid w:val="00B33F30"/>
    <w:rsid w:val="00B341B4"/>
    <w:rsid w:val="00B34845"/>
    <w:rsid w:val="00B34999"/>
    <w:rsid w:val="00B3567A"/>
    <w:rsid w:val="00B35AE6"/>
    <w:rsid w:val="00B403B4"/>
    <w:rsid w:val="00B41A71"/>
    <w:rsid w:val="00B4257D"/>
    <w:rsid w:val="00B4348C"/>
    <w:rsid w:val="00B4512A"/>
    <w:rsid w:val="00B457BA"/>
    <w:rsid w:val="00B4583A"/>
    <w:rsid w:val="00B4663F"/>
    <w:rsid w:val="00B46A23"/>
    <w:rsid w:val="00B46F12"/>
    <w:rsid w:val="00B4783F"/>
    <w:rsid w:val="00B50062"/>
    <w:rsid w:val="00B50948"/>
    <w:rsid w:val="00B515A6"/>
    <w:rsid w:val="00B51C11"/>
    <w:rsid w:val="00B51F51"/>
    <w:rsid w:val="00B521CF"/>
    <w:rsid w:val="00B527D7"/>
    <w:rsid w:val="00B53CA6"/>
    <w:rsid w:val="00B547DE"/>
    <w:rsid w:val="00B54964"/>
    <w:rsid w:val="00B55097"/>
    <w:rsid w:val="00B552F3"/>
    <w:rsid w:val="00B5539F"/>
    <w:rsid w:val="00B5550A"/>
    <w:rsid w:val="00B55558"/>
    <w:rsid w:val="00B568BE"/>
    <w:rsid w:val="00B61F61"/>
    <w:rsid w:val="00B62647"/>
    <w:rsid w:val="00B62DD0"/>
    <w:rsid w:val="00B66483"/>
    <w:rsid w:val="00B678B2"/>
    <w:rsid w:val="00B70771"/>
    <w:rsid w:val="00B71C98"/>
    <w:rsid w:val="00B72403"/>
    <w:rsid w:val="00B72432"/>
    <w:rsid w:val="00B7296B"/>
    <w:rsid w:val="00B73592"/>
    <w:rsid w:val="00B74036"/>
    <w:rsid w:val="00B758FB"/>
    <w:rsid w:val="00B763EF"/>
    <w:rsid w:val="00B77519"/>
    <w:rsid w:val="00B8064A"/>
    <w:rsid w:val="00B80653"/>
    <w:rsid w:val="00B80B0C"/>
    <w:rsid w:val="00B80F84"/>
    <w:rsid w:val="00B80FB9"/>
    <w:rsid w:val="00B818F0"/>
    <w:rsid w:val="00B8203D"/>
    <w:rsid w:val="00B82489"/>
    <w:rsid w:val="00B82EF2"/>
    <w:rsid w:val="00B84132"/>
    <w:rsid w:val="00B8519C"/>
    <w:rsid w:val="00B86365"/>
    <w:rsid w:val="00B87049"/>
    <w:rsid w:val="00B87915"/>
    <w:rsid w:val="00B90BA4"/>
    <w:rsid w:val="00B91C48"/>
    <w:rsid w:val="00B93029"/>
    <w:rsid w:val="00B932E9"/>
    <w:rsid w:val="00B93E43"/>
    <w:rsid w:val="00B940A8"/>
    <w:rsid w:val="00B951F9"/>
    <w:rsid w:val="00B95B91"/>
    <w:rsid w:val="00B96AC9"/>
    <w:rsid w:val="00B97421"/>
    <w:rsid w:val="00B97CB0"/>
    <w:rsid w:val="00BA051A"/>
    <w:rsid w:val="00BA18A8"/>
    <w:rsid w:val="00BA1EEC"/>
    <w:rsid w:val="00BA2937"/>
    <w:rsid w:val="00BA2CC2"/>
    <w:rsid w:val="00BA2DC0"/>
    <w:rsid w:val="00BA4E32"/>
    <w:rsid w:val="00BA4FE9"/>
    <w:rsid w:val="00BA51D3"/>
    <w:rsid w:val="00BA530A"/>
    <w:rsid w:val="00BA5880"/>
    <w:rsid w:val="00BA5FDB"/>
    <w:rsid w:val="00BA6FF0"/>
    <w:rsid w:val="00BB0184"/>
    <w:rsid w:val="00BB0F6F"/>
    <w:rsid w:val="00BB1544"/>
    <w:rsid w:val="00BB1AA9"/>
    <w:rsid w:val="00BB1B91"/>
    <w:rsid w:val="00BB2639"/>
    <w:rsid w:val="00BB2655"/>
    <w:rsid w:val="00BB2748"/>
    <w:rsid w:val="00BB299D"/>
    <w:rsid w:val="00BB2E12"/>
    <w:rsid w:val="00BB3316"/>
    <w:rsid w:val="00BB35E0"/>
    <w:rsid w:val="00BB3D01"/>
    <w:rsid w:val="00BB465C"/>
    <w:rsid w:val="00BB4BC8"/>
    <w:rsid w:val="00BB5CE7"/>
    <w:rsid w:val="00BB622D"/>
    <w:rsid w:val="00BB6509"/>
    <w:rsid w:val="00BB6E00"/>
    <w:rsid w:val="00BB6F9A"/>
    <w:rsid w:val="00BB79FC"/>
    <w:rsid w:val="00BC0EC2"/>
    <w:rsid w:val="00BC117A"/>
    <w:rsid w:val="00BC18D5"/>
    <w:rsid w:val="00BC1D45"/>
    <w:rsid w:val="00BC2960"/>
    <w:rsid w:val="00BC5DF0"/>
    <w:rsid w:val="00BC6ABB"/>
    <w:rsid w:val="00BC7529"/>
    <w:rsid w:val="00BD013C"/>
    <w:rsid w:val="00BD1039"/>
    <w:rsid w:val="00BD183D"/>
    <w:rsid w:val="00BD1CFA"/>
    <w:rsid w:val="00BD1D14"/>
    <w:rsid w:val="00BD1E7D"/>
    <w:rsid w:val="00BD2002"/>
    <w:rsid w:val="00BD2B38"/>
    <w:rsid w:val="00BD2B7D"/>
    <w:rsid w:val="00BD30DC"/>
    <w:rsid w:val="00BD365A"/>
    <w:rsid w:val="00BD3A8F"/>
    <w:rsid w:val="00BD4195"/>
    <w:rsid w:val="00BD4C61"/>
    <w:rsid w:val="00BD5091"/>
    <w:rsid w:val="00BD60D2"/>
    <w:rsid w:val="00BD755F"/>
    <w:rsid w:val="00BD7CC0"/>
    <w:rsid w:val="00BE0F39"/>
    <w:rsid w:val="00BE1043"/>
    <w:rsid w:val="00BE2553"/>
    <w:rsid w:val="00BE3489"/>
    <w:rsid w:val="00BE4247"/>
    <w:rsid w:val="00BE489B"/>
    <w:rsid w:val="00BE4A6B"/>
    <w:rsid w:val="00BE4FB4"/>
    <w:rsid w:val="00BE5808"/>
    <w:rsid w:val="00BE639D"/>
    <w:rsid w:val="00BE6732"/>
    <w:rsid w:val="00BE743C"/>
    <w:rsid w:val="00BF035F"/>
    <w:rsid w:val="00BF055A"/>
    <w:rsid w:val="00BF14BF"/>
    <w:rsid w:val="00BF1B67"/>
    <w:rsid w:val="00BF2EC8"/>
    <w:rsid w:val="00BF2FCE"/>
    <w:rsid w:val="00BF4DC5"/>
    <w:rsid w:val="00BF4ECF"/>
    <w:rsid w:val="00BF60D4"/>
    <w:rsid w:val="00BF78D0"/>
    <w:rsid w:val="00C008C2"/>
    <w:rsid w:val="00C027E7"/>
    <w:rsid w:val="00C032A7"/>
    <w:rsid w:val="00C032D5"/>
    <w:rsid w:val="00C05239"/>
    <w:rsid w:val="00C06A81"/>
    <w:rsid w:val="00C0769A"/>
    <w:rsid w:val="00C07F3C"/>
    <w:rsid w:val="00C11D15"/>
    <w:rsid w:val="00C12E68"/>
    <w:rsid w:val="00C1312E"/>
    <w:rsid w:val="00C1637C"/>
    <w:rsid w:val="00C16A3B"/>
    <w:rsid w:val="00C1715D"/>
    <w:rsid w:val="00C176E3"/>
    <w:rsid w:val="00C17C57"/>
    <w:rsid w:val="00C203D0"/>
    <w:rsid w:val="00C2352D"/>
    <w:rsid w:val="00C243CF"/>
    <w:rsid w:val="00C24690"/>
    <w:rsid w:val="00C2501B"/>
    <w:rsid w:val="00C2529A"/>
    <w:rsid w:val="00C25CCE"/>
    <w:rsid w:val="00C26581"/>
    <w:rsid w:val="00C2671B"/>
    <w:rsid w:val="00C27142"/>
    <w:rsid w:val="00C27860"/>
    <w:rsid w:val="00C304A2"/>
    <w:rsid w:val="00C309A6"/>
    <w:rsid w:val="00C31DBE"/>
    <w:rsid w:val="00C32B1A"/>
    <w:rsid w:val="00C32EAB"/>
    <w:rsid w:val="00C35484"/>
    <w:rsid w:val="00C35C08"/>
    <w:rsid w:val="00C37AE7"/>
    <w:rsid w:val="00C40210"/>
    <w:rsid w:val="00C420EC"/>
    <w:rsid w:val="00C4304E"/>
    <w:rsid w:val="00C4308C"/>
    <w:rsid w:val="00C433F9"/>
    <w:rsid w:val="00C445C1"/>
    <w:rsid w:val="00C44779"/>
    <w:rsid w:val="00C448EF"/>
    <w:rsid w:val="00C450BE"/>
    <w:rsid w:val="00C4549F"/>
    <w:rsid w:val="00C45FC7"/>
    <w:rsid w:val="00C463B6"/>
    <w:rsid w:val="00C463BD"/>
    <w:rsid w:val="00C46C62"/>
    <w:rsid w:val="00C471E8"/>
    <w:rsid w:val="00C47558"/>
    <w:rsid w:val="00C47D28"/>
    <w:rsid w:val="00C50526"/>
    <w:rsid w:val="00C506AD"/>
    <w:rsid w:val="00C509A7"/>
    <w:rsid w:val="00C50C25"/>
    <w:rsid w:val="00C50D0A"/>
    <w:rsid w:val="00C512B8"/>
    <w:rsid w:val="00C52236"/>
    <w:rsid w:val="00C52A2B"/>
    <w:rsid w:val="00C52CB6"/>
    <w:rsid w:val="00C52E36"/>
    <w:rsid w:val="00C546A1"/>
    <w:rsid w:val="00C56E92"/>
    <w:rsid w:val="00C57BE0"/>
    <w:rsid w:val="00C57CAB"/>
    <w:rsid w:val="00C60247"/>
    <w:rsid w:val="00C613BB"/>
    <w:rsid w:val="00C61985"/>
    <w:rsid w:val="00C61D25"/>
    <w:rsid w:val="00C6235B"/>
    <w:rsid w:val="00C62931"/>
    <w:rsid w:val="00C62B82"/>
    <w:rsid w:val="00C62C96"/>
    <w:rsid w:val="00C6332E"/>
    <w:rsid w:val="00C6512A"/>
    <w:rsid w:val="00C65889"/>
    <w:rsid w:val="00C669FA"/>
    <w:rsid w:val="00C67F54"/>
    <w:rsid w:val="00C706C4"/>
    <w:rsid w:val="00C70FF7"/>
    <w:rsid w:val="00C7159F"/>
    <w:rsid w:val="00C72A30"/>
    <w:rsid w:val="00C732A4"/>
    <w:rsid w:val="00C73345"/>
    <w:rsid w:val="00C73849"/>
    <w:rsid w:val="00C7421A"/>
    <w:rsid w:val="00C742E8"/>
    <w:rsid w:val="00C74628"/>
    <w:rsid w:val="00C74773"/>
    <w:rsid w:val="00C759DB"/>
    <w:rsid w:val="00C76291"/>
    <w:rsid w:val="00C76C95"/>
    <w:rsid w:val="00C771A2"/>
    <w:rsid w:val="00C7745C"/>
    <w:rsid w:val="00C7757E"/>
    <w:rsid w:val="00C77A84"/>
    <w:rsid w:val="00C80BE3"/>
    <w:rsid w:val="00C81103"/>
    <w:rsid w:val="00C82724"/>
    <w:rsid w:val="00C83FFB"/>
    <w:rsid w:val="00C845CD"/>
    <w:rsid w:val="00C84955"/>
    <w:rsid w:val="00C84A2F"/>
    <w:rsid w:val="00C85245"/>
    <w:rsid w:val="00C854D8"/>
    <w:rsid w:val="00C8605C"/>
    <w:rsid w:val="00C86885"/>
    <w:rsid w:val="00C90150"/>
    <w:rsid w:val="00C90779"/>
    <w:rsid w:val="00C91923"/>
    <w:rsid w:val="00C91ABD"/>
    <w:rsid w:val="00C92190"/>
    <w:rsid w:val="00C927B1"/>
    <w:rsid w:val="00C92BAC"/>
    <w:rsid w:val="00C937EE"/>
    <w:rsid w:val="00C94299"/>
    <w:rsid w:val="00C94680"/>
    <w:rsid w:val="00C950AD"/>
    <w:rsid w:val="00C956F4"/>
    <w:rsid w:val="00C95835"/>
    <w:rsid w:val="00C97927"/>
    <w:rsid w:val="00C97FA1"/>
    <w:rsid w:val="00CA0668"/>
    <w:rsid w:val="00CA0906"/>
    <w:rsid w:val="00CA0D7B"/>
    <w:rsid w:val="00CA1E74"/>
    <w:rsid w:val="00CA24EF"/>
    <w:rsid w:val="00CA3760"/>
    <w:rsid w:val="00CA37AF"/>
    <w:rsid w:val="00CA38CD"/>
    <w:rsid w:val="00CA3DB2"/>
    <w:rsid w:val="00CA47EA"/>
    <w:rsid w:val="00CA534C"/>
    <w:rsid w:val="00CA5960"/>
    <w:rsid w:val="00CA6F5D"/>
    <w:rsid w:val="00CB0A7F"/>
    <w:rsid w:val="00CB182E"/>
    <w:rsid w:val="00CB197D"/>
    <w:rsid w:val="00CB1AB6"/>
    <w:rsid w:val="00CB1B6B"/>
    <w:rsid w:val="00CB1CE7"/>
    <w:rsid w:val="00CB21EC"/>
    <w:rsid w:val="00CB484A"/>
    <w:rsid w:val="00CB4D32"/>
    <w:rsid w:val="00CB4F8D"/>
    <w:rsid w:val="00CB6813"/>
    <w:rsid w:val="00CB6993"/>
    <w:rsid w:val="00CB7059"/>
    <w:rsid w:val="00CC026D"/>
    <w:rsid w:val="00CC2155"/>
    <w:rsid w:val="00CC3CD4"/>
    <w:rsid w:val="00CC41D5"/>
    <w:rsid w:val="00CC471F"/>
    <w:rsid w:val="00CC47F8"/>
    <w:rsid w:val="00CC4EA4"/>
    <w:rsid w:val="00CC5567"/>
    <w:rsid w:val="00CC566F"/>
    <w:rsid w:val="00CC676A"/>
    <w:rsid w:val="00CC6D34"/>
    <w:rsid w:val="00CC7A87"/>
    <w:rsid w:val="00CD0BB3"/>
    <w:rsid w:val="00CD24AD"/>
    <w:rsid w:val="00CD4907"/>
    <w:rsid w:val="00CD4D5C"/>
    <w:rsid w:val="00CD4E3C"/>
    <w:rsid w:val="00CD4FEC"/>
    <w:rsid w:val="00CD6861"/>
    <w:rsid w:val="00CD7784"/>
    <w:rsid w:val="00CE0AC9"/>
    <w:rsid w:val="00CE1132"/>
    <w:rsid w:val="00CE1ECD"/>
    <w:rsid w:val="00CE2400"/>
    <w:rsid w:val="00CE25C8"/>
    <w:rsid w:val="00CE4394"/>
    <w:rsid w:val="00CE48CF"/>
    <w:rsid w:val="00CE527C"/>
    <w:rsid w:val="00CF0720"/>
    <w:rsid w:val="00CF0CDD"/>
    <w:rsid w:val="00CF1061"/>
    <w:rsid w:val="00CF18B4"/>
    <w:rsid w:val="00CF20AF"/>
    <w:rsid w:val="00CF2224"/>
    <w:rsid w:val="00CF2D0D"/>
    <w:rsid w:val="00CF310D"/>
    <w:rsid w:val="00CF3143"/>
    <w:rsid w:val="00CF3837"/>
    <w:rsid w:val="00CF3F10"/>
    <w:rsid w:val="00CF4780"/>
    <w:rsid w:val="00CF47DD"/>
    <w:rsid w:val="00CF4E6F"/>
    <w:rsid w:val="00CF7D53"/>
    <w:rsid w:val="00D00A87"/>
    <w:rsid w:val="00D028D3"/>
    <w:rsid w:val="00D02A70"/>
    <w:rsid w:val="00D0331B"/>
    <w:rsid w:val="00D035F3"/>
    <w:rsid w:val="00D037EB"/>
    <w:rsid w:val="00D03CFA"/>
    <w:rsid w:val="00D03E76"/>
    <w:rsid w:val="00D03F96"/>
    <w:rsid w:val="00D04626"/>
    <w:rsid w:val="00D04BCE"/>
    <w:rsid w:val="00D05142"/>
    <w:rsid w:val="00D05A36"/>
    <w:rsid w:val="00D06752"/>
    <w:rsid w:val="00D0683D"/>
    <w:rsid w:val="00D07179"/>
    <w:rsid w:val="00D075F1"/>
    <w:rsid w:val="00D1032C"/>
    <w:rsid w:val="00D10F22"/>
    <w:rsid w:val="00D1113A"/>
    <w:rsid w:val="00D118C6"/>
    <w:rsid w:val="00D11AEC"/>
    <w:rsid w:val="00D11DE8"/>
    <w:rsid w:val="00D1211F"/>
    <w:rsid w:val="00D13009"/>
    <w:rsid w:val="00D138AC"/>
    <w:rsid w:val="00D13B12"/>
    <w:rsid w:val="00D15976"/>
    <w:rsid w:val="00D176FD"/>
    <w:rsid w:val="00D17BC1"/>
    <w:rsid w:val="00D20883"/>
    <w:rsid w:val="00D20DB4"/>
    <w:rsid w:val="00D2322F"/>
    <w:rsid w:val="00D23903"/>
    <w:rsid w:val="00D24914"/>
    <w:rsid w:val="00D25D23"/>
    <w:rsid w:val="00D262C5"/>
    <w:rsid w:val="00D2793D"/>
    <w:rsid w:val="00D303A1"/>
    <w:rsid w:val="00D30592"/>
    <w:rsid w:val="00D32583"/>
    <w:rsid w:val="00D325F5"/>
    <w:rsid w:val="00D3299C"/>
    <w:rsid w:val="00D32FAC"/>
    <w:rsid w:val="00D34753"/>
    <w:rsid w:val="00D3609F"/>
    <w:rsid w:val="00D3693F"/>
    <w:rsid w:val="00D37AF5"/>
    <w:rsid w:val="00D408A6"/>
    <w:rsid w:val="00D42CBC"/>
    <w:rsid w:val="00D42D56"/>
    <w:rsid w:val="00D42DCD"/>
    <w:rsid w:val="00D43603"/>
    <w:rsid w:val="00D43E4D"/>
    <w:rsid w:val="00D44630"/>
    <w:rsid w:val="00D44C62"/>
    <w:rsid w:val="00D454AB"/>
    <w:rsid w:val="00D459ED"/>
    <w:rsid w:val="00D46061"/>
    <w:rsid w:val="00D47B79"/>
    <w:rsid w:val="00D5162C"/>
    <w:rsid w:val="00D517DE"/>
    <w:rsid w:val="00D51F45"/>
    <w:rsid w:val="00D528A6"/>
    <w:rsid w:val="00D52C88"/>
    <w:rsid w:val="00D53100"/>
    <w:rsid w:val="00D535D1"/>
    <w:rsid w:val="00D542D4"/>
    <w:rsid w:val="00D55353"/>
    <w:rsid w:val="00D563D5"/>
    <w:rsid w:val="00D57AA7"/>
    <w:rsid w:val="00D57E7D"/>
    <w:rsid w:val="00D603E0"/>
    <w:rsid w:val="00D612C2"/>
    <w:rsid w:val="00D61CBC"/>
    <w:rsid w:val="00D6281B"/>
    <w:rsid w:val="00D628CC"/>
    <w:rsid w:val="00D63796"/>
    <w:rsid w:val="00D65336"/>
    <w:rsid w:val="00D66004"/>
    <w:rsid w:val="00D708CC"/>
    <w:rsid w:val="00D7159F"/>
    <w:rsid w:val="00D718F6"/>
    <w:rsid w:val="00D71D68"/>
    <w:rsid w:val="00D72300"/>
    <w:rsid w:val="00D7324B"/>
    <w:rsid w:val="00D737ED"/>
    <w:rsid w:val="00D749AE"/>
    <w:rsid w:val="00D759F0"/>
    <w:rsid w:val="00D76246"/>
    <w:rsid w:val="00D767BA"/>
    <w:rsid w:val="00D76838"/>
    <w:rsid w:val="00D76A68"/>
    <w:rsid w:val="00D77322"/>
    <w:rsid w:val="00D77D55"/>
    <w:rsid w:val="00D8181C"/>
    <w:rsid w:val="00D8239C"/>
    <w:rsid w:val="00D8581F"/>
    <w:rsid w:val="00D8664F"/>
    <w:rsid w:val="00D866D4"/>
    <w:rsid w:val="00D86B72"/>
    <w:rsid w:val="00D874AD"/>
    <w:rsid w:val="00D90785"/>
    <w:rsid w:val="00D90E7F"/>
    <w:rsid w:val="00D9322C"/>
    <w:rsid w:val="00D93A39"/>
    <w:rsid w:val="00D93B59"/>
    <w:rsid w:val="00D93CA0"/>
    <w:rsid w:val="00D94DB5"/>
    <w:rsid w:val="00D95843"/>
    <w:rsid w:val="00D9696C"/>
    <w:rsid w:val="00DA105D"/>
    <w:rsid w:val="00DA1D94"/>
    <w:rsid w:val="00DA1DE9"/>
    <w:rsid w:val="00DA1FD2"/>
    <w:rsid w:val="00DA33B9"/>
    <w:rsid w:val="00DA35BE"/>
    <w:rsid w:val="00DA37F8"/>
    <w:rsid w:val="00DA4141"/>
    <w:rsid w:val="00DA4E72"/>
    <w:rsid w:val="00DA6816"/>
    <w:rsid w:val="00DA69A8"/>
    <w:rsid w:val="00DA6FD7"/>
    <w:rsid w:val="00DB012F"/>
    <w:rsid w:val="00DB03E4"/>
    <w:rsid w:val="00DB2071"/>
    <w:rsid w:val="00DB2108"/>
    <w:rsid w:val="00DB2E68"/>
    <w:rsid w:val="00DB333C"/>
    <w:rsid w:val="00DB4CE7"/>
    <w:rsid w:val="00DB51BE"/>
    <w:rsid w:val="00DB7099"/>
    <w:rsid w:val="00DB70BE"/>
    <w:rsid w:val="00DB7861"/>
    <w:rsid w:val="00DC0201"/>
    <w:rsid w:val="00DC043B"/>
    <w:rsid w:val="00DC1A61"/>
    <w:rsid w:val="00DC1B7E"/>
    <w:rsid w:val="00DC20DF"/>
    <w:rsid w:val="00DC38A0"/>
    <w:rsid w:val="00DC3A42"/>
    <w:rsid w:val="00DC47A1"/>
    <w:rsid w:val="00DC52B6"/>
    <w:rsid w:val="00DC5B5C"/>
    <w:rsid w:val="00DC6474"/>
    <w:rsid w:val="00DC6E5C"/>
    <w:rsid w:val="00DC7DEC"/>
    <w:rsid w:val="00DD0541"/>
    <w:rsid w:val="00DD0AA5"/>
    <w:rsid w:val="00DD1514"/>
    <w:rsid w:val="00DD1B1E"/>
    <w:rsid w:val="00DD1BB4"/>
    <w:rsid w:val="00DD2781"/>
    <w:rsid w:val="00DD27EE"/>
    <w:rsid w:val="00DD2802"/>
    <w:rsid w:val="00DD3B8D"/>
    <w:rsid w:val="00DD4510"/>
    <w:rsid w:val="00DD59ED"/>
    <w:rsid w:val="00DD6740"/>
    <w:rsid w:val="00DD6BD2"/>
    <w:rsid w:val="00DD6F32"/>
    <w:rsid w:val="00DD7C8F"/>
    <w:rsid w:val="00DE0307"/>
    <w:rsid w:val="00DE10CB"/>
    <w:rsid w:val="00DE2C02"/>
    <w:rsid w:val="00DE371C"/>
    <w:rsid w:val="00DE4FB6"/>
    <w:rsid w:val="00DE6B24"/>
    <w:rsid w:val="00DF0650"/>
    <w:rsid w:val="00DF0A8F"/>
    <w:rsid w:val="00DF0E78"/>
    <w:rsid w:val="00DF1298"/>
    <w:rsid w:val="00DF1E03"/>
    <w:rsid w:val="00DF2292"/>
    <w:rsid w:val="00DF2BAA"/>
    <w:rsid w:val="00DF34F2"/>
    <w:rsid w:val="00E0100A"/>
    <w:rsid w:val="00E014E0"/>
    <w:rsid w:val="00E0209C"/>
    <w:rsid w:val="00E02370"/>
    <w:rsid w:val="00E0242C"/>
    <w:rsid w:val="00E02682"/>
    <w:rsid w:val="00E02853"/>
    <w:rsid w:val="00E02F38"/>
    <w:rsid w:val="00E03227"/>
    <w:rsid w:val="00E0375D"/>
    <w:rsid w:val="00E04CE8"/>
    <w:rsid w:val="00E0644B"/>
    <w:rsid w:val="00E069C2"/>
    <w:rsid w:val="00E077BE"/>
    <w:rsid w:val="00E103DF"/>
    <w:rsid w:val="00E10740"/>
    <w:rsid w:val="00E10CCE"/>
    <w:rsid w:val="00E11A9F"/>
    <w:rsid w:val="00E11B52"/>
    <w:rsid w:val="00E122AD"/>
    <w:rsid w:val="00E13242"/>
    <w:rsid w:val="00E13451"/>
    <w:rsid w:val="00E13504"/>
    <w:rsid w:val="00E14B22"/>
    <w:rsid w:val="00E150F4"/>
    <w:rsid w:val="00E157BD"/>
    <w:rsid w:val="00E15B79"/>
    <w:rsid w:val="00E15EA1"/>
    <w:rsid w:val="00E1681D"/>
    <w:rsid w:val="00E209DD"/>
    <w:rsid w:val="00E220FD"/>
    <w:rsid w:val="00E23D3A"/>
    <w:rsid w:val="00E23DB8"/>
    <w:rsid w:val="00E24F53"/>
    <w:rsid w:val="00E25DE1"/>
    <w:rsid w:val="00E30BE1"/>
    <w:rsid w:val="00E3120D"/>
    <w:rsid w:val="00E31BDB"/>
    <w:rsid w:val="00E322A5"/>
    <w:rsid w:val="00E3288A"/>
    <w:rsid w:val="00E32C08"/>
    <w:rsid w:val="00E34904"/>
    <w:rsid w:val="00E3538B"/>
    <w:rsid w:val="00E35A52"/>
    <w:rsid w:val="00E36959"/>
    <w:rsid w:val="00E36B9B"/>
    <w:rsid w:val="00E36DB6"/>
    <w:rsid w:val="00E36E86"/>
    <w:rsid w:val="00E37A44"/>
    <w:rsid w:val="00E37B68"/>
    <w:rsid w:val="00E417D4"/>
    <w:rsid w:val="00E42034"/>
    <w:rsid w:val="00E42190"/>
    <w:rsid w:val="00E422CB"/>
    <w:rsid w:val="00E4271D"/>
    <w:rsid w:val="00E44611"/>
    <w:rsid w:val="00E448DA"/>
    <w:rsid w:val="00E449DA"/>
    <w:rsid w:val="00E45A27"/>
    <w:rsid w:val="00E472B0"/>
    <w:rsid w:val="00E51160"/>
    <w:rsid w:val="00E51341"/>
    <w:rsid w:val="00E5199C"/>
    <w:rsid w:val="00E54CD6"/>
    <w:rsid w:val="00E5549E"/>
    <w:rsid w:val="00E57CE4"/>
    <w:rsid w:val="00E613CB"/>
    <w:rsid w:val="00E62A63"/>
    <w:rsid w:val="00E6326E"/>
    <w:rsid w:val="00E64BC2"/>
    <w:rsid w:val="00E64E78"/>
    <w:rsid w:val="00E664D4"/>
    <w:rsid w:val="00E6685E"/>
    <w:rsid w:val="00E67706"/>
    <w:rsid w:val="00E67E19"/>
    <w:rsid w:val="00E70D1F"/>
    <w:rsid w:val="00E71BBF"/>
    <w:rsid w:val="00E738FA"/>
    <w:rsid w:val="00E74230"/>
    <w:rsid w:val="00E74A33"/>
    <w:rsid w:val="00E74CEC"/>
    <w:rsid w:val="00E75A6D"/>
    <w:rsid w:val="00E77899"/>
    <w:rsid w:val="00E77B09"/>
    <w:rsid w:val="00E8035F"/>
    <w:rsid w:val="00E80AC2"/>
    <w:rsid w:val="00E81566"/>
    <w:rsid w:val="00E823C5"/>
    <w:rsid w:val="00E82B4C"/>
    <w:rsid w:val="00E82CE6"/>
    <w:rsid w:val="00E83459"/>
    <w:rsid w:val="00E840EE"/>
    <w:rsid w:val="00E843A2"/>
    <w:rsid w:val="00E84FE6"/>
    <w:rsid w:val="00E87905"/>
    <w:rsid w:val="00E8796B"/>
    <w:rsid w:val="00E90598"/>
    <w:rsid w:val="00E90CDC"/>
    <w:rsid w:val="00E91594"/>
    <w:rsid w:val="00E91770"/>
    <w:rsid w:val="00E9205F"/>
    <w:rsid w:val="00E929FF"/>
    <w:rsid w:val="00E92CEE"/>
    <w:rsid w:val="00E94B0A"/>
    <w:rsid w:val="00E95287"/>
    <w:rsid w:val="00E95896"/>
    <w:rsid w:val="00E958DA"/>
    <w:rsid w:val="00E96504"/>
    <w:rsid w:val="00E967E0"/>
    <w:rsid w:val="00E96D47"/>
    <w:rsid w:val="00E96E92"/>
    <w:rsid w:val="00E9783B"/>
    <w:rsid w:val="00E97B30"/>
    <w:rsid w:val="00EA0235"/>
    <w:rsid w:val="00EA13E2"/>
    <w:rsid w:val="00EA1B8A"/>
    <w:rsid w:val="00EA200F"/>
    <w:rsid w:val="00EA389B"/>
    <w:rsid w:val="00EA3A51"/>
    <w:rsid w:val="00EA403B"/>
    <w:rsid w:val="00EA60D7"/>
    <w:rsid w:val="00EA6900"/>
    <w:rsid w:val="00EA69AB"/>
    <w:rsid w:val="00EA7777"/>
    <w:rsid w:val="00EA77DF"/>
    <w:rsid w:val="00EB12A0"/>
    <w:rsid w:val="00EB144B"/>
    <w:rsid w:val="00EB1491"/>
    <w:rsid w:val="00EB2523"/>
    <w:rsid w:val="00EB2618"/>
    <w:rsid w:val="00EB35DC"/>
    <w:rsid w:val="00EB4FF3"/>
    <w:rsid w:val="00EB5F7C"/>
    <w:rsid w:val="00EB6229"/>
    <w:rsid w:val="00EB6617"/>
    <w:rsid w:val="00EB70EF"/>
    <w:rsid w:val="00EB727B"/>
    <w:rsid w:val="00EB7638"/>
    <w:rsid w:val="00EC03B8"/>
    <w:rsid w:val="00EC07B9"/>
    <w:rsid w:val="00EC0865"/>
    <w:rsid w:val="00EC1141"/>
    <w:rsid w:val="00EC3270"/>
    <w:rsid w:val="00EC37DD"/>
    <w:rsid w:val="00EC45E9"/>
    <w:rsid w:val="00EC472A"/>
    <w:rsid w:val="00EC5796"/>
    <w:rsid w:val="00EC58E9"/>
    <w:rsid w:val="00EC605B"/>
    <w:rsid w:val="00EC6DDF"/>
    <w:rsid w:val="00EC7DAB"/>
    <w:rsid w:val="00ED0577"/>
    <w:rsid w:val="00ED1181"/>
    <w:rsid w:val="00ED12A2"/>
    <w:rsid w:val="00ED1A29"/>
    <w:rsid w:val="00ED2657"/>
    <w:rsid w:val="00ED41F5"/>
    <w:rsid w:val="00ED44C7"/>
    <w:rsid w:val="00ED4F95"/>
    <w:rsid w:val="00ED72C4"/>
    <w:rsid w:val="00ED7337"/>
    <w:rsid w:val="00ED7A94"/>
    <w:rsid w:val="00EE03B5"/>
    <w:rsid w:val="00EE0707"/>
    <w:rsid w:val="00EE21E1"/>
    <w:rsid w:val="00EE2753"/>
    <w:rsid w:val="00EE32C7"/>
    <w:rsid w:val="00EE3395"/>
    <w:rsid w:val="00EE3412"/>
    <w:rsid w:val="00EE4E18"/>
    <w:rsid w:val="00EE4FB2"/>
    <w:rsid w:val="00EE63D9"/>
    <w:rsid w:val="00EE65C8"/>
    <w:rsid w:val="00EE65DA"/>
    <w:rsid w:val="00EE75F9"/>
    <w:rsid w:val="00EF0738"/>
    <w:rsid w:val="00EF075D"/>
    <w:rsid w:val="00EF302C"/>
    <w:rsid w:val="00EF3B62"/>
    <w:rsid w:val="00EF4AAF"/>
    <w:rsid w:val="00EF5022"/>
    <w:rsid w:val="00EF5CE0"/>
    <w:rsid w:val="00EF63D2"/>
    <w:rsid w:val="00EF6EFC"/>
    <w:rsid w:val="00EF7B7C"/>
    <w:rsid w:val="00F00EE0"/>
    <w:rsid w:val="00F0192C"/>
    <w:rsid w:val="00F01C08"/>
    <w:rsid w:val="00F01FD9"/>
    <w:rsid w:val="00F03D54"/>
    <w:rsid w:val="00F04628"/>
    <w:rsid w:val="00F04724"/>
    <w:rsid w:val="00F067C7"/>
    <w:rsid w:val="00F071C8"/>
    <w:rsid w:val="00F10918"/>
    <w:rsid w:val="00F1095A"/>
    <w:rsid w:val="00F11057"/>
    <w:rsid w:val="00F11765"/>
    <w:rsid w:val="00F11CC3"/>
    <w:rsid w:val="00F128C3"/>
    <w:rsid w:val="00F12DF2"/>
    <w:rsid w:val="00F13E0D"/>
    <w:rsid w:val="00F142C6"/>
    <w:rsid w:val="00F14441"/>
    <w:rsid w:val="00F1444F"/>
    <w:rsid w:val="00F14A81"/>
    <w:rsid w:val="00F14C71"/>
    <w:rsid w:val="00F15736"/>
    <w:rsid w:val="00F15DE3"/>
    <w:rsid w:val="00F17A85"/>
    <w:rsid w:val="00F213C3"/>
    <w:rsid w:val="00F22902"/>
    <w:rsid w:val="00F233D7"/>
    <w:rsid w:val="00F24A4C"/>
    <w:rsid w:val="00F25155"/>
    <w:rsid w:val="00F25EC8"/>
    <w:rsid w:val="00F25ED7"/>
    <w:rsid w:val="00F260FB"/>
    <w:rsid w:val="00F26240"/>
    <w:rsid w:val="00F26650"/>
    <w:rsid w:val="00F26B93"/>
    <w:rsid w:val="00F272BD"/>
    <w:rsid w:val="00F27DAC"/>
    <w:rsid w:val="00F30034"/>
    <w:rsid w:val="00F30454"/>
    <w:rsid w:val="00F30696"/>
    <w:rsid w:val="00F3168F"/>
    <w:rsid w:val="00F316B6"/>
    <w:rsid w:val="00F3209F"/>
    <w:rsid w:val="00F323C1"/>
    <w:rsid w:val="00F3301C"/>
    <w:rsid w:val="00F3380D"/>
    <w:rsid w:val="00F33D59"/>
    <w:rsid w:val="00F35DEB"/>
    <w:rsid w:val="00F36CC4"/>
    <w:rsid w:val="00F36D3C"/>
    <w:rsid w:val="00F36DEF"/>
    <w:rsid w:val="00F407B3"/>
    <w:rsid w:val="00F40A4E"/>
    <w:rsid w:val="00F41B66"/>
    <w:rsid w:val="00F41C5C"/>
    <w:rsid w:val="00F42D02"/>
    <w:rsid w:val="00F436A5"/>
    <w:rsid w:val="00F43AE4"/>
    <w:rsid w:val="00F4447E"/>
    <w:rsid w:val="00F448B8"/>
    <w:rsid w:val="00F44C1F"/>
    <w:rsid w:val="00F46568"/>
    <w:rsid w:val="00F47A66"/>
    <w:rsid w:val="00F47B52"/>
    <w:rsid w:val="00F50796"/>
    <w:rsid w:val="00F508AD"/>
    <w:rsid w:val="00F50E29"/>
    <w:rsid w:val="00F516EA"/>
    <w:rsid w:val="00F523CB"/>
    <w:rsid w:val="00F523F0"/>
    <w:rsid w:val="00F5358A"/>
    <w:rsid w:val="00F53DA5"/>
    <w:rsid w:val="00F54012"/>
    <w:rsid w:val="00F554B6"/>
    <w:rsid w:val="00F55525"/>
    <w:rsid w:val="00F55F06"/>
    <w:rsid w:val="00F56DA9"/>
    <w:rsid w:val="00F574D1"/>
    <w:rsid w:val="00F574FD"/>
    <w:rsid w:val="00F578C5"/>
    <w:rsid w:val="00F57F5F"/>
    <w:rsid w:val="00F60621"/>
    <w:rsid w:val="00F606FE"/>
    <w:rsid w:val="00F60B4A"/>
    <w:rsid w:val="00F61698"/>
    <w:rsid w:val="00F61AD4"/>
    <w:rsid w:val="00F62284"/>
    <w:rsid w:val="00F62292"/>
    <w:rsid w:val="00F62435"/>
    <w:rsid w:val="00F64956"/>
    <w:rsid w:val="00F659EB"/>
    <w:rsid w:val="00F65C0C"/>
    <w:rsid w:val="00F660D8"/>
    <w:rsid w:val="00F67147"/>
    <w:rsid w:val="00F706DB"/>
    <w:rsid w:val="00F70CCF"/>
    <w:rsid w:val="00F71231"/>
    <w:rsid w:val="00F72E16"/>
    <w:rsid w:val="00F73023"/>
    <w:rsid w:val="00F73484"/>
    <w:rsid w:val="00F73FD1"/>
    <w:rsid w:val="00F753C8"/>
    <w:rsid w:val="00F75F8A"/>
    <w:rsid w:val="00F75FFF"/>
    <w:rsid w:val="00F7601B"/>
    <w:rsid w:val="00F76C68"/>
    <w:rsid w:val="00F80F6E"/>
    <w:rsid w:val="00F8106E"/>
    <w:rsid w:val="00F811EC"/>
    <w:rsid w:val="00F81D49"/>
    <w:rsid w:val="00F8318F"/>
    <w:rsid w:val="00F83889"/>
    <w:rsid w:val="00F85726"/>
    <w:rsid w:val="00F8588A"/>
    <w:rsid w:val="00F85965"/>
    <w:rsid w:val="00F85CB8"/>
    <w:rsid w:val="00F85DA7"/>
    <w:rsid w:val="00F8604D"/>
    <w:rsid w:val="00F875C8"/>
    <w:rsid w:val="00F8785A"/>
    <w:rsid w:val="00F9164B"/>
    <w:rsid w:val="00F92CD1"/>
    <w:rsid w:val="00F956FB"/>
    <w:rsid w:val="00F95C7B"/>
    <w:rsid w:val="00F96003"/>
    <w:rsid w:val="00F9625E"/>
    <w:rsid w:val="00FA0394"/>
    <w:rsid w:val="00FA0DCE"/>
    <w:rsid w:val="00FA141A"/>
    <w:rsid w:val="00FA1463"/>
    <w:rsid w:val="00FA1853"/>
    <w:rsid w:val="00FA1B7F"/>
    <w:rsid w:val="00FA2050"/>
    <w:rsid w:val="00FA268E"/>
    <w:rsid w:val="00FA4066"/>
    <w:rsid w:val="00FA45A3"/>
    <w:rsid w:val="00FA4700"/>
    <w:rsid w:val="00FA5399"/>
    <w:rsid w:val="00FA5A7E"/>
    <w:rsid w:val="00FA60B9"/>
    <w:rsid w:val="00FA6547"/>
    <w:rsid w:val="00FA7D67"/>
    <w:rsid w:val="00FA7F94"/>
    <w:rsid w:val="00FB0673"/>
    <w:rsid w:val="00FB1A38"/>
    <w:rsid w:val="00FB1F54"/>
    <w:rsid w:val="00FB305F"/>
    <w:rsid w:val="00FB35D0"/>
    <w:rsid w:val="00FB38CE"/>
    <w:rsid w:val="00FB3FF5"/>
    <w:rsid w:val="00FB5009"/>
    <w:rsid w:val="00FB613B"/>
    <w:rsid w:val="00FB67D9"/>
    <w:rsid w:val="00FB6BF6"/>
    <w:rsid w:val="00FC0555"/>
    <w:rsid w:val="00FC0E35"/>
    <w:rsid w:val="00FC20F7"/>
    <w:rsid w:val="00FC3182"/>
    <w:rsid w:val="00FC3E0C"/>
    <w:rsid w:val="00FC4A6E"/>
    <w:rsid w:val="00FC4E14"/>
    <w:rsid w:val="00FC6037"/>
    <w:rsid w:val="00FC76E0"/>
    <w:rsid w:val="00FD0637"/>
    <w:rsid w:val="00FD2109"/>
    <w:rsid w:val="00FD3093"/>
    <w:rsid w:val="00FD35C5"/>
    <w:rsid w:val="00FD37F5"/>
    <w:rsid w:val="00FD6330"/>
    <w:rsid w:val="00FD7950"/>
    <w:rsid w:val="00FD7E38"/>
    <w:rsid w:val="00FE017C"/>
    <w:rsid w:val="00FE01CB"/>
    <w:rsid w:val="00FE13EA"/>
    <w:rsid w:val="00FE3025"/>
    <w:rsid w:val="00FE359E"/>
    <w:rsid w:val="00FE45F9"/>
    <w:rsid w:val="00FE6FBC"/>
    <w:rsid w:val="00FE7933"/>
    <w:rsid w:val="00FE7F20"/>
    <w:rsid w:val="00FF0529"/>
    <w:rsid w:val="00FF17FB"/>
    <w:rsid w:val="00FF18D7"/>
    <w:rsid w:val="00FF2502"/>
    <w:rsid w:val="00FF2E9E"/>
    <w:rsid w:val="00FF4EB8"/>
    <w:rsid w:val="00FF57AF"/>
    <w:rsid w:val="00FF6D58"/>
    <w:rsid w:val="00FF72DE"/>
    <w:rsid w:val="00FF75DF"/>
    <w:rsid w:val="00FF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12DAF"/>
    <w:pPr>
      <w:autoSpaceDE w:val="0"/>
      <w:autoSpaceDN w:val="0"/>
      <w:adjustRightInd w:val="0"/>
      <w:spacing w:line="240" w:lineRule="auto"/>
    </w:pPr>
    <w:rPr>
      <w:sz w:val="24"/>
      <w:szCs w:val="20"/>
    </w:rPr>
  </w:style>
  <w:style w:type="paragraph" w:styleId="Heading1">
    <w:name w:val="heading 1"/>
    <w:basedOn w:val="Normal"/>
    <w:next w:val="Normal"/>
    <w:link w:val="Heading1Char"/>
    <w:uiPriority w:val="9"/>
    <w:qFormat/>
    <w:rsid w:val="00F64956"/>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5506D2"/>
    <w:pPr>
      <w:keepNext/>
      <w:numPr>
        <w:ilvl w:val="1"/>
        <w:numId w:val="2"/>
      </w:numPr>
      <w:spacing w:before="240" w:after="60"/>
      <w:ind w:left="576"/>
      <w:outlineLvl w:val="1"/>
    </w:pPr>
    <w:rPr>
      <w:rFonts w:cs="Arial"/>
      <w:b/>
      <w:bCs/>
      <w:i/>
      <w:iCs/>
      <w:sz w:val="28"/>
      <w:szCs w:val="28"/>
    </w:rPr>
  </w:style>
  <w:style w:type="paragraph" w:styleId="Heading3">
    <w:name w:val="heading 3"/>
    <w:basedOn w:val="Normal"/>
    <w:link w:val="Heading3Char"/>
    <w:uiPriority w:val="99"/>
    <w:qFormat/>
    <w:rsid w:val="00A81BD3"/>
    <w:pPr>
      <w:keepNext/>
      <w:numPr>
        <w:ilvl w:val="2"/>
        <w:numId w:val="2"/>
      </w:numPr>
      <w:autoSpaceDE/>
      <w:autoSpaceDN/>
      <w:adjustRightInd/>
      <w:spacing w:before="100" w:beforeAutospacing="1" w:after="100" w:afterAutospacing="1"/>
      <w:outlineLvl w:val="2"/>
    </w:pPr>
    <w:rPr>
      <w:rFonts w:ascii="Arial" w:hAnsi="Arial" w:cs="Arial"/>
      <w:b/>
      <w:bCs/>
      <w:color w:val="000000"/>
      <w:szCs w:val="24"/>
    </w:rPr>
  </w:style>
  <w:style w:type="paragraph" w:styleId="Heading4">
    <w:name w:val="heading 4"/>
    <w:basedOn w:val="Normal"/>
    <w:next w:val="Normal"/>
    <w:link w:val="Heading4Char"/>
    <w:uiPriority w:val="99"/>
    <w:qFormat/>
    <w:rsid w:val="009F3CA1"/>
    <w:pPr>
      <w:keepNext/>
      <w:numPr>
        <w:ilvl w:val="3"/>
        <w:numId w:val="2"/>
      </w:numPr>
      <w:spacing w:before="240" w:after="60"/>
      <w:outlineLvl w:val="3"/>
    </w:pPr>
    <w:rPr>
      <w:b/>
      <w:bCs/>
      <w:szCs w:val="28"/>
    </w:rPr>
  </w:style>
  <w:style w:type="paragraph" w:styleId="Heading5">
    <w:name w:val="heading 5"/>
    <w:basedOn w:val="Normal"/>
    <w:next w:val="Normal"/>
    <w:link w:val="Heading5Char"/>
    <w:uiPriority w:val="99"/>
    <w:qFormat/>
    <w:rsid w:val="00465D12"/>
    <w:pPr>
      <w:numPr>
        <w:ilvl w:val="4"/>
        <w:numId w:val="2"/>
      </w:numPr>
      <w:spacing w:before="240" w:after="60"/>
      <w:outlineLvl w:val="4"/>
    </w:pPr>
    <w:rPr>
      <w:b/>
      <w:bCs/>
      <w:i/>
      <w:iCs/>
      <w:szCs w:val="26"/>
    </w:rPr>
  </w:style>
  <w:style w:type="paragraph" w:styleId="Heading6">
    <w:name w:val="heading 6"/>
    <w:basedOn w:val="Normal"/>
    <w:next w:val="Normal"/>
    <w:link w:val="Heading6Char"/>
    <w:uiPriority w:val="99"/>
    <w:qFormat/>
    <w:rsid w:val="008650C5"/>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8650C5"/>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8650C5"/>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8650C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64956"/>
    <w:rPr>
      <w:rFonts w:cs="Arial"/>
      <w:b/>
      <w:bCs/>
      <w:kern w:val="32"/>
      <w:sz w:val="32"/>
      <w:szCs w:val="32"/>
    </w:rPr>
  </w:style>
  <w:style w:type="character" w:customStyle="1" w:styleId="Heading2Char">
    <w:name w:val="Heading 2 Char"/>
    <w:basedOn w:val="DefaultParagraphFont"/>
    <w:link w:val="Heading2"/>
    <w:uiPriority w:val="99"/>
    <w:locked/>
    <w:rsid w:val="005506D2"/>
    <w:rPr>
      <w:rFonts w:cs="Arial"/>
      <w:b/>
      <w:bCs/>
      <w:i/>
      <w:iCs/>
      <w:sz w:val="28"/>
      <w:szCs w:val="28"/>
    </w:rPr>
  </w:style>
  <w:style w:type="character" w:customStyle="1" w:styleId="Heading3Char">
    <w:name w:val="Heading 3 Char"/>
    <w:basedOn w:val="DefaultParagraphFont"/>
    <w:link w:val="Heading3"/>
    <w:uiPriority w:val="99"/>
    <w:locked/>
    <w:rsid w:val="00A81BD3"/>
    <w:rPr>
      <w:rFonts w:ascii="Arial" w:hAnsi="Arial" w:cs="Arial"/>
      <w:b/>
      <w:bCs/>
      <w:color w:val="000000"/>
      <w:sz w:val="24"/>
      <w:szCs w:val="24"/>
    </w:rPr>
  </w:style>
  <w:style w:type="character" w:customStyle="1" w:styleId="Heading4Char">
    <w:name w:val="Heading 4 Char"/>
    <w:basedOn w:val="DefaultParagraphFont"/>
    <w:link w:val="Heading4"/>
    <w:uiPriority w:val="99"/>
    <w:locked/>
    <w:rsid w:val="009F3CA1"/>
    <w:rPr>
      <w:b/>
      <w:bCs/>
      <w:sz w:val="24"/>
      <w:szCs w:val="28"/>
    </w:rPr>
  </w:style>
  <w:style w:type="character" w:customStyle="1" w:styleId="Heading5Char">
    <w:name w:val="Heading 5 Char"/>
    <w:basedOn w:val="DefaultParagraphFont"/>
    <w:link w:val="Heading5"/>
    <w:uiPriority w:val="99"/>
    <w:locked/>
    <w:rsid w:val="00465D12"/>
    <w:rPr>
      <w:b/>
      <w:bCs/>
      <w:i/>
      <w:iCs/>
      <w:sz w:val="24"/>
      <w:szCs w:val="26"/>
    </w:rPr>
  </w:style>
  <w:style w:type="character" w:customStyle="1" w:styleId="Heading6Char">
    <w:name w:val="Heading 6 Char"/>
    <w:basedOn w:val="DefaultParagraphFont"/>
    <w:link w:val="Heading6"/>
    <w:uiPriority w:val="99"/>
    <w:locked/>
    <w:rsid w:val="00287E14"/>
    <w:rPr>
      <w:b/>
      <w:bCs/>
    </w:rPr>
  </w:style>
  <w:style w:type="character" w:customStyle="1" w:styleId="Heading7Char">
    <w:name w:val="Heading 7 Char"/>
    <w:basedOn w:val="DefaultParagraphFont"/>
    <w:link w:val="Heading7"/>
    <w:uiPriority w:val="99"/>
    <w:locked/>
    <w:rsid w:val="00287E14"/>
    <w:rPr>
      <w:sz w:val="24"/>
      <w:szCs w:val="24"/>
    </w:rPr>
  </w:style>
  <w:style w:type="character" w:customStyle="1" w:styleId="Heading8Char">
    <w:name w:val="Heading 8 Char"/>
    <w:basedOn w:val="DefaultParagraphFont"/>
    <w:link w:val="Heading8"/>
    <w:uiPriority w:val="99"/>
    <w:locked/>
    <w:rsid w:val="00287E14"/>
    <w:rPr>
      <w:i/>
      <w:iCs/>
      <w:sz w:val="24"/>
      <w:szCs w:val="24"/>
    </w:rPr>
  </w:style>
  <w:style w:type="character" w:customStyle="1" w:styleId="Heading9Char">
    <w:name w:val="Heading 9 Char"/>
    <w:basedOn w:val="DefaultParagraphFont"/>
    <w:link w:val="Heading9"/>
    <w:uiPriority w:val="99"/>
    <w:locked/>
    <w:rsid w:val="00287E14"/>
    <w:rPr>
      <w:rFonts w:ascii="Arial" w:hAnsi="Arial" w:cs="Arial"/>
    </w:rPr>
  </w:style>
  <w:style w:type="paragraph" w:styleId="BalloonText">
    <w:name w:val="Balloon Text"/>
    <w:basedOn w:val="Normal"/>
    <w:link w:val="BalloonTextChar"/>
    <w:uiPriority w:val="99"/>
    <w:rsid w:val="0012409F"/>
    <w:rPr>
      <w:rFonts w:ascii="Tahoma" w:hAnsi="Tahoma" w:cs="Tahoma"/>
      <w:sz w:val="16"/>
      <w:szCs w:val="16"/>
    </w:rPr>
  </w:style>
  <w:style w:type="character" w:customStyle="1" w:styleId="BalloonTextChar">
    <w:name w:val="Balloon Text Char"/>
    <w:basedOn w:val="DefaultParagraphFont"/>
    <w:link w:val="BalloonText"/>
    <w:uiPriority w:val="99"/>
    <w:locked/>
    <w:rsid w:val="0012409F"/>
    <w:rPr>
      <w:rFonts w:ascii="Tahoma" w:hAnsi="Tahoma" w:cs="Tahoma"/>
      <w:sz w:val="16"/>
      <w:szCs w:val="16"/>
    </w:rPr>
  </w:style>
  <w:style w:type="paragraph" w:styleId="NormalWeb">
    <w:name w:val="Normal (Web)"/>
    <w:basedOn w:val="Normal"/>
    <w:uiPriority w:val="99"/>
    <w:rsid w:val="00C471E8"/>
    <w:pPr>
      <w:autoSpaceDE/>
      <w:autoSpaceDN/>
      <w:adjustRightInd/>
      <w:spacing w:before="100" w:beforeAutospacing="1" w:after="100" w:afterAutospacing="1"/>
    </w:pPr>
    <w:rPr>
      <w:color w:val="000000"/>
      <w:szCs w:val="24"/>
    </w:rPr>
  </w:style>
  <w:style w:type="paragraph" w:styleId="Header">
    <w:name w:val="header"/>
    <w:basedOn w:val="Normal"/>
    <w:link w:val="HeaderChar"/>
    <w:uiPriority w:val="99"/>
    <w:rsid w:val="00B82489"/>
    <w:pPr>
      <w:tabs>
        <w:tab w:val="center" w:pos="4320"/>
        <w:tab w:val="right" w:pos="8640"/>
      </w:tabs>
    </w:pPr>
  </w:style>
  <w:style w:type="character" w:customStyle="1" w:styleId="HeaderChar">
    <w:name w:val="Header Char"/>
    <w:basedOn w:val="DefaultParagraphFont"/>
    <w:link w:val="Header"/>
    <w:uiPriority w:val="99"/>
    <w:locked/>
    <w:rsid w:val="00287E14"/>
    <w:rPr>
      <w:rFonts w:cs="Times New Roman"/>
      <w:sz w:val="20"/>
      <w:szCs w:val="20"/>
    </w:rPr>
  </w:style>
  <w:style w:type="paragraph" w:styleId="Footer">
    <w:name w:val="footer"/>
    <w:basedOn w:val="Normal"/>
    <w:link w:val="FooterChar"/>
    <w:uiPriority w:val="99"/>
    <w:rsid w:val="00B82489"/>
    <w:pPr>
      <w:tabs>
        <w:tab w:val="center" w:pos="4320"/>
        <w:tab w:val="right" w:pos="8640"/>
      </w:tabs>
    </w:pPr>
  </w:style>
  <w:style w:type="character" w:customStyle="1" w:styleId="FooterChar">
    <w:name w:val="Footer Char"/>
    <w:basedOn w:val="DefaultParagraphFont"/>
    <w:link w:val="Footer"/>
    <w:uiPriority w:val="99"/>
    <w:locked/>
    <w:rsid w:val="00E069C2"/>
    <w:rPr>
      <w:rFonts w:cs="Times New Roman"/>
      <w:sz w:val="24"/>
    </w:rPr>
  </w:style>
  <w:style w:type="character" w:styleId="PageNumber">
    <w:name w:val="page number"/>
    <w:basedOn w:val="DefaultParagraphFont"/>
    <w:uiPriority w:val="99"/>
    <w:rsid w:val="00AB46C2"/>
    <w:rPr>
      <w:rFonts w:cs="Times New Roman"/>
    </w:rPr>
  </w:style>
  <w:style w:type="character" w:styleId="Hyperlink">
    <w:name w:val="Hyperlink"/>
    <w:basedOn w:val="DefaultParagraphFont"/>
    <w:uiPriority w:val="99"/>
    <w:rsid w:val="002A7401"/>
    <w:rPr>
      <w:rFonts w:ascii="Times New Roman" w:hAnsi="Times New Roman" w:cs="Times New Roman"/>
      <w:color w:val="002060"/>
      <w:u w:val="single"/>
      <w:effect w:val="none"/>
    </w:rPr>
  </w:style>
  <w:style w:type="character" w:customStyle="1" w:styleId="dropcap">
    <w:name w:val="dropcap"/>
    <w:basedOn w:val="DefaultParagraphFont"/>
    <w:uiPriority w:val="99"/>
    <w:rsid w:val="0042188A"/>
    <w:rPr>
      <w:rFonts w:cs="Times New Roman"/>
    </w:rPr>
  </w:style>
  <w:style w:type="character" w:styleId="FollowedHyperlink">
    <w:name w:val="FollowedHyperlink"/>
    <w:basedOn w:val="DefaultParagraphFont"/>
    <w:uiPriority w:val="99"/>
    <w:rsid w:val="00056FF6"/>
    <w:rPr>
      <w:rFonts w:cs="Times New Roman"/>
      <w:color w:val="800080"/>
      <w:u w:val="single"/>
    </w:rPr>
  </w:style>
  <w:style w:type="paragraph" w:customStyle="1" w:styleId="Style1">
    <w:name w:val="Style1"/>
    <w:basedOn w:val="Index1"/>
    <w:uiPriority w:val="99"/>
    <w:rsid w:val="00490FBF"/>
    <w:pPr>
      <w:shd w:val="clear" w:color="auto" w:fill="FFFFFF"/>
      <w:tabs>
        <w:tab w:val="num" w:pos="360"/>
      </w:tabs>
      <w:ind w:left="360" w:hanging="360"/>
    </w:pPr>
    <w:rPr>
      <w:b/>
      <w:bCs/>
      <w:color w:val="000000"/>
      <w:sz w:val="28"/>
      <w:szCs w:val="28"/>
    </w:rPr>
  </w:style>
  <w:style w:type="paragraph" w:styleId="TOC1">
    <w:name w:val="toc 1"/>
    <w:basedOn w:val="Normal"/>
    <w:next w:val="Normal"/>
    <w:autoRedefine/>
    <w:uiPriority w:val="39"/>
    <w:rsid w:val="00D42D56"/>
    <w:pPr>
      <w:suppressLineNumbers/>
      <w:tabs>
        <w:tab w:val="left" w:pos="400"/>
        <w:tab w:val="right" w:leader="dot" w:pos="9307"/>
      </w:tabs>
    </w:pPr>
  </w:style>
  <w:style w:type="paragraph" w:styleId="TOC3">
    <w:name w:val="toc 3"/>
    <w:basedOn w:val="Normal"/>
    <w:next w:val="Normal"/>
    <w:autoRedefine/>
    <w:uiPriority w:val="39"/>
    <w:rsid w:val="00D42D56"/>
    <w:pPr>
      <w:suppressLineNumbers/>
      <w:tabs>
        <w:tab w:val="left" w:pos="1320"/>
        <w:tab w:val="right" w:leader="dot" w:pos="9307"/>
      </w:tabs>
      <w:ind w:left="400"/>
    </w:pPr>
  </w:style>
  <w:style w:type="paragraph" w:styleId="Index1">
    <w:name w:val="index 1"/>
    <w:basedOn w:val="Normal"/>
    <w:next w:val="Normal"/>
    <w:autoRedefine/>
    <w:uiPriority w:val="99"/>
    <w:semiHidden/>
    <w:rsid w:val="00490FBF"/>
    <w:pPr>
      <w:ind w:left="200" w:hanging="200"/>
    </w:pPr>
  </w:style>
  <w:style w:type="paragraph" w:customStyle="1" w:styleId="Style2">
    <w:name w:val="Style2"/>
    <w:basedOn w:val="TOC2"/>
    <w:next w:val="ListNumber2"/>
    <w:uiPriority w:val="99"/>
    <w:rsid w:val="00B35AE6"/>
    <w:pPr>
      <w:tabs>
        <w:tab w:val="num" w:pos="360"/>
      </w:tabs>
      <w:ind w:left="1224" w:hanging="504"/>
    </w:pPr>
    <w:rPr>
      <w:i/>
    </w:rPr>
  </w:style>
  <w:style w:type="paragraph" w:styleId="TOC4">
    <w:name w:val="toc 4"/>
    <w:basedOn w:val="Normal"/>
    <w:next w:val="Normal"/>
    <w:autoRedefine/>
    <w:uiPriority w:val="99"/>
    <w:rsid w:val="007C4C26"/>
    <w:pPr>
      <w:ind w:left="600"/>
    </w:pPr>
  </w:style>
  <w:style w:type="paragraph" w:styleId="TOC2">
    <w:name w:val="toc 2"/>
    <w:basedOn w:val="Normal"/>
    <w:next w:val="Normal"/>
    <w:autoRedefine/>
    <w:uiPriority w:val="39"/>
    <w:rsid w:val="009F6BB4"/>
    <w:pPr>
      <w:suppressLineNumbers/>
      <w:tabs>
        <w:tab w:val="left" w:pos="960"/>
        <w:tab w:val="right" w:leader="dot" w:pos="9307"/>
      </w:tabs>
      <w:ind w:left="200"/>
    </w:pPr>
  </w:style>
  <w:style w:type="paragraph" w:styleId="ListNumber2">
    <w:name w:val="List Number 2"/>
    <w:basedOn w:val="Normal"/>
    <w:uiPriority w:val="99"/>
    <w:rsid w:val="00B35AE6"/>
    <w:pPr>
      <w:tabs>
        <w:tab w:val="num" w:pos="720"/>
      </w:tabs>
      <w:ind w:left="720" w:hanging="360"/>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basedOn w:val="Normal"/>
    <w:link w:val="FootnoteTextChar"/>
    <w:uiPriority w:val="99"/>
    <w:rsid w:val="00512DAF"/>
    <w:pPr>
      <w:spacing w:after="0"/>
    </w:pPr>
    <w:rPr>
      <w:sz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uiPriority w:val="99"/>
    <w:locked/>
    <w:rsid w:val="00512DAF"/>
    <w:rPr>
      <w:sz w:val="20"/>
      <w:szCs w:val="20"/>
    </w:rPr>
  </w:style>
  <w:style w:type="character" w:styleId="FootnoteReference">
    <w:name w:val="footnote reference"/>
    <w:aliases w:val="Appel note de bas de p,Style 12,(NECG) Footnote Reference,Style 124,o,fr,Style 3,Style 13,FR,Style 17,Footnote Reference/,Style 6"/>
    <w:basedOn w:val="DefaultParagraphFont"/>
    <w:uiPriority w:val="99"/>
    <w:rsid w:val="00AC58A2"/>
    <w:rPr>
      <w:rFonts w:cs="Times New Roman"/>
      <w:vertAlign w:val="superscript"/>
    </w:rPr>
  </w:style>
  <w:style w:type="paragraph" w:styleId="TOCHeading">
    <w:name w:val="TOC Heading"/>
    <w:basedOn w:val="Heading1"/>
    <w:next w:val="Normal"/>
    <w:uiPriority w:val="99"/>
    <w:qFormat/>
    <w:rsid w:val="0012409F"/>
    <w:pPr>
      <w:keepLines/>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Caption">
    <w:name w:val="caption"/>
    <w:basedOn w:val="Normal"/>
    <w:next w:val="Normal"/>
    <w:uiPriority w:val="99"/>
    <w:qFormat/>
    <w:rsid w:val="0039196A"/>
    <w:pPr>
      <w:spacing w:before="200"/>
      <w:jc w:val="center"/>
    </w:pPr>
    <w:rPr>
      <w:b/>
      <w:bCs/>
      <w:sz w:val="20"/>
      <w:szCs w:val="18"/>
    </w:rPr>
  </w:style>
  <w:style w:type="paragraph" w:styleId="ListParagraph">
    <w:name w:val="List Paragraph"/>
    <w:basedOn w:val="Normal"/>
    <w:uiPriority w:val="34"/>
    <w:qFormat/>
    <w:rsid w:val="00BD013C"/>
    <w:pPr>
      <w:ind w:left="720"/>
      <w:contextualSpacing/>
    </w:pPr>
  </w:style>
  <w:style w:type="table" w:styleId="TableGrid">
    <w:name w:val="Table Grid"/>
    <w:basedOn w:val="TableNormal"/>
    <w:uiPriority w:val="99"/>
    <w:rsid w:val="00AD37C7"/>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9A7138"/>
    <w:rPr>
      <w:rFonts w:cs="Times New Roman"/>
      <w:sz w:val="16"/>
      <w:szCs w:val="16"/>
    </w:rPr>
  </w:style>
  <w:style w:type="paragraph" w:styleId="CommentText">
    <w:name w:val="annotation text"/>
    <w:basedOn w:val="Normal"/>
    <w:link w:val="CommentTextChar"/>
    <w:uiPriority w:val="99"/>
    <w:rsid w:val="009A7138"/>
    <w:pPr>
      <w:autoSpaceDE/>
      <w:autoSpaceDN/>
      <w:adjustRightInd/>
    </w:pPr>
    <w:rPr>
      <w:sz w:val="20"/>
    </w:rPr>
  </w:style>
  <w:style w:type="character" w:customStyle="1" w:styleId="CommentTextChar">
    <w:name w:val="Comment Text Char"/>
    <w:basedOn w:val="DefaultParagraphFont"/>
    <w:link w:val="CommentText"/>
    <w:uiPriority w:val="99"/>
    <w:locked/>
    <w:rsid w:val="009A7138"/>
    <w:rPr>
      <w:rFonts w:cs="Times New Roman"/>
    </w:rPr>
  </w:style>
  <w:style w:type="paragraph" w:styleId="CommentSubject">
    <w:name w:val="annotation subject"/>
    <w:basedOn w:val="CommentText"/>
    <w:next w:val="CommentText"/>
    <w:link w:val="CommentSubjectChar"/>
    <w:uiPriority w:val="99"/>
    <w:rsid w:val="00E64BC2"/>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locked/>
    <w:rsid w:val="00E64BC2"/>
    <w:rPr>
      <w:rFonts w:cs="Times New Roman"/>
      <w:b/>
      <w:bCs/>
    </w:rPr>
  </w:style>
  <w:style w:type="paragraph" w:styleId="TOC5">
    <w:name w:val="toc 5"/>
    <w:basedOn w:val="Normal"/>
    <w:next w:val="Normal"/>
    <w:autoRedefine/>
    <w:uiPriority w:val="99"/>
    <w:rsid w:val="00B21AD8"/>
    <w:pPr>
      <w:spacing w:after="100"/>
      <w:ind w:left="960"/>
    </w:pPr>
  </w:style>
  <w:style w:type="character" w:styleId="LineNumber">
    <w:name w:val="line number"/>
    <w:basedOn w:val="DefaultParagraphFont"/>
    <w:uiPriority w:val="99"/>
    <w:rsid w:val="009F6BB4"/>
    <w:rPr>
      <w:rFonts w:cs="Times New Roman"/>
    </w:rPr>
  </w:style>
  <w:style w:type="paragraph" w:styleId="Revision">
    <w:name w:val="Revision"/>
    <w:hidden/>
    <w:uiPriority w:val="99"/>
    <w:semiHidden/>
    <w:rsid w:val="00026596"/>
    <w:pPr>
      <w:spacing w:after="0" w:line="240" w:lineRule="auto"/>
    </w:pPr>
    <w:rPr>
      <w:sz w:val="24"/>
      <w:szCs w:val="20"/>
    </w:rPr>
  </w:style>
  <w:style w:type="paragraph" w:customStyle="1" w:styleId="Heading1-NoNumber">
    <w:name w:val="Heading 1 - No Number"/>
    <w:basedOn w:val="Heading1"/>
    <w:link w:val="Heading1-NoNumberChar"/>
    <w:qFormat/>
    <w:rsid w:val="00D25D23"/>
    <w:pPr>
      <w:numPr>
        <w:numId w:val="0"/>
      </w:numPr>
    </w:pPr>
  </w:style>
  <w:style w:type="paragraph" w:styleId="TableofFigures">
    <w:name w:val="table of figures"/>
    <w:basedOn w:val="Normal"/>
    <w:next w:val="Normal"/>
    <w:uiPriority w:val="99"/>
    <w:rsid w:val="00B341B4"/>
  </w:style>
  <w:style w:type="paragraph" w:customStyle="1" w:styleId="Acronym">
    <w:name w:val="Acronym"/>
    <w:basedOn w:val="Normal"/>
    <w:autoRedefine/>
    <w:uiPriority w:val="99"/>
    <w:rsid w:val="00D11AEC"/>
    <w:pPr>
      <w:autoSpaceDE/>
      <w:autoSpaceDN/>
      <w:adjustRightInd/>
      <w:spacing w:before="60" w:after="60"/>
      <w:ind w:left="13"/>
    </w:pPr>
    <w:rPr>
      <w:color w:val="000000"/>
      <w:sz w:val="20"/>
    </w:rPr>
  </w:style>
  <w:style w:type="character" w:customStyle="1" w:styleId="Heading1-NoNumberChar">
    <w:name w:val="Heading 1 - No Number Char"/>
    <w:basedOn w:val="Heading1Char"/>
    <w:link w:val="Heading1-NoNumber"/>
    <w:locked/>
    <w:rsid w:val="00D25D23"/>
    <w:rPr>
      <w:rFonts w:cs="Arial"/>
      <w:b/>
      <w:bCs/>
      <w:kern w:val="32"/>
      <w:sz w:val="32"/>
      <w:szCs w:val="32"/>
    </w:rPr>
  </w:style>
  <w:style w:type="character" w:customStyle="1" w:styleId="RevisionHistory">
    <w:name w:val="Revision History"/>
    <w:basedOn w:val="DefaultParagraphFont"/>
    <w:uiPriority w:val="99"/>
    <w:rsid w:val="003A1579"/>
    <w:rPr>
      <w:rFonts w:cs="Times New Roman"/>
      <w:sz w:val="20"/>
    </w:rPr>
  </w:style>
  <w:style w:type="paragraph" w:styleId="TOC6">
    <w:name w:val="toc 6"/>
    <w:basedOn w:val="Normal"/>
    <w:next w:val="Normal"/>
    <w:autoRedefine/>
    <w:uiPriority w:val="99"/>
    <w:locked/>
    <w:rsid w:val="00EC37DD"/>
    <w:pPr>
      <w:spacing w:after="100"/>
      <w:ind w:left="1200"/>
    </w:pPr>
  </w:style>
  <w:style w:type="paragraph" w:styleId="TOC7">
    <w:name w:val="toc 7"/>
    <w:basedOn w:val="Normal"/>
    <w:next w:val="Normal"/>
    <w:autoRedefine/>
    <w:uiPriority w:val="99"/>
    <w:locked/>
    <w:rsid w:val="00EC37DD"/>
    <w:pPr>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99"/>
    <w:locked/>
    <w:rsid w:val="00EC37DD"/>
    <w:pPr>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99"/>
    <w:locked/>
    <w:rsid w:val="00EC37DD"/>
    <w:pPr>
      <w:autoSpaceDE/>
      <w:autoSpaceDN/>
      <w:adjustRightInd/>
      <w:spacing w:after="100" w:line="276" w:lineRule="auto"/>
      <w:ind w:left="1760"/>
    </w:pPr>
    <w:rPr>
      <w:rFonts w:ascii="Calibri" w:hAnsi="Calibri"/>
      <w:sz w:val="22"/>
      <w:szCs w:val="22"/>
    </w:rPr>
  </w:style>
  <w:style w:type="paragraph" w:styleId="HTMLPreformatted">
    <w:name w:val="HTML Preformatted"/>
    <w:basedOn w:val="Normal"/>
    <w:link w:val="HTMLPreformattedChar"/>
    <w:uiPriority w:val="99"/>
    <w:locked/>
    <w:rsid w:val="00BF035F"/>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B1AFB"/>
    <w:rPr>
      <w:rFonts w:ascii="Courier New" w:hAnsi="Courier New" w:cs="Courier New"/>
      <w:sz w:val="20"/>
      <w:szCs w:val="20"/>
    </w:rPr>
  </w:style>
  <w:style w:type="numbering" w:styleId="111111">
    <w:name w:val="Outline List 2"/>
    <w:basedOn w:val="NoList"/>
    <w:uiPriority w:val="99"/>
    <w:semiHidden/>
    <w:unhideWhenUsed/>
    <w:locked/>
    <w:rsid w:val="006B1AFB"/>
    <w:pPr>
      <w:numPr>
        <w:numId w:val="1"/>
      </w:numPr>
    </w:pPr>
  </w:style>
  <w:style w:type="paragraph" w:styleId="ListNumber">
    <w:name w:val="List Number"/>
    <w:basedOn w:val="Normal"/>
    <w:uiPriority w:val="99"/>
    <w:semiHidden/>
    <w:unhideWhenUsed/>
    <w:locked/>
    <w:rsid w:val="001E781C"/>
    <w:pPr>
      <w:numPr>
        <w:numId w:val="3"/>
      </w:numPr>
      <w:contextualSpacing/>
    </w:pPr>
  </w:style>
  <w:style w:type="paragraph" w:customStyle="1" w:styleId="Note">
    <w:name w:val="Note"/>
    <w:basedOn w:val="ListNumber"/>
    <w:qFormat/>
    <w:rsid w:val="001E781C"/>
    <w:pPr>
      <w:numPr>
        <w:numId w:val="0"/>
      </w:numPr>
      <w:autoSpaceDE/>
      <w:autoSpaceDN/>
      <w:adjustRightInd/>
      <w:spacing w:before="40" w:after="40"/>
      <w:ind w:left="720"/>
      <w:contextualSpacing w:val="0"/>
      <w:jc w:val="both"/>
    </w:pPr>
    <w:rPr>
      <w:rFonts w:ascii="Arial" w:hAnsi="Arial"/>
      <w:sz w:val="18"/>
      <w:szCs w:val="24"/>
    </w:rPr>
  </w:style>
  <w:style w:type="paragraph" w:customStyle="1" w:styleId="Subsection">
    <w:name w:val="Subsection"/>
    <w:basedOn w:val="Normal"/>
    <w:qFormat/>
    <w:rsid w:val="00512DAF"/>
    <w:pPr>
      <w:keepNext/>
    </w:pPr>
    <w:rPr>
      <w:b/>
    </w:rPr>
  </w:style>
  <w:style w:type="paragraph" w:customStyle="1" w:styleId="1stlineindented">
    <w:name w:val="1st line indented"/>
    <w:basedOn w:val="Normal"/>
    <w:qFormat/>
    <w:rsid w:val="00152428"/>
    <w:pPr>
      <w:ind w:firstLine="720"/>
    </w:pPr>
  </w:style>
  <w:style w:type="paragraph" w:customStyle="1" w:styleId="ParagraphIndented">
    <w:name w:val="Paragraph Indented"/>
    <w:basedOn w:val="Normal"/>
    <w:qFormat/>
    <w:rsid w:val="00152428"/>
    <w:pPr>
      <w:ind w:left="720"/>
    </w:pPr>
  </w:style>
  <w:style w:type="paragraph" w:customStyle="1" w:styleId="Style3">
    <w:name w:val="Style3"/>
    <w:basedOn w:val="Normal"/>
    <w:next w:val="Normal"/>
    <w:qFormat/>
    <w:rsid w:val="005D3919"/>
    <w:pPr>
      <w:numPr>
        <w:numId w:val="4"/>
      </w:numPr>
      <w:autoSpaceDE/>
      <w:autoSpaceDN/>
      <w:adjustRightInd/>
      <w:spacing w:after="0"/>
    </w:pPr>
    <w:rPr>
      <w:rFonts w:cs="Arial"/>
      <w:sz w:val="20"/>
    </w:rPr>
  </w:style>
  <w:style w:type="paragraph" w:customStyle="1" w:styleId="Bullet1">
    <w:name w:val="Bullet 1"/>
    <w:basedOn w:val="Normal"/>
    <w:qFormat/>
    <w:rsid w:val="005D3919"/>
    <w:pPr>
      <w:numPr>
        <w:numId w:val="5"/>
      </w:numPr>
      <w:spacing w:after="120"/>
    </w:pPr>
    <w:rPr>
      <w:sz w:val="22"/>
    </w:rPr>
  </w:style>
  <w:style w:type="paragraph" w:customStyle="1" w:styleId="Bullet2">
    <w:name w:val="Bullet 2"/>
    <w:basedOn w:val="Bullet1"/>
    <w:qFormat/>
    <w:rsid w:val="00B62DD0"/>
    <w:pPr>
      <w:numPr>
        <w:numId w:val="6"/>
      </w:numPr>
      <w:ind w:left="1080"/>
    </w:pPr>
  </w:style>
  <w:style w:type="paragraph" w:styleId="DocumentMap">
    <w:name w:val="Document Map"/>
    <w:basedOn w:val="Normal"/>
    <w:link w:val="DocumentMapChar"/>
    <w:uiPriority w:val="99"/>
    <w:semiHidden/>
    <w:unhideWhenUsed/>
    <w:locked/>
    <w:rsid w:val="00142205"/>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142205"/>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12DAF"/>
    <w:pPr>
      <w:autoSpaceDE w:val="0"/>
      <w:autoSpaceDN w:val="0"/>
      <w:adjustRightInd w:val="0"/>
      <w:spacing w:line="240" w:lineRule="auto"/>
    </w:pPr>
    <w:rPr>
      <w:sz w:val="24"/>
      <w:szCs w:val="20"/>
    </w:rPr>
  </w:style>
  <w:style w:type="paragraph" w:styleId="Heading1">
    <w:name w:val="heading 1"/>
    <w:basedOn w:val="Normal"/>
    <w:next w:val="Normal"/>
    <w:link w:val="Heading1Char"/>
    <w:uiPriority w:val="9"/>
    <w:qFormat/>
    <w:rsid w:val="00F64956"/>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5506D2"/>
    <w:pPr>
      <w:keepNext/>
      <w:numPr>
        <w:ilvl w:val="1"/>
        <w:numId w:val="2"/>
      </w:numPr>
      <w:spacing w:before="240" w:after="60"/>
      <w:ind w:left="576"/>
      <w:outlineLvl w:val="1"/>
    </w:pPr>
    <w:rPr>
      <w:rFonts w:cs="Arial"/>
      <w:b/>
      <w:bCs/>
      <w:i/>
      <w:iCs/>
      <w:sz w:val="28"/>
      <w:szCs w:val="28"/>
    </w:rPr>
  </w:style>
  <w:style w:type="paragraph" w:styleId="Heading3">
    <w:name w:val="heading 3"/>
    <w:basedOn w:val="Normal"/>
    <w:link w:val="Heading3Char"/>
    <w:uiPriority w:val="99"/>
    <w:qFormat/>
    <w:rsid w:val="00A81BD3"/>
    <w:pPr>
      <w:keepNext/>
      <w:numPr>
        <w:ilvl w:val="2"/>
        <w:numId w:val="2"/>
      </w:numPr>
      <w:autoSpaceDE/>
      <w:autoSpaceDN/>
      <w:adjustRightInd/>
      <w:spacing w:before="100" w:beforeAutospacing="1" w:after="100" w:afterAutospacing="1"/>
      <w:outlineLvl w:val="2"/>
    </w:pPr>
    <w:rPr>
      <w:rFonts w:ascii="Arial" w:hAnsi="Arial" w:cs="Arial"/>
      <w:b/>
      <w:bCs/>
      <w:color w:val="000000"/>
      <w:szCs w:val="24"/>
    </w:rPr>
  </w:style>
  <w:style w:type="paragraph" w:styleId="Heading4">
    <w:name w:val="heading 4"/>
    <w:basedOn w:val="Normal"/>
    <w:next w:val="Normal"/>
    <w:link w:val="Heading4Char"/>
    <w:uiPriority w:val="99"/>
    <w:qFormat/>
    <w:rsid w:val="009F3CA1"/>
    <w:pPr>
      <w:keepNext/>
      <w:numPr>
        <w:ilvl w:val="3"/>
        <w:numId w:val="2"/>
      </w:numPr>
      <w:spacing w:before="240" w:after="60"/>
      <w:outlineLvl w:val="3"/>
    </w:pPr>
    <w:rPr>
      <w:b/>
      <w:bCs/>
      <w:szCs w:val="28"/>
    </w:rPr>
  </w:style>
  <w:style w:type="paragraph" w:styleId="Heading5">
    <w:name w:val="heading 5"/>
    <w:basedOn w:val="Normal"/>
    <w:next w:val="Normal"/>
    <w:link w:val="Heading5Char"/>
    <w:uiPriority w:val="99"/>
    <w:qFormat/>
    <w:rsid w:val="00465D12"/>
    <w:pPr>
      <w:numPr>
        <w:ilvl w:val="4"/>
        <w:numId w:val="2"/>
      </w:numPr>
      <w:spacing w:before="240" w:after="60"/>
      <w:outlineLvl w:val="4"/>
    </w:pPr>
    <w:rPr>
      <w:b/>
      <w:bCs/>
      <w:i/>
      <w:iCs/>
      <w:szCs w:val="26"/>
    </w:rPr>
  </w:style>
  <w:style w:type="paragraph" w:styleId="Heading6">
    <w:name w:val="heading 6"/>
    <w:basedOn w:val="Normal"/>
    <w:next w:val="Normal"/>
    <w:link w:val="Heading6Char"/>
    <w:uiPriority w:val="99"/>
    <w:qFormat/>
    <w:rsid w:val="008650C5"/>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8650C5"/>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8650C5"/>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8650C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64956"/>
    <w:rPr>
      <w:rFonts w:cs="Arial"/>
      <w:b/>
      <w:bCs/>
      <w:kern w:val="32"/>
      <w:sz w:val="32"/>
      <w:szCs w:val="32"/>
    </w:rPr>
  </w:style>
  <w:style w:type="character" w:customStyle="1" w:styleId="Heading2Char">
    <w:name w:val="Heading 2 Char"/>
    <w:basedOn w:val="DefaultParagraphFont"/>
    <w:link w:val="Heading2"/>
    <w:uiPriority w:val="99"/>
    <w:locked/>
    <w:rsid w:val="005506D2"/>
    <w:rPr>
      <w:rFonts w:cs="Arial"/>
      <w:b/>
      <w:bCs/>
      <w:i/>
      <w:iCs/>
      <w:sz w:val="28"/>
      <w:szCs w:val="28"/>
    </w:rPr>
  </w:style>
  <w:style w:type="character" w:customStyle="1" w:styleId="Heading3Char">
    <w:name w:val="Heading 3 Char"/>
    <w:basedOn w:val="DefaultParagraphFont"/>
    <w:link w:val="Heading3"/>
    <w:uiPriority w:val="99"/>
    <w:locked/>
    <w:rsid w:val="00A81BD3"/>
    <w:rPr>
      <w:rFonts w:ascii="Arial" w:hAnsi="Arial" w:cs="Arial"/>
      <w:b/>
      <w:bCs/>
      <w:color w:val="000000"/>
      <w:sz w:val="24"/>
      <w:szCs w:val="24"/>
    </w:rPr>
  </w:style>
  <w:style w:type="character" w:customStyle="1" w:styleId="Heading4Char">
    <w:name w:val="Heading 4 Char"/>
    <w:basedOn w:val="DefaultParagraphFont"/>
    <w:link w:val="Heading4"/>
    <w:uiPriority w:val="99"/>
    <w:locked/>
    <w:rsid w:val="009F3CA1"/>
    <w:rPr>
      <w:b/>
      <w:bCs/>
      <w:sz w:val="24"/>
      <w:szCs w:val="28"/>
    </w:rPr>
  </w:style>
  <w:style w:type="character" w:customStyle="1" w:styleId="Heading5Char">
    <w:name w:val="Heading 5 Char"/>
    <w:basedOn w:val="DefaultParagraphFont"/>
    <w:link w:val="Heading5"/>
    <w:uiPriority w:val="99"/>
    <w:locked/>
    <w:rsid w:val="00465D12"/>
    <w:rPr>
      <w:b/>
      <w:bCs/>
      <w:i/>
      <w:iCs/>
      <w:sz w:val="24"/>
      <w:szCs w:val="26"/>
    </w:rPr>
  </w:style>
  <w:style w:type="character" w:customStyle="1" w:styleId="Heading6Char">
    <w:name w:val="Heading 6 Char"/>
    <w:basedOn w:val="DefaultParagraphFont"/>
    <w:link w:val="Heading6"/>
    <w:uiPriority w:val="99"/>
    <w:locked/>
    <w:rsid w:val="00287E14"/>
    <w:rPr>
      <w:b/>
      <w:bCs/>
    </w:rPr>
  </w:style>
  <w:style w:type="character" w:customStyle="1" w:styleId="Heading7Char">
    <w:name w:val="Heading 7 Char"/>
    <w:basedOn w:val="DefaultParagraphFont"/>
    <w:link w:val="Heading7"/>
    <w:uiPriority w:val="99"/>
    <w:locked/>
    <w:rsid w:val="00287E14"/>
    <w:rPr>
      <w:sz w:val="24"/>
      <w:szCs w:val="24"/>
    </w:rPr>
  </w:style>
  <w:style w:type="character" w:customStyle="1" w:styleId="Heading8Char">
    <w:name w:val="Heading 8 Char"/>
    <w:basedOn w:val="DefaultParagraphFont"/>
    <w:link w:val="Heading8"/>
    <w:uiPriority w:val="99"/>
    <w:locked/>
    <w:rsid w:val="00287E14"/>
    <w:rPr>
      <w:i/>
      <w:iCs/>
      <w:sz w:val="24"/>
      <w:szCs w:val="24"/>
    </w:rPr>
  </w:style>
  <w:style w:type="character" w:customStyle="1" w:styleId="Heading9Char">
    <w:name w:val="Heading 9 Char"/>
    <w:basedOn w:val="DefaultParagraphFont"/>
    <w:link w:val="Heading9"/>
    <w:uiPriority w:val="99"/>
    <w:locked/>
    <w:rsid w:val="00287E14"/>
    <w:rPr>
      <w:rFonts w:ascii="Arial" w:hAnsi="Arial" w:cs="Arial"/>
    </w:rPr>
  </w:style>
  <w:style w:type="paragraph" w:styleId="BalloonText">
    <w:name w:val="Balloon Text"/>
    <w:basedOn w:val="Normal"/>
    <w:link w:val="BalloonTextChar"/>
    <w:uiPriority w:val="99"/>
    <w:rsid w:val="0012409F"/>
    <w:rPr>
      <w:rFonts w:ascii="Tahoma" w:hAnsi="Tahoma" w:cs="Tahoma"/>
      <w:sz w:val="16"/>
      <w:szCs w:val="16"/>
    </w:rPr>
  </w:style>
  <w:style w:type="character" w:customStyle="1" w:styleId="BalloonTextChar">
    <w:name w:val="Balloon Text Char"/>
    <w:basedOn w:val="DefaultParagraphFont"/>
    <w:link w:val="BalloonText"/>
    <w:uiPriority w:val="99"/>
    <w:locked/>
    <w:rsid w:val="0012409F"/>
    <w:rPr>
      <w:rFonts w:ascii="Tahoma" w:hAnsi="Tahoma" w:cs="Tahoma"/>
      <w:sz w:val="16"/>
      <w:szCs w:val="16"/>
    </w:rPr>
  </w:style>
  <w:style w:type="paragraph" w:styleId="NormalWeb">
    <w:name w:val="Normal (Web)"/>
    <w:basedOn w:val="Normal"/>
    <w:uiPriority w:val="99"/>
    <w:rsid w:val="00C471E8"/>
    <w:pPr>
      <w:autoSpaceDE/>
      <w:autoSpaceDN/>
      <w:adjustRightInd/>
      <w:spacing w:before="100" w:beforeAutospacing="1" w:after="100" w:afterAutospacing="1"/>
    </w:pPr>
    <w:rPr>
      <w:color w:val="000000"/>
      <w:szCs w:val="24"/>
    </w:rPr>
  </w:style>
  <w:style w:type="paragraph" w:styleId="Header">
    <w:name w:val="header"/>
    <w:basedOn w:val="Normal"/>
    <w:link w:val="HeaderChar"/>
    <w:uiPriority w:val="99"/>
    <w:rsid w:val="00B82489"/>
    <w:pPr>
      <w:tabs>
        <w:tab w:val="center" w:pos="4320"/>
        <w:tab w:val="right" w:pos="8640"/>
      </w:tabs>
    </w:pPr>
  </w:style>
  <w:style w:type="character" w:customStyle="1" w:styleId="HeaderChar">
    <w:name w:val="Header Char"/>
    <w:basedOn w:val="DefaultParagraphFont"/>
    <w:link w:val="Header"/>
    <w:uiPriority w:val="99"/>
    <w:locked/>
    <w:rsid w:val="00287E14"/>
    <w:rPr>
      <w:rFonts w:cs="Times New Roman"/>
      <w:sz w:val="20"/>
      <w:szCs w:val="20"/>
    </w:rPr>
  </w:style>
  <w:style w:type="paragraph" w:styleId="Footer">
    <w:name w:val="footer"/>
    <w:basedOn w:val="Normal"/>
    <w:link w:val="FooterChar"/>
    <w:uiPriority w:val="99"/>
    <w:rsid w:val="00B82489"/>
    <w:pPr>
      <w:tabs>
        <w:tab w:val="center" w:pos="4320"/>
        <w:tab w:val="right" w:pos="8640"/>
      </w:tabs>
    </w:pPr>
  </w:style>
  <w:style w:type="character" w:customStyle="1" w:styleId="FooterChar">
    <w:name w:val="Footer Char"/>
    <w:basedOn w:val="DefaultParagraphFont"/>
    <w:link w:val="Footer"/>
    <w:uiPriority w:val="99"/>
    <w:locked/>
    <w:rsid w:val="00E069C2"/>
    <w:rPr>
      <w:rFonts w:cs="Times New Roman"/>
      <w:sz w:val="24"/>
    </w:rPr>
  </w:style>
  <w:style w:type="character" w:styleId="PageNumber">
    <w:name w:val="page number"/>
    <w:basedOn w:val="DefaultParagraphFont"/>
    <w:uiPriority w:val="99"/>
    <w:rsid w:val="00AB46C2"/>
    <w:rPr>
      <w:rFonts w:cs="Times New Roman"/>
    </w:rPr>
  </w:style>
  <w:style w:type="character" w:styleId="Hyperlink">
    <w:name w:val="Hyperlink"/>
    <w:basedOn w:val="DefaultParagraphFont"/>
    <w:uiPriority w:val="99"/>
    <w:rsid w:val="002A7401"/>
    <w:rPr>
      <w:rFonts w:ascii="Times New Roman" w:hAnsi="Times New Roman" w:cs="Times New Roman"/>
      <w:color w:val="002060"/>
      <w:u w:val="single"/>
      <w:effect w:val="none"/>
    </w:rPr>
  </w:style>
  <w:style w:type="character" w:customStyle="1" w:styleId="dropcap">
    <w:name w:val="dropcap"/>
    <w:basedOn w:val="DefaultParagraphFont"/>
    <w:uiPriority w:val="99"/>
    <w:rsid w:val="0042188A"/>
    <w:rPr>
      <w:rFonts w:cs="Times New Roman"/>
    </w:rPr>
  </w:style>
  <w:style w:type="character" w:styleId="FollowedHyperlink">
    <w:name w:val="FollowedHyperlink"/>
    <w:basedOn w:val="DefaultParagraphFont"/>
    <w:uiPriority w:val="99"/>
    <w:rsid w:val="00056FF6"/>
    <w:rPr>
      <w:rFonts w:cs="Times New Roman"/>
      <w:color w:val="800080"/>
      <w:u w:val="single"/>
    </w:rPr>
  </w:style>
  <w:style w:type="paragraph" w:customStyle="1" w:styleId="Style1">
    <w:name w:val="Style1"/>
    <w:basedOn w:val="Index1"/>
    <w:uiPriority w:val="99"/>
    <w:rsid w:val="00490FBF"/>
    <w:pPr>
      <w:shd w:val="clear" w:color="auto" w:fill="FFFFFF"/>
      <w:tabs>
        <w:tab w:val="num" w:pos="360"/>
      </w:tabs>
      <w:ind w:left="360" w:hanging="360"/>
    </w:pPr>
    <w:rPr>
      <w:b/>
      <w:bCs/>
      <w:color w:val="000000"/>
      <w:sz w:val="28"/>
      <w:szCs w:val="28"/>
    </w:rPr>
  </w:style>
  <w:style w:type="paragraph" w:styleId="TOC1">
    <w:name w:val="toc 1"/>
    <w:basedOn w:val="Normal"/>
    <w:next w:val="Normal"/>
    <w:autoRedefine/>
    <w:uiPriority w:val="39"/>
    <w:rsid w:val="00D42D56"/>
    <w:pPr>
      <w:suppressLineNumbers/>
      <w:tabs>
        <w:tab w:val="left" w:pos="400"/>
        <w:tab w:val="right" w:leader="dot" w:pos="9307"/>
      </w:tabs>
    </w:pPr>
  </w:style>
  <w:style w:type="paragraph" w:styleId="TOC3">
    <w:name w:val="toc 3"/>
    <w:basedOn w:val="Normal"/>
    <w:next w:val="Normal"/>
    <w:autoRedefine/>
    <w:uiPriority w:val="39"/>
    <w:rsid w:val="00D42D56"/>
    <w:pPr>
      <w:suppressLineNumbers/>
      <w:tabs>
        <w:tab w:val="left" w:pos="1320"/>
        <w:tab w:val="right" w:leader="dot" w:pos="9307"/>
      </w:tabs>
      <w:ind w:left="400"/>
    </w:pPr>
  </w:style>
  <w:style w:type="paragraph" w:styleId="Index1">
    <w:name w:val="index 1"/>
    <w:basedOn w:val="Normal"/>
    <w:next w:val="Normal"/>
    <w:autoRedefine/>
    <w:uiPriority w:val="99"/>
    <w:semiHidden/>
    <w:rsid w:val="00490FBF"/>
    <w:pPr>
      <w:ind w:left="200" w:hanging="200"/>
    </w:pPr>
  </w:style>
  <w:style w:type="paragraph" w:customStyle="1" w:styleId="Style2">
    <w:name w:val="Style2"/>
    <w:basedOn w:val="TOC2"/>
    <w:next w:val="ListNumber2"/>
    <w:uiPriority w:val="99"/>
    <w:rsid w:val="00B35AE6"/>
    <w:pPr>
      <w:tabs>
        <w:tab w:val="num" w:pos="360"/>
      </w:tabs>
      <w:ind w:left="1224" w:hanging="504"/>
    </w:pPr>
    <w:rPr>
      <w:i/>
    </w:rPr>
  </w:style>
  <w:style w:type="paragraph" w:styleId="TOC4">
    <w:name w:val="toc 4"/>
    <w:basedOn w:val="Normal"/>
    <w:next w:val="Normal"/>
    <w:autoRedefine/>
    <w:uiPriority w:val="99"/>
    <w:rsid w:val="007C4C26"/>
    <w:pPr>
      <w:ind w:left="600"/>
    </w:pPr>
  </w:style>
  <w:style w:type="paragraph" w:styleId="TOC2">
    <w:name w:val="toc 2"/>
    <w:basedOn w:val="Normal"/>
    <w:next w:val="Normal"/>
    <w:autoRedefine/>
    <w:uiPriority w:val="39"/>
    <w:rsid w:val="009F6BB4"/>
    <w:pPr>
      <w:suppressLineNumbers/>
      <w:tabs>
        <w:tab w:val="left" w:pos="960"/>
        <w:tab w:val="right" w:leader="dot" w:pos="9307"/>
      </w:tabs>
      <w:ind w:left="200"/>
    </w:pPr>
  </w:style>
  <w:style w:type="paragraph" w:styleId="ListNumber2">
    <w:name w:val="List Number 2"/>
    <w:basedOn w:val="Normal"/>
    <w:uiPriority w:val="99"/>
    <w:rsid w:val="00B35AE6"/>
    <w:pPr>
      <w:tabs>
        <w:tab w:val="num" w:pos="720"/>
      </w:tabs>
      <w:ind w:left="720" w:hanging="360"/>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basedOn w:val="Normal"/>
    <w:link w:val="FootnoteTextChar"/>
    <w:uiPriority w:val="99"/>
    <w:rsid w:val="00512DAF"/>
    <w:pPr>
      <w:spacing w:after="0"/>
    </w:pPr>
    <w:rPr>
      <w:sz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uiPriority w:val="99"/>
    <w:locked/>
    <w:rsid w:val="00512DAF"/>
    <w:rPr>
      <w:sz w:val="20"/>
      <w:szCs w:val="20"/>
    </w:rPr>
  </w:style>
  <w:style w:type="character" w:styleId="FootnoteReference">
    <w:name w:val="footnote reference"/>
    <w:aliases w:val="Appel note de bas de p,Style 12,(NECG) Footnote Reference,Style 124,o,fr,Style 3,Style 13,FR,Style 17,Footnote Reference/,Style 6"/>
    <w:basedOn w:val="DefaultParagraphFont"/>
    <w:uiPriority w:val="99"/>
    <w:rsid w:val="00AC58A2"/>
    <w:rPr>
      <w:rFonts w:cs="Times New Roman"/>
      <w:vertAlign w:val="superscript"/>
    </w:rPr>
  </w:style>
  <w:style w:type="paragraph" w:styleId="TOCHeading">
    <w:name w:val="TOC Heading"/>
    <w:basedOn w:val="Heading1"/>
    <w:next w:val="Normal"/>
    <w:uiPriority w:val="99"/>
    <w:qFormat/>
    <w:rsid w:val="0012409F"/>
    <w:pPr>
      <w:keepLines/>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Caption">
    <w:name w:val="caption"/>
    <w:basedOn w:val="Normal"/>
    <w:next w:val="Normal"/>
    <w:uiPriority w:val="99"/>
    <w:qFormat/>
    <w:rsid w:val="0039196A"/>
    <w:pPr>
      <w:spacing w:before="200"/>
      <w:jc w:val="center"/>
    </w:pPr>
    <w:rPr>
      <w:b/>
      <w:bCs/>
      <w:sz w:val="20"/>
      <w:szCs w:val="18"/>
    </w:rPr>
  </w:style>
  <w:style w:type="paragraph" w:styleId="ListParagraph">
    <w:name w:val="List Paragraph"/>
    <w:basedOn w:val="Normal"/>
    <w:uiPriority w:val="34"/>
    <w:qFormat/>
    <w:rsid w:val="00BD013C"/>
    <w:pPr>
      <w:ind w:left="720"/>
      <w:contextualSpacing/>
    </w:pPr>
  </w:style>
  <w:style w:type="table" w:styleId="TableGrid">
    <w:name w:val="Table Grid"/>
    <w:basedOn w:val="TableNormal"/>
    <w:uiPriority w:val="99"/>
    <w:rsid w:val="00AD37C7"/>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9A7138"/>
    <w:rPr>
      <w:rFonts w:cs="Times New Roman"/>
      <w:sz w:val="16"/>
      <w:szCs w:val="16"/>
    </w:rPr>
  </w:style>
  <w:style w:type="paragraph" w:styleId="CommentText">
    <w:name w:val="annotation text"/>
    <w:basedOn w:val="Normal"/>
    <w:link w:val="CommentTextChar"/>
    <w:uiPriority w:val="99"/>
    <w:rsid w:val="009A7138"/>
    <w:pPr>
      <w:autoSpaceDE/>
      <w:autoSpaceDN/>
      <w:adjustRightInd/>
    </w:pPr>
    <w:rPr>
      <w:sz w:val="20"/>
    </w:rPr>
  </w:style>
  <w:style w:type="character" w:customStyle="1" w:styleId="CommentTextChar">
    <w:name w:val="Comment Text Char"/>
    <w:basedOn w:val="DefaultParagraphFont"/>
    <w:link w:val="CommentText"/>
    <w:uiPriority w:val="99"/>
    <w:locked/>
    <w:rsid w:val="009A7138"/>
    <w:rPr>
      <w:rFonts w:cs="Times New Roman"/>
    </w:rPr>
  </w:style>
  <w:style w:type="paragraph" w:styleId="CommentSubject">
    <w:name w:val="annotation subject"/>
    <w:basedOn w:val="CommentText"/>
    <w:next w:val="CommentText"/>
    <w:link w:val="CommentSubjectChar"/>
    <w:uiPriority w:val="99"/>
    <w:rsid w:val="00E64BC2"/>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locked/>
    <w:rsid w:val="00E64BC2"/>
    <w:rPr>
      <w:rFonts w:cs="Times New Roman"/>
      <w:b/>
      <w:bCs/>
    </w:rPr>
  </w:style>
  <w:style w:type="paragraph" w:styleId="TOC5">
    <w:name w:val="toc 5"/>
    <w:basedOn w:val="Normal"/>
    <w:next w:val="Normal"/>
    <w:autoRedefine/>
    <w:uiPriority w:val="99"/>
    <w:rsid w:val="00B21AD8"/>
    <w:pPr>
      <w:spacing w:after="100"/>
      <w:ind w:left="960"/>
    </w:pPr>
  </w:style>
  <w:style w:type="character" w:styleId="LineNumber">
    <w:name w:val="line number"/>
    <w:basedOn w:val="DefaultParagraphFont"/>
    <w:uiPriority w:val="99"/>
    <w:rsid w:val="009F6BB4"/>
    <w:rPr>
      <w:rFonts w:cs="Times New Roman"/>
    </w:rPr>
  </w:style>
  <w:style w:type="paragraph" w:styleId="Revision">
    <w:name w:val="Revision"/>
    <w:hidden/>
    <w:uiPriority w:val="99"/>
    <w:semiHidden/>
    <w:rsid w:val="00026596"/>
    <w:pPr>
      <w:spacing w:after="0" w:line="240" w:lineRule="auto"/>
    </w:pPr>
    <w:rPr>
      <w:sz w:val="24"/>
      <w:szCs w:val="20"/>
    </w:rPr>
  </w:style>
  <w:style w:type="paragraph" w:customStyle="1" w:styleId="Heading1-NoNumber">
    <w:name w:val="Heading 1 - No Number"/>
    <w:basedOn w:val="Heading1"/>
    <w:link w:val="Heading1-NoNumberChar"/>
    <w:qFormat/>
    <w:rsid w:val="00D25D23"/>
    <w:pPr>
      <w:numPr>
        <w:numId w:val="0"/>
      </w:numPr>
    </w:pPr>
  </w:style>
  <w:style w:type="paragraph" w:styleId="TableofFigures">
    <w:name w:val="table of figures"/>
    <w:basedOn w:val="Normal"/>
    <w:next w:val="Normal"/>
    <w:uiPriority w:val="99"/>
    <w:rsid w:val="00B341B4"/>
  </w:style>
  <w:style w:type="paragraph" w:customStyle="1" w:styleId="Acronym">
    <w:name w:val="Acronym"/>
    <w:basedOn w:val="Normal"/>
    <w:autoRedefine/>
    <w:uiPriority w:val="99"/>
    <w:rsid w:val="00D11AEC"/>
    <w:pPr>
      <w:autoSpaceDE/>
      <w:autoSpaceDN/>
      <w:adjustRightInd/>
      <w:spacing w:before="60" w:after="60"/>
      <w:ind w:left="13"/>
    </w:pPr>
    <w:rPr>
      <w:color w:val="000000"/>
      <w:sz w:val="20"/>
    </w:rPr>
  </w:style>
  <w:style w:type="character" w:customStyle="1" w:styleId="Heading1-NoNumberChar">
    <w:name w:val="Heading 1 - No Number Char"/>
    <w:basedOn w:val="Heading1Char"/>
    <w:link w:val="Heading1-NoNumber"/>
    <w:locked/>
    <w:rsid w:val="00D25D23"/>
    <w:rPr>
      <w:rFonts w:cs="Arial"/>
      <w:b/>
      <w:bCs/>
      <w:kern w:val="32"/>
      <w:sz w:val="32"/>
      <w:szCs w:val="32"/>
    </w:rPr>
  </w:style>
  <w:style w:type="character" w:customStyle="1" w:styleId="RevisionHistory">
    <w:name w:val="Revision History"/>
    <w:basedOn w:val="DefaultParagraphFont"/>
    <w:uiPriority w:val="99"/>
    <w:rsid w:val="003A1579"/>
    <w:rPr>
      <w:rFonts w:cs="Times New Roman"/>
      <w:sz w:val="20"/>
    </w:rPr>
  </w:style>
  <w:style w:type="paragraph" w:styleId="TOC6">
    <w:name w:val="toc 6"/>
    <w:basedOn w:val="Normal"/>
    <w:next w:val="Normal"/>
    <w:autoRedefine/>
    <w:uiPriority w:val="99"/>
    <w:locked/>
    <w:rsid w:val="00EC37DD"/>
    <w:pPr>
      <w:spacing w:after="100"/>
      <w:ind w:left="1200"/>
    </w:pPr>
  </w:style>
  <w:style w:type="paragraph" w:styleId="TOC7">
    <w:name w:val="toc 7"/>
    <w:basedOn w:val="Normal"/>
    <w:next w:val="Normal"/>
    <w:autoRedefine/>
    <w:uiPriority w:val="99"/>
    <w:locked/>
    <w:rsid w:val="00EC37DD"/>
    <w:pPr>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99"/>
    <w:locked/>
    <w:rsid w:val="00EC37DD"/>
    <w:pPr>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99"/>
    <w:locked/>
    <w:rsid w:val="00EC37DD"/>
    <w:pPr>
      <w:autoSpaceDE/>
      <w:autoSpaceDN/>
      <w:adjustRightInd/>
      <w:spacing w:after="100" w:line="276" w:lineRule="auto"/>
      <w:ind w:left="1760"/>
    </w:pPr>
    <w:rPr>
      <w:rFonts w:ascii="Calibri" w:hAnsi="Calibri"/>
      <w:sz w:val="22"/>
      <w:szCs w:val="22"/>
    </w:rPr>
  </w:style>
  <w:style w:type="paragraph" w:styleId="HTMLPreformatted">
    <w:name w:val="HTML Preformatted"/>
    <w:basedOn w:val="Normal"/>
    <w:link w:val="HTMLPreformattedChar"/>
    <w:uiPriority w:val="99"/>
    <w:locked/>
    <w:rsid w:val="00BF035F"/>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B1AFB"/>
    <w:rPr>
      <w:rFonts w:ascii="Courier New" w:hAnsi="Courier New" w:cs="Courier New"/>
      <w:sz w:val="20"/>
      <w:szCs w:val="20"/>
    </w:rPr>
  </w:style>
  <w:style w:type="numbering" w:styleId="111111">
    <w:name w:val="Outline List 2"/>
    <w:basedOn w:val="NoList"/>
    <w:uiPriority w:val="99"/>
    <w:semiHidden/>
    <w:unhideWhenUsed/>
    <w:locked/>
    <w:rsid w:val="006B1AFB"/>
    <w:pPr>
      <w:numPr>
        <w:numId w:val="1"/>
      </w:numPr>
    </w:pPr>
  </w:style>
  <w:style w:type="paragraph" w:styleId="ListNumber">
    <w:name w:val="List Number"/>
    <w:basedOn w:val="Normal"/>
    <w:uiPriority w:val="99"/>
    <w:semiHidden/>
    <w:unhideWhenUsed/>
    <w:locked/>
    <w:rsid w:val="001E781C"/>
    <w:pPr>
      <w:numPr>
        <w:numId w:val="3"/>
      </w:numPr>
      <w:contextualSpacing/>
    </w:pPr>
  </w:style>
  <w:style w:type="paragraph" w:customStyle="1" w:styleId="Note">
    <w:name w:val="Note"/>
    <w:basedOn w:val="ListNumber"/>
    <w:qFormat/>
    <w:rsid w:val="001E781C"/>
    <w:pPr>
      <w:numPr>
        <w:numId w:val="0"/>
      </w:numPr>
      <w:autoSpaceDE/>
      <w:autoSpaceDN/>
      <w:adjustRightInd/>
      <w:spacing w:before="40" w:after="40"/>
      <w:ind w:left="720"/>
      <w:contextualSpacing w:val="0"/>
      <w:jc w:val="both"/>
    </w:pPr>
    <w:rPr>
      <w:rFonts w:ascii="Arial" w:hAnsi="Arial"/>
      <w:sz w:val="18"/>
      <w:szCs w:val="24"/>
    </w:rPr>
  </w:style>
  <w:style w:type="paragraph" w:customStyle="1" w:styleId="Subsection">
    <w:name w:val="Subsection"/>
    <w:basedOn w:val="Normal"/>
    <w:qFormat/>
    <w:rsid w:val="00512DAF"/>
    <w:pPr>
      <w:keepNext/>
    </w:pPr>
    <w:rPr>
      <w:b/>
    </w:rPr>
  </w:style>
  <w:style w:type="paragraph" w:customStyle="1" w:styleId="1stlineindented">
    <w:name w:val="1st line indented"/>
    <w:basedOn w:val="Normal"/>
    <w:qFormat/>
    <w:rsid w:val="00152428"/>
    <w:pPr>
      <w:ind w:firstLine="720"/>
    </w:pPr>
  </w:style>
  <w:style w:type="paragraph" w:customStyle="1" w:styleId="ParagraphIndented">
    <w:name w:val="Paragraph Indented"/>
    <w:basedOn w:val="Normal"/>
    <w:qFormat/>
    <w:rsid w:val="00152428"/>
    <w:pPr>
      <w:ind w:left="720"/>
    </w:pPr>
  </w:style>
  <w:style w:type="paragraph" w:customStyle="1" w:styleId="Style3">
    <w:name w:val="Style3"/>
    <w:basedOn w:val="Normal"/>
    <w:next w:val="Normal"/>
    <w:qFormat/>
    <w:rsid w:val="005D3919"/>
    <w:pPr>
      <w:numPr>
        <w:numId w:val="4"/>
      </w:numPr>
      <w:autoSpaceDE/>
      <w:autoSpaceDN/>
      <w:adjustRightInd/>
      <w:spacing w:after="0"/>
    </w:pPr>
    <w:rPr>
      <w:rFonts w:cs="Arial"/>
      <w:sz w:val="20"/>
    </w:rPr>
  </w:style>
  <w:style w:type="paragraph" w:customStyle="1" w:styleId="Bullet1">
    <w:name w:val="Bullet 1"/>
    <w:basedOn w:val="Normal"/>
    <w:qFormat/>
    <w:rsid w:val="005D3919"/>
    <w:pPr>
      <w:numPr>
        <w:numId w:val="5"/>
      </w:numPr>
      <w:spacing w:after="120"/>
    </w:pPr>
    <w:rPr>
      <w:sz w:val="22"/>
    </w:rPr>
  </w:style>
  <w:style w:type="paragraph" w:customStyle="1" w:styleId="Bullet2">
    <w:name w:val="Bullet 2"/>
    <w:basedOn w:val="Bullet1"/>
    <w:qFormat/>
    <w:rsid w:val="00B62DD0"/>
    <w:pPr>
      <w:numPr>
        <w:numId w:val="6"/>
      </w:numPr>
      <w:ind w:left="1080"/>
    </w:pPr>
  </w:style>
  <w:style w:type="paragraph" w:styleId="DocumentMap">
    <w:name w:val="Document Map"/>
    <w:basedOn w:val="Normal"/>
    <w:link w:val="DocumentMapChar"/>
    <w:uiPriority w:val="99"/>
    <w:semiHidden/>
    <w:unhideWhenUsed/>
    <w:locked/>
    <w:rsid w:val="00142205"/>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14220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3835">
      <w:marLeft w:val="0"/>
      <w:marRight w:val="0"/>
      <w:marTop w:val="0"/>
      <w:marBottom w:val="0"/>
      <w:divBdr>
        <w:top w:val="none" w:sz="0" w:space="0" w:color="auto"/>
        <w:left w:val="none" w:sz="0" w:space="0" w:color="auto"/>
        <w:bottom w:val="none" w:sz="0" w:space="0" w:color="auto"/>
        <w:right w:val="none" w:sz="0" w:space="0" w:color="auto"/>
      </w:divBdr>
    </w:div>
    <w:div w:id="145703836">
      <w:marLeft w:val="0"/>
      <w:marRight w:val="0"/>
      <w:marTop w:val="0"/>
      <w:marBottom w:val="0"/>
      <w:divBdr>
        <w:top w:val="none" w:sz="0" w:space="0" w:color="auto"/>
        <w:left w:val="none" w:sz="0" w:space="0" w:color="auto"/>
        <w:bottom w:val="none" w:sz="0" w:space="0" w:color="auto"/>
        <w:right w:val="none" w:sz="0" w:space="0" w:color="auto"/>
      </w:divBdr>
    </w:div>
    <w:div w:id="145703838">
      <w:marLeft w:val="0"/>
      <w:marRight w:val="0"/>
      <w:marTop w:val="0"/>
      <w:marBottom w:val="0"/>
      <w:divBdr>
        <w:top w:val="none" w:sz="0" w:space="0" w:color="auto"/>
        <w:left w:val="none" w:sz="0" w:space="0" w:color="auto"/>
        <w:bottom w:val="none" w:sz="0" w:space="0" w:color="auto"/>
        <w:right w:val="none" w:sz="0" w:space="0" w:color="auto"/>
      </w:divBdr>
    </w:div>
    <w:div w:id="145703839">
      <w:marLeft w:val="0"/>
      <w:marRight w:val="0"/>
      <w:marTop w:val="0"/>
      <w:marBottom w:val="0"/>
      <w:divBdr>
        <w:top w:val="none" w:sz="0" w:space="0" w:color="auto"/>
        <w:left w:val="none" w:sz="0" w:space="0" w:color="auto"/>
        <w:bottom w:val="none" w:sz="0" w:space="0" w:color="auto"/>
        <w:right w:val="none" w:sz="0" w:space="0" w:color="auto"/>
      </w:divBdr>
      <w:divsChild>
        <w:div w:id="145703837">
          <w:marLeft w:val="0"/>
          <w:marRight w:val="0"/>
          <w:marTop w:val="150"/>
          <w:marBottom w:val="150"/>
          <w:divBdr>
            <w:top w:val="none" w:sz="0" w:space="0" w:color="auto"/>
            <w:left w:val="single" w:sz="6" w:space="0" w:color="1A5829"/>
            <w:bottom w:val="single" w:sz="6" w:space="0" w:color="1A5829"/>
            <w:right w:val="single" w:sz="6" w:space="0" w:color="1A5829"/>
          </w:divBdr>
          <w:divsChild>
            <w:div w:id="1457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3849">
      <w:marLeft w:val="0"/>
      <w:marRight w:val="0"/>
      <w:marTop w:val="0"/>
      <w:marBottom w:val="0"/>
      <w:divBdr>
        <w:top w:val="none" w:sz="0" w:space="0" w:color="auto"/>
        <w:left w:val="none" w:sz="0" w:space="0" w:color="auto"/>
        <w:bottom w:val="none" w:sz="0" w:space="0" w:color="auto"/>
        <w:right w:val="none" w:sz="0" w:space="0" w:color="auto"/>
      </w:divBdr>
      <w:divsChild>
        <w:div w:id="145703843">
          <w:marLeft w:val="0"/>
          <w:marRight w:val="0"/>
          <w:marTop w:val="0"/>
          <w:marBottom w:val="0"/>
          <w:divBdr>
            <w:top w:val="none" w:sz="0" w:space="0" w:color="auto"/>
            <w:left w:val="none" w:sz="0" w:space="0" w:color="auto"/>
            <w:bottom w:val="none" w:sz="0" w:space="0" w:color="auto"/>
            <w:right w:val="none" w:sz="0" w:space="0" w:color="auto"/>
          </w:divBdr>
        </w:div>
        <w:div w:id="145703845">
          <w:marLeft w:val="0"/>
          <w:marRight w:val="0"/>
          <w:marTop w:val="0"/>
          <w:marBottom w:val="0"/>
          <w:divBdr>
            <w:top w:val="none" w:sz="0" w:space="0" w:color="auto"/>
            <w:left w:val="none" w:sz="0" w:space="0" w:color="auto"/>
            <w:bottom w:val="none" w:sz="0" w:space="0" w:color="auto"/>
            <w:right w:val="none" w:sz="0" w:space="0" w:color="auto"/>
          </w:divBdr>
        </w:div>
        <w:div w:id="145703846">
          <w:marLeft w:val="0"/>
          <w:marRight w:val="0"/>
          <w:marTop w:val="0"/>
          <w:marBottom w:val="0"/>
          <w:divBdr>
            <w:top w:val="none" w:sz="0" w:space="0" w:color="auto"/>
            <w:left w:val="none" w:sz="0" w:space="0" w:color="auto"/>
            <w:bottom w:val="none" w:sz="0" w:space="0" w:color="auto"/>
            <w:right w:val="none" w:sz="0" w:space="0" w:color="auto"/>
          </w:divBdr>
        </w:div>
        <w:div w:id="145703848">
          <w:marLeft w:val="0"/>
          <w:marRight w:val="0"/>
          <w:marTop w:val="0"/>
          <w:marBottom w:val="0"/>
          <w:divBdr>
            <w:top w:val="none" w:sz="0" w:space="0" w:color="auto"/>
            <w:left w:val="none" w:sz="0" w:space="0" w:color="auto"/>
            <w:bottom w:val="none" w:sz="0" w:space="0" w:color="auto"/>
            <w:right w:val="none" w:sz="0" w:space="0" w:color="auto"/>
          </w:divBdr>
        </w:div>
        <w:div w:id="145703852">
          <w:marLeft w:val="0"/>
          <w:marRight w:val="0"/>
          <w:marTop w:val="0"/>
          <w:marBottom w:val="0"/>
          <w:divBdr>
            <w:top w:val="none" w:sz="0" w:space="0" w:color="auto"/>
            <w:left w:val="none" w:sz="0" w:space="0" w:color="auto"/>
            <w:bottom w:val="none" w:sz="0" w:space="0" w:color="auto"/>
            <w:right w:val="none" w:sz="0" w:space="0" w:color="auto"/>
          </w:divBdr>
        </w:div>
        <w:div w:id="145703863">
          <w:marLeft w:val="0"/>
          <w:marRight w:val="0"/>
          <w:marTop w:val="0"/>
          <w:marBottom w:val="0"/>
          <w:divBdr>
            <w:top w:val="none" w:sz="0" w:space="0" w:color="auto"/>
            <w:left w:val="none" w:sz="0" w:space="0" w:color="auto"/>
            <w:bottom w:val="none" w:sz="0" w:space="0" w:color="auto"/>
            <w:right w:val="none" w:sz="0" w:space="0" w:color="auto"/>
          </w:divBdr>
        </w:div>
        <w:div w:id="145703865">
          <w:marLeft w:val="0"/>
          <w:marRight w:val="0"/>
          <w:marTop w:val="0"/>
          <w:marBottom w:val="0"/>
          <w:divBdr>
            <w:top w:val="none" w:sz="0" w:space="0" w:color="auto"/>
            <w:left w:val="none" w:sz="0" w:space="0" w:color="auto"/>
            <w:bottom w:val="none" w:sz="0" w:space="0" w:color="auto"/>
            <w:right w:val="none" w:sz="0" w:space="0" w:color="auto"/>
          </w:divBdr>
        </w:div>
        <w:div w:id="145703866">
          <w:marLeft w:val="0"/>
          <w:marRight w:val="0"/>
          <w:marTop w:val="0"/>
          <w:marBottom w:val="0"/>
          <w:divBdr>
            <w:top w:val="none" w:sz="0" w:space="0" w:color="auto"/>
            <w:left w:val="none" w:sz="0" w:space="0" w:color="auto"/>
            <w:bottom w:val="none" w:sz="0" w:space="0" w:color="auto"/>
            <w:right w:val="none" w:sz="0" w:space="0" w:color="auto"/>
          </w:divBdr>
        </w:div>
      </w:divsChild>
    </w:div>
    <w:div w:id="145703858">
      <w:marLeft w:val="0"/>
      <w:marRight w:val="0"/>
      <w:marTop w:val="0"/>
      <w:marBottom w:val="0"/>
      <w:divBdr>
        <w:top w:val="none" w:sz="0" w:space="0" w:color="auto"/>
        <w:left w:val="none" w:sz="0" w:space="0" w:color="auto"/>
        <w:bottom w:val="none" w:sz="0" w:space="0" w:color="auto"/>
        <w:right w:val="none" w:sz="0" w:space="0" w:color="auto"/>
      </w:divBdr>
      <w:divsChild>
        <w:div w:id="145703842">
          <w:marLeft w:val="0"/>
          <w:marRight w:val="0"/>
          <w:marTop w:val="0"/>
          <w:marBottom w:val="0"/>
          <w:divBdr>
            <w:top w:val="none" w:sz="0" w:space="0" w:color="auto"/>
            <w:left w:val="none" w:sz="0" w:space="0" w:color="auto"/>
            <w:bottom w:val="none" w:sz="0" w:space="0" w:color="auto"/>
            <w:right w:val="none" w:sz="0" w:space="0" w:color="auto"/>
          </w:divBdr>
        </w:div>
        <w:div w:id="145703844">
          <w:marLeft w:val="0"/>
          <w:marRight w:val="0"/>
          <w:marTop w:val="0"/>
          <w:marBottom w:val="0"/>
          <w:divBdr>
            <w:top w:val="none" w:sz="0" w:space="0" w:color="auto"/>
            <w:left w:val="none" w:sz="0" w:space="0" w:color="auto"/>
            <w:bottom w:val="none" w:sz="0" w:space="0" w:color="auto"/>
            <w:right w:val="none" w:sz="0" w:space="0" w:color="auto"/>
          </w:divBdr>
        </w:div>
        <w:div w:id="145703850">
          <w:marLeft w:val="0"/>
          <w:marRight w:val="0"/>
          <w:marTop w:val="0"/>
          <w:marBottom w:val="0"/>
          <w:divBdr>
            <w:top w:val="none" w:sz="0" w:space="0" w:color="auto"/>
            <w:left w:val="none" w:sz="0" w:space="0" w:color="auto"/>
            <w:bottom w:val="none" w:sz="0" w:space="0" w:color="auto"/>
            <w:right w:val="none" w:sz="0" w:space="0" w:color="auto"/>
          </w:divBdr>
        </w:div>
        <w:div w:id="145703856">
          <w:marLeft w:val="0"/>
          <w:marRight w:val="0"/>
          <w:marTop w:val="0"/>
          <w:marBottom w:val="0"/>
          <w:divBdr>
            <w:top w:val="none" w:sz="0" w:space="0" w:color="auto"/>
            <w:left w:val="none" w:sz="0" w:space="0" w:color="auto"/>
            <w:bottom w:val="none" w:sz="0" w:space="0" w:color="auto"/>
            <w:right w:val="none" w:sz="0" w:space="0" w:color="auto"/>
          </w:divBdr>
        </w:div>
        <w:div w:id="145703857">
          <w:marLeft w:val="0"/>
          <w:marRight w:val="0"/>
          <w:marTop w:val="0"/>
          <w:marBottom w:val="0"/>
          <w:divBdr>
            <w:top w:val="none" w:sz="0" w:space="0" w:color="auto"/>
            <w:left w:val="none" w:sz="0" w:space="0" w:color="auto"/>
            <w:bottom w:val="none" w:sz="0" w:space="0" w:color="auto"/>
            <w:right w:val="none" w:sz="0" w:space="0" w:color="auto"/>
          </w:divBdr>
        </w:div>
        <w:div w:id="145703862">
          <w:marLeft w:val="0"/>
          <w:marRight w:val="0"/>
          <w:marTop w:val="0"/>
          <w:marBottom w:val="0"/>
          <w:divBdr>
            <w:top w:val="none" w:sz="0" w:space="0" w:color="auto"/>
            <w:left w:val="none" w:sz="0" w:space="0" w:color="auto"/>
            <w:bottom w:val="none" w:sz="0" w:space="0" w:color="auto"/>
            <w:right w:val="none" w:sz="0" w:space="0" w:color="auto"/>
          </w:divBdr>
        </w:div>
        <w:div w:id="145703864">
          <w:marLeft w:val="0"/>
          <w:marRight w:val="0"/>
          <w:marTop w:val="0"/>
          <w:marBottom w:val="0"/>
          <w:divBdr>
            <w:top w:val="none" w:sz="0" w:space="0" w:color="auto"/>
            <w:left w:val="none" w:sz="0" w:space="0" w:color="auto"/>
            <w:bottom w:val="none" w:sz="0" w:space="0" w:color="auto"/>
            <w:right w:val="none" w:sz="0" w:space="0" w:color="auto"/>
          </w:divBdr>
        </w:div>
        <w:div w:id="145703867">
          <w:marLeft w:val="0"/>
          <w:marRight w:val="0"/>
          <w:marTop w:val="0"/>
          <w:marBottom w:val="0"/>
          <w:divBdr>
            <w:top w:val="none" w:sz="0" w:space="0" w:color="auto"/>
            <w:left w:val="none" w:sz="0" w:space="0" w:color="auto"/>
            <w:bottom w:val="none" w:sz="0" w:space="0" w:color="auto"/>
            <w:right w:val="none" w:sz="0" w:space="0" w:color="auto"/>
          </w:divBdr>
        </w:div>
      </w:divsChild>
    </w:div>
    <w:div w:id="145703861">
      <w:marLeft w:val="0"/>
      <w:marRight w:val="0"/>
      <w:marTop w:val="0"/>
      <w:marBottom w:val="0"/>
      <w:divBdr>
        <w:top w:val="none" w:sz="0" w:space="0" w:color="auto"/>
        <w:left w:val="none" w:sz="0" w:space="0" w:color="auto"/>
        <w:bottom w:val="none" w:sz="0" w:space="0" w:color="auto"/>
        <w:right w:val="none" w:sz="0" w:space="0" w:color="auto"/>
      </w:divBdr>
      <w:divsChild>
        <w:div w:id="145703841">
          <w:marLeft w:val="0"/>
          <w:marRight w:val="0"/>
          <w:marTop w:val="0"/>
          <w:marBottom w:val="0"/>
          <w:divBdr>
            <w:top w:val="none" w:sz="0" w:space="0" w:color="auto"/>
            <w:left w:val="none" w:sz="0" w:space="0" w:color="auto"/>
            <w:bottom w:val="none" w:sz="0" w:space="0" w:color="auto"/>
            <w:right w:val="none" w:sz="0" w:space="0" w:color="auto"/>
          </w:divBdr>
        </w:div>
        <w:div w:id="145703847">
          <w:marLeft w:val="0"/>
          <w:marRight w:val="0"/>
          <w:marTop w:val="0"/>
          <w:marBottom w:val="0"/>
          <w:divBdr>
            <w:top w:val="none" w:sz="0" w:space="0" w:color="auto"/>
            <w:left w:val="none" w:sz="0" w:space="0" w:color="auto"/>
            <w:bottom w:val="none" w:sz="0" w:space="0" w:color="auto"/>
            <w:right w:val="none" w:sz="0" w:space="0" w:color="auto"/>
          </w:divBdr>
        </w:div>
        <w:div w:id="145703851">
          <w:marLeft w:val="0"/>
          <w:marRight w:val="0"/>
          <w:marTop w:val="0"/>
          <w:marBottom w:val="0"/>
          <w:divBdr>
            <w:top w:val="none" w:sz="0" w:space="0" w:color="auto"/>
            <w:left w:val="none" w:sz="0" w:space="0" w:color="auto"/>
            <w:bottom w:val="none" w:sz="0" w:space="0" w:color="auto"/>
            <w:right w:val="none" w:sz="0" w:space="0" w:color="auto"/>
          </w:divBdr>
        </w:div>
        <w:div w:id="145703853">
          <w:marLeft w:val="0"/>
          <w:marRight w:val="0"/>
          <w:marTop w:val="0"/>
          <w:marBottom w:val="0"/>
          <w:divBdr>
            <w:top w:val="none" w:sz="0" w:space="0" w:color="auto"/>
            <w:left w:val="none" w:sz="0" w:space="0" w:color="auto"/>
            <w:bottom w:val="none" w:sz="0" w:space="0" w:color="auto"/>
            <w:right w:val="none" w:sz="0" w:space="0" w:color="auto"/>
          </w:divBdr>
        </w:div>
        <w:div w:id="145703854">
          <w:marLeft w:val="0"/>
          <w:marRight w:val="0"/>
          <w:marTop w:val="0"/>
          <w:marBottom w:val="0"/>
          <w:divBdr>
            <w:top w:val="none" w:sz="0" w:space="0" w:color="auto"/>
            <w:left w:val="none" w:sz="0" w:space="0" w:color="auto"/>
            <w:bottom w:val="none" w:sz="0" w:space="0" w:color="auto"/>
            <w:right w:val="none" w:sz="0" w:space="0" w:color="auto"/>
          </w:divBdr>
        </w:div>
        <w:div w:id="145703855">
          <w:marLeft w:val="0"/>
          <w:marRight w:val="0"/>
          <w:marTop w:val="0"/>
          <w:marBottom w:val="0"/>
          <w:divBdr>
            <w:top w:val="none" w:sz="0" w:space="0" w:color="auto"/>
            <w:left w:val="none" w:sz="0" w:space="0" w:color="auto"/>
            <w:bottom w:val="none" w:sz="0" w:space="0" w:color="auto"/>
            <w:right w:val="none" w:sz="0" w:space="0" w:color="auto"/>
          </w:divBdr>
        </w:div>
        <w:div w:id="145703859">
          <w:marLeft w:val="0"/>
          <w:marRight w:val="0"/>
          <w:marTop w:val="0"/>
          <w:marBottom w:val="0"/>
          <w:divBdr>
            <w:top w:val="none" w:sz="0" w:space="0" w:color="auto"/>
            <w:left w:val="none" w:sz="0" w:space="0" w:color="auto"/>
            <w:bottom w:val="none" w:sz="0" w:space="0" w:color="auto"/>
            <w:right w:val="none" w:sz="0" w:space="0" w:color="auto"/>
          </w:divBdr>
        </w:div>
        <w:div w:id="145703860">
          <w:marLeft w:val="0"/>
          <w:marRight w:val="0"/>
          <w:marTop w:val="0"/>
          <w:marBottom w:val="0"/>
          <w:divBdr>
            <w:top w:val="none" w:sz="0" w:space="0" w:color="auto"/>
            <w:left w:val="none" w:sz="0" w:space="0" w:color="auto"/>
            <w:bottom w:val="none" w:sz="0" w:space="0" w:color="auto"/>
            <w:right w:val="none" w:sz="0" w:space="0" w:color="auto"/>
          </w:divBdr>
        </w:div>
      </w:divsChild>
    </w:div>
    <w:div w:id="145703868">
      <w:marLeft w:val="136"/>
      <w:marRight w:val="136"/>
      <w:marTop w:val="136"/>
      <w:marBottom w:val="136"/>
      <w:divBdr>
        <w:top w:val="none" w:sz="0" w:space="0" w:color="auto"/>
        <w:left w:val="none" w:sz="0" w:space="0" w:color="auto"/>
        <w:bottom w:val="none" w:sz="0" w:space="0" w:color="auto"/>
        <w:right w:val="none" w:sz="0" w:space="0" w:color="auto"/>
      </w:divBdr>
    </w:div>
    <w:div w:id="145703869">
      <w:marLeft w:val="136"/>
      <w:marRight w:val="136"/>
      <w:marTop w:val="136"/>
      <w:marBottom w:val="136"/>
      <w:divBdr>
        <w:top w:val="none" w:sz="0" w:space="0" w:color="auto"/>
        <w:left w:val="none" w:sz="0" w:space="0" w:color="auto"/>
        <w:bottom w:val="none" w:sz="0" w:space="0" w:color="auto"/>
        <w:right w:val="none" w:sz="0" w:space="0" w:color="auto"/>
      </w:divBdr>
    </w:div>
    <w:div w:id="186411543">
      <w:bodyDiv w:val="1"/>
      <w:marLeft w:val="0"/>
      <w:marRight w:val="0"/>
      <w:marTop w:val="0"/>
      <w:marBottom w:val="0"/>
      <w:divBdr>
        <w:top w:val="none" w:sz="0" w:space="0" w:color="auto"/>
        <w:left w:val="none" w:sz="0" w:space="0" w:color="auto"/>
        <w:bottom w:val="none" w:sz="0" w:space="0" w:color="auto"/>
        <w:right w:val="none" w:sz="0" w:space="0" w:color="auto"/>
      </w:divBdr>
      <w:divsChild>
        <w:div w:id="1020008168">
          <w:marLeft w:val="0"/>
          <w:marRight w:val="0"/>
          <w:marTop w:val="0"/>
          <w:marBottom w:val="0"/>
          <w:divBdr>
            <w:top w:val="none" w:sz="0" w:space="0" w:color="auto"/>
            <w:left w:val="none" w:sz="0" w:space="0" w:color="auto"/>
            <w:bottom w:val="none" w:sz="0" w:space="0" w:color="auto"/>
            <w:right w:val="none" w:sz="0" w:space="0" w:color="auto"/>
          </w:divBdr>
          <w:divsChild>
            <w:div w:id="179209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365766">
                  <w:marLeft w:val="0"/>
                  <w:marRight w:val="0"/>
                  <w:marTop w:val="0"/>
                  <w:marBottom w:val="0"/>
                  <w:divBdr>
                    <w:top w:val="none" w:sz="0" w:space="0" w:color="auto"/>
                    <w:left w:val="none" w:sz="0" w:space="0" w:color="auto"/>
                    <w:bottom w:val="none" w:sz="0" w:space="0" w:color="auto"/>
                    <w:right w:val="none" w:sz="0" w:space="0" w:color="auto"/>
                  </w:divBdr>
                </w:div>
              </w:divsChild>
            </w:div>
            <w:div w:id="1869642789">
              <w:marLeft w:val="0"/>
              <w:marRight w:val="0"/>
              <w:marTop w:val="0"/>
              <w:marBottom w:val="0"/>
              <w:divBdr>
                <w:top w:val="none" w:sz="0" w:space="0" w:color="auto"/>
                <w:left w:val="none" w:sz="0" w:space="0" w:color="auto"/>
                <w:bottom w:val="none" w:sz="0" w:space="0" w:color="auto"/>
                <w:right w:val="none" w:sz="0" w:space="0" w:color="auto"/>
              </w:divBdr>
            </w:div>
            <w:div w:id="1390494953">
              <w:marLeft w:val="0"/>
              <w:marRight w:val="0"/>
              <w:marTop w:val="0"/>
              <w:marBottom w:val="0"/>
              <w:divBdr>
                <w:top w:val="none" w:sz="0" w:space="0" w:color="auto"/>
                <w:left w:val="none" w:sz="0" w:space="0" w:color="auto"/>
                <w:bottom w:val="none" w:sz="0" w:space="0" w:color="auto"/>
                <w:right w:val="none" w:sz="0" w:space="0" w:color="auto"/>
              </w:divBdr>
            </w:div>
          </w:divsChild>
        </w:div>
        <w:div w:id="1032417685">
          <w:marLeft w:val="0"/>
          <w:marRight w:val="0"/>
          <w:marTop w:val="0"/>
          <w:marBottom w:val="0"/>
          <w:divBdr>
            <w:top w:val="none" w:sz="0" w:space="0" w:color="auto"/>
            <w:left w:val="none" w:sz="0" w:space="0" w:color="auto"/>
            <w:bottom w:val="none" w:sz="0" w:space="0" w:color="auto"/>
            <w:right w:val="none" w:sz="0" w:space="0" w:color="auto"/>
          </w:divBdr>
          <w:divsChild>
            <w:div w:id="316617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583628">
                  <w:marLeft w:val="0"/>
                  <w:marRight w:val="0"/>
                  <w:marTop w:val="0"/>
                  <w:marBottom w:val="0"/>
                  <w:divBdr>
                    <w:top w:val="none" w:sz="0" w:space="0" w:color="auto"/>
                    <w:left w:val="none" w:sz="0" w:space="0" w:color="auto"/>
                    <w:bottom w:val="none" w:sz="0" w:space="0" w:color="auto"/>
                    <w:right w:val="none" w:sz="0" w:space="0" w:color="auto"/>
                  </w:divBdr>
                </w:div>
              </w:divsChild>
            </w:div>
            <w:div w:id="495927011">
              <w:marLeft w:val="0"/>
              <w:marRight w:val="0"/>
              <w:marTop w:val="0"/>
              <w:marBottom w:val="0"/>
              <w:divBdr>
                <w:top w:val="none" w:sz="0" w:space="0" w:color="auto"/>
                <w:left w:val="none" w:sz="0" w:space="0" w:color="auto"/>
                <w:bottom w:val="none" w:sz="0" w:space="0" w:color="auto"/>
                <w:right w:val="none" w:sz="0" w:space="0" w:color="auto"/>
              </w:divBdr>
            </w:div>
            <w:div w:id="7919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4946">
      <w:bodyDiv w:val="1"/>
      <w:marLeft w:val="0"/>
      <w:marRight w:val="0"/>
      <w:marTop w:val="0"/>
      <w:marBottom w:val="0"/>
      <w:divBdr>
        <w:top w:val="none" w:sz="0" w:space="0" w:color="auto"/>
        <w:left w:val="none" w:sz="0" w:space="0" w:color="auto"/>
        <w:bottom w:val="none" w:sz="0" w:space="0" w:color="auto"/>
        <w:right w:val="none" w:sz="0" w:space="0" w:color="auto"/>
      </w:divBdr>
      <w:divsChild>
        <w:div w:id="180383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6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8846">
      <w:bodyDiv w:val="1"/>
      <w:marLeft w:val="0"/>
      <w:marRight w:val="0"/>
      <w:marTop w:val="0"/>
      <w:marBottom w:val="0"/>
      <w:divBdr>
        <w:top w:val="none" w:sz="0" w:space="0" w:color="auto"/>
        <w:left w:val="none" w:sz="0" w:space="0" w:color="auto"/>
        <w:bottom w:val="none" w:sz="0" w:space="0" w:color="auto"/>
        <w:right w:val="none" w:sz="0" w:space="0" w:color="auto"/>
      </w:divBdr>
    </w:div>
    <w:div w:id="1240671642">
      <w:bodyDiv w:val="1"/>
      <w:marLeft w:val="0"/>
      <w:marRight w:val="0"/>
      <w:marTop w:val="0"/>
      <w:marBottom w:val="0"/>
      <w:divBdr>
        <w:top w:val="none" w:sz="0" w:space="0" w:color="auto"/>
        <w:left w:val="none" w:sz="0" w:space="0" w:color="auto"/>
        <w:bottom w:val="none" w:sz="0" w:space="0" w:color="auto"/>
        <w:right w:val="none" w:sz="0" w:space="0" w:color="auto"/>
      </w:divBdr>
    </w:div>
    <w:div w:id="1361970778">
      <w:bodyDiv w:val="1"/>
      <w:marLeft w:val="0"/>
      <w:marRight w:val="0"/>
      <w:marTop w:val="0"/>
      <w:marBottom w:val="0"/>
      <w:divBdr>
        <w:top w:val="none" w:sz="0" w:space="0" w:color="auto"/>
        <w:left w:val="none" w:sz="0" w:space="0" w:color="auto"/>
        <w:bottom w:val="none" w:sz="0" w:space="0" w:color="auto"/>
        <w:right w:val="none" w:sz="0" w:space="0" w:color="auto"/>
      </w:divBdr>
    </w:div>
    <w:div w:id="1391539781">
      <w:bodyDiv w:val="1"/>
      <w:marLeft w:val="0"/>
      <w:marRight w:val="0"/>
      <w:marTop w:val="0"/>
      <w:marBottom w:val="0"/>
      <w:divBdr>
        <w:top w:val="none" w:sz="0" w:space="0" w:color="auto"/>
        <w:left w:val="none" w:sz="0" w:space="0" w:color="auto"/>
        <w:bottom w:val="none" w:sz="0" w:space="0" w:color="auto"/>
        <w:right w:val="none" w:sz="0" w:space="0" w:color="auto"/>
      </w:divBdr>
      <w:divsChild>
        <w:div w:id="186220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jpeg"/><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footer" Target="footer5.xml"/><Relationship Id="rId27" Type="http://schemas.microsoft.com/office/2011/relationships/people" Target="people.xml"/></Relationships>
</file>

<file path=word/_rels/header7.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6946</Words>
  <Characters>35985</Characters>
  <Application>Microsoft Office Word</Application>
  <DocSecurity>0</DocSecurity>
  <Lines>678</Lines>
  <Paragraphs>248</Paragraphs>
  <ScaleCrop>false</ScaleCrop>
  <HeadingPairs>
    <vt:vector size="2" baseType="variant">
      <vt:variant>
        <vt:lpstr>Title</vt:lpstr>
      </vt:variant>
      <vt:variant>
        <vt:i4>1</vt:i4>
      </vt:variant>
    </vt:vector>
  </HeadingPairs>
  <TitlesOfParts>
    <vt:vector size="1" baseType="lpstr">
      <vt:lpstr>EAAC Technical Report</vt:lpstr>
    </vt:vector>
  </TitlesOfParts>
  <Manager/>
  <Company/>
  <LinksUpToDate>false</LinksUpToDate>
  <CharactersWithSpaces>42683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4</cp:revision>
  <cp:lastPrinted>2013-07-10T17:04:00Z</cp:lastPrinted>
  <dcterms:created xsi:type="dcterms:W3CDTF">2014-01-31T19:52:00Z</dcterms:created>
  <dcterms:modified xsi:type="dcterms:W3CDTF">2014-02-06T18:11:00Z</dcterms:modified>
  <cp:category> </cp:category>
  <cp:contentStatus> </cp:contentStatus>
</cp:coreProperties>
</file>