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140BC" w:rsidRPr="005140BC" w:rsidP="005140BC">
      <w:pPr>
        <w:ind w:left="720" w:hanging="720"/>
        <w:jc w:val="right"/>
        <w:rPr>
          <w:b/>
          <w:bCs/>
          <w:sz w:val="24"/>
          <w:szCs w:val="22"/>
        </w:rPr>
      </w:pPr>
      <w:bookmarkStart w:id="0" w:name="TOChere"/>
      <w:r w:rsidRPr="005140BC">
        <w:rPr>
          <w:b/>
          <w:bCs/>
          <w:sz w:val="24"/>
          <w:szCs w:val="22"/>
        </w:rPr>
        <w:t>DA 19-589</w:t>
      </w:r>
    </w:p>
    <w:p w:rsidR="005140BC" w:rsidRPr="005140BC" w:rsidP="005140BC">
      <w:pPr>
        <w:ind w:left="720" w:hanging="720"/>
        <w:jc w:val="right"/>
        <w:rPr>
          <w:b/>
          <w:bCs/>
          <w:sz w:val="24"/>
          <w:szCs w:val="22"/>
        </w:rPr>
      </w:pPr>
      <w:r w:rsidRPr="005140BC">
        <w:rPr>
          <w:b/>
          <w:bCs/>
          <w:sz w:val="24"/>
          <w:szCs w:val="22"/>
        </w:rPr>
        <w:t>Released:  June 28, 2019</w:t>
      </w:r>
    </w:p>
    <w:p w:rsidR="005140BC" w:rsidRPr="005140BC" w:rsidP="005140BC">
      <w:pPr>
        <w:jc w:val="right"/>
        <w:rPr>
          <w:sz w:val="24"/>
          <w:szCs w:val="22"/>
        </w:rPr>
      </w:pPr>
    </w:p>
    <w:p w:rsidR="005140BC" w:rsidRPr="005140BC" w:rsidP="005140BC">
      <w:pPr>
        <w:ind w:left="720" w:hanging="720"/>
        <w:jc w:val="center"/>
        <w:rPr>
          <w:b/>
          <w:bCs/>
          <w:sz w:val="24"/>
          <w:szCs w:val="22"/>
        </w:rPr>
      </w:pPr>
      <w:r w:rsidRPr="005140BC">
        <w:rPr>
          <w:b/>
          <w:bCs/>
          <w:sz w:val="24"/>
          <w:szCs w:val="22"/>
        </w:rPr>
        <w:t>STREAMLINED RESOLUTION OF REQUESTS RELATED TO ACTIONS BY THE UNIVERSAL SERVICE ADMINISTRATIVE COMPANY</w:t>
      </w:r>
    </w:p>
    <w:p w:rsidR="005140BC" w:rsidRPr="005140BC" w:rsidP="005140BC">
      <w:pPr>
        <w:ind w:left="720" w:hanging="720"/>
        <w:jc w:val="center"/>
        <w:rPr>
          <w:b/>
          <w:sz w:val="24"/>
          <w:szCs w:val="22"/>
        </w:rPr>
      </w:pPr>
    </w:p>
    <w:p w:rsidR="005140BC" w:rsidP="005140BC">
      <w:pPr>
        <w:ind w:left="720" w:hanging="720"/>
        <w:jc w:val="center"/>
        <w:rPr>
          <w:b/>
          <w:bCs/>
          <w:sz w:val="24"/>
          <w:szCs w:val="22"/>
          <w:lang w:val="en"/>
        </w:rPr>
      </w:pPr>
      <w:r w:rsidRPr="005140BC">
        <w:rPr>
          <w:b/>
          <w:bCs/>
          <w:sz w:val="24"/>
          <w:szCs w:val="22"/>
        </w:rPr>
        <w:t xml:space="preserve">CC Docket No. </w:t>
      </w:r>
      <w:r w:rsidRPr="005140BC">
        <w:rPr>
          <w:b/>
          <w:bCs/>
          <w:sz w:val="24"/>
          <w:szCs w:val="22"/>
          <w:lang w:val="en"/>
        </w:rPr>
        <w:t>02-6</w:t>
      </w:r>
    </w:p>
    <w:p w:rsidR="005140BC" w:rsidP="005140BC">
      <w:pPr>
        <w:ind w:left="720" w:hanging="720"/>
        <w:jc w:val="center"/>
        <w:rPr>
          <w:b/>
          <w:bCs/>
          <w:sz w:val="24"/>
          <w:szCs w:val="22"/>
          <w:lang w:val="en"/>
        </w:rPr>
      </w:pPr>
    </w:p>
    <w:p w:rsidR="005140BC" w:rsidRPr="00EE71F4" w:rsidP="005140BC">
      <w:pPr>
        <w:pStyle w:val="ParaNum"/>
        <w:numPr>
          <w:ilvl w:val="0"/>
          <w:numId w:val="0"/>
        </w:numPr>
        <w:spacing w:after="0"/>
        <w:ind w:firstLine="720"/>
        <w:rPr>
          <w:szCs w:val="22"/>
        </w:rPr>
      </w:pPr>
      <w:r w:rsidRPr="00EE71F4">
        <w:rPr>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szCs w:val="22"/>
        </w:rPr>
        <w:footnoteReference w:id="3"/>
      </w:r>
      <w:r w:rsidRPr="00EE71F4">
        <w:rPr>
          <w:szCs w:val="22"/>
        </w:rPr>
        <w:t xml:space="preserve">  The deadline for filing petitions for reconsideration or applications for review concerning the disposition of any of these Requests is 30 days from release of this Public Notice.</w:t>
      </w:r>
      <w:r>
        <w:rPr>
          <w:rStyle w:val="FootnoteReference"/>
          <w:szCs w:val="22"/>
        </w:rPr>
        <w:footnoteReference w:id="4"/>
      </w:r>
    </w:p>
    <w:p w:rsidR="005140BC" w:rsidRPr="00EE71F4" w:rsidP="005140BC">
      <w:pPr>
        <w:pStyle w:val="ParaNum"/>
        <w:numPr>
          <w:ilvl w:val="0"/>
          <w:numId w:val="0"/>
        </w:numPr>
        <w:spacing w:after="0"/>
        <w:ind w:firstLine="720"/>
        <w:rPr>
          <w:szCs w:val="22"/>
        </w:rPr>
      </w:pPr>
    </w:p>
    <w:p w:rsidR="005140BC" w:rsidRPr="00EE71F4" w:rsidP="005140BC">
      <w:pPr>
        <w:pStyle w:val="ParaNum"/>
        <w:numPr>
          <w:ilvl w:val="0"/>
          <w:numId w:val="0"/>
        </w:numPr>
        <w:spacing w:after="0"/>
        <w:ind w:left="720" w:hanging="720"/>
        <w:rPr>
          <w:b/>
          <w:bCs/>
          <w:szCs w:val="22"/>
          <w:u w:val="single"/>
        </w:rPr>
      </w:pPr>
      <w:r w:rsidRPr="00EE71F4">
        <w:rPr>
          <w:b/>
          <w:bCs/>
          <w:szCs w:val="22"/>
          <w:u w:val="single"/>
        </w:rPr>
        <w:t>Schools and Libraries (E-Rate)</w:t>
      </w:r>
    </w:p>
    <w:p w:rsidR="005140BC" w:rsidRPr="00EE71F4" w:rsidP="005140BC">
      <w:pPr>
        <w:spacing w:after="240"/>
        <w:ind w:left="720" w:hanging="720"/>
        <w:rPr>
          <w:b/>
          <w:bCs/>
          <w:szCs w:val="22"/>
        </w:rPr>
      </w:pPr>
      <w:r w:rsidRPr="00EE71F4">
        <w:rPr>
          <w:b/>
          <w:bCs/>
          <w:szCs w:val="22"/>
        </w:rPr>
        <w:t>CC Docket No. 02-6</w:t>
      </w:r>
    </w:p>
    <w:p w:rsidR="005140BC" w:rsidRPr="00EE71F4" w:rsidP="005140BC">
      <w:pPr>
        <w:spacing w:after="240"/>
        <w:rPr>
          <w:szCs w:val="22"/>
          <w:u w:val="single"/>
        </w:rPr>
      </w:pPr>
      <w:r w:rsidRPr="00EE71F4">
        <w:rPr>
          <w:szCs w:val="22"/>
          <w:u w:val="single"/>
        </w:rPr>
        <w:t>Dismissed as Moot</w:t>
      </w:r>
      <w:r>
        <w:rPr>
          <w:szCs w:val="22"/>
          <w:vertAlign w:val="superscript"/>
        </w:rPr>
        <w:footnoteReference w:id="5"/>
      </w:r>
    </w:p>
    <w:p w:rsidR="005140BC" w:rsidRPr="00EE71F4" w:rsidP="005140BC">
      <w:pPr>
        <w:spacing w:after="240"/>
        <w:ind w:left="720"/>
        <w:rPr>
          <w:szCs w:val="22"/>
          <w:u w:val="single"/>
        </w:rPr>
      </w:pPr>
      <w:r w:rsidRPr="00EE71F4">
        <w:rPr>
          <w:szCs w:val="22"/>
        </w:rPr>
        <w:t>Northland Telephone Systems, Ltd. (Onondaga-Cortland-Madison BOCES), NY, Application No. 161058354, Request for Waiver, CC Docket No. 02-6 (filed Jan. 17, 2019)</w:t>
      </w:r>
    </w:p>
    <w:p w:rsidR="005140BC" w:rsidP="005140BC">
      <w:pPr>
        <w:spacing w:after="240"/>
        <w:ind w:left="720"/>
        <w:rPr>
          <w:szCs w:val="22"/>
        </w:rPr>
      </w:pPr>
      <w:r w:rsidRPr="00EE71F4">
        <w:rPr>
          <w:szCs w:val="22"/>
        </w:rPr>
        <w:t>Presidio Networked Solutions Group LLC (Saginaw Public School District), MI, Application No. 161009906, Request for Waiver, CC Docket No. 02-6 (filed Mar. 19, 2019)</w:t>
      </w:r>
    </w:p>
    <w:p w:rsidR="005140BC" w:rsidRPr="00EE71F4" w:rsidP="005140BC">
      <w:pPr>
        <w:spacing w:after="240"/>
        <w:rPr>
          <w:szCs w:val="22"/>
          <w:u w:val="single"/>
        </w:rPr>
      </w:pPr>
      <w:r>
        <w:rPr>
          <w:szCs w:val="22"/>
          <w:u w:val="single"/>
        </w:rPr>
        <w:br w:type="page"/>
      </w:r>
      <w:r w:rsidRPr="00EE71F4">
        <w:rPr>
          <w:szCs w:val="22"/>
          <w:u w:val="single"/>
        </w:rPr>
        <w:t>Dismissed as Moot – Application for Review Withdrawn</w:t>
      </w:r>
      <w:r>
        <w:rPr>
          <w:rStyle w:val="FootnoteReference"/>
          <w:szCs w:val="22"/>
        </w:rPr>
        <w:footnoteReference w:id="6"/>
      </w:r>
    </w:p>
    <w:p w:rsidR="005140BC" w:rsidRPr="00EE71F4" w:rsidP="005140BC">
      <w:pPr>
        <w:spacing w:after="240"/>
        <w:ind w:left="720"/>
        <w:rPr>
          <w:szCs w:val="22"/>
        </w:rPr>
      </w:pPr>
      <w:r w:rsidRPr="00EE71F4">
        <w:rPr>
          <w:szCs w:val="22"/>
        </w:rPr>
        <w:t>Riverside County Office of Education, CA, Application No. 148309, Application for Review, CC Docket No. 02-6 (filed Apr. 27, 2005)</w:t>
      </w:r>
    </w:p>
    <w:p w:rsidR="005140BC" w:rsidRPr="00EE71F4" w:rsidP="005140BC">
      <w:pPr>
        <w:spacing w:after="240"/>
        <w:rPr>
          <w:szCs w:val="22"/>
          <w:u w:val="single"/>
        </w:rPr>
      </w:pPr>
      <w:r w:rsidRPr="00EE71F4">
        <w:rPr>
          <w:szCs w:val="22"/>
        </w:rPr>
        <w:t xml:space="preserve"> </w:t>
      </w:r>
      <w:r w:rsidRPr="00EE71F4">
        <w:rPr>
          <w:szCs w:val="22"/>
          <w:u w:val="single"/>
        </w:rPr>
        <w:t>Granted</w:t>
      </w:r>
      <w:bookmarkStart w:id="1" w:name="_Ref433877836"/>
      <w:r>
        <w:rPr>
          <w:rStyle w:val="FootnoteReference"/>
          <w:szCs w:val="22"/>
        </w:rPr>
        <w:footnoteReference w:id="7"/>
      </w:r>
      <w:bookmarkEnd w:id="1"/>
    </w:p>
    <w:p w:rsidR="005140BC" w:rsidRPr="00EE71F4" w:rsidP="005140BC">
      <w:pPr>
        <w:spacing w:after="240"/>
        <w:ind w:left="360"/>
        <w:rPr>
          <w:i/>
          <w:iCs/>
          <w:szCs w:val="22"/>
        </w:rPr>
      </w:pPr>
      <w:r w:rsidRPr="00EE71F4">
        <w:rPr>
          <w:i/>
          <w:iCs/>
          <w:szCs w:val="22"/>
        </w:rPr>
        <w:t>Approved Services</w:t>
      </w:r>
      <w:r>
        <w:rPr>
          <w:rStyle w:val="FootnoteReference"/>
          <w:iCs/>
          <w:szCs w:val="22"/>
        </w:rPr>
        <w:footnoteReference w:id="8"/>
      </w:r>
    </w:p>
    <w:p w:rsidR="005140BC" w:rsidRPr="00EE71F4" w:rsidP="005140BC">
      <w:pPr>
        <w:ind w:left="720"/>
        <w:rPr>
          <w:szCs w:val="22"/>
        </w:rPr>
      </w:pPr>
      <w:r w:rsidRPr="00EE71F4">
        <w:rPr>
          <w:szCs w:val="22"/>
        </w:rPr>
        <w:t>Verizon Wireless (Riverside Unified School District), CA, Application No. 820912, Request for Review, CC Docket No. 02-6 (filed June 28, 2016)</w:t>
      </w:r>
    </w:p>
    <w:p w:rsidR="005140BC" w:rsidRPr="00EE71F4" w:rsidP="005140BC">
      <w:pPr>
        <w:rPr>
          <w:szCs w:val="22"/>
        </w:rPr>
      </w:pPr>
    </w:p>
    <w:p w:rsidR="005140BC" w:rsidRPr="00EE71F4" w:rsidP="005140BC">
      <w:pPr>
        <w:spacing w:after="240"/>
        <w:ind w:firstLine="360"/>
        <w:rPr>
          <w:iCs/>
          <w:szCs w:val="22"/>
        </w:rPr>
      </w:pPr>
      <w:bookmarkStart w:id="2" w:name="_Hlk523826275"/>
      <w:r w:rsidRPr="00EE71F4">
        <w:rPr>
          <w:i/>
          <w:iCs/>
          <w:szCs w:val="22"/>
        </w:rPr>
        <w:t>Invoice Deadline Extension Requests Less Than 12 Months Late</w:t>
      </w:r>
      <w:r>
        <w:rPr>
          <w:rStyle w:val="FootnoteReference"/>
          <w:i/>
          <w:iCs/>
          <w:szCs w:val="22"/>
        </w:rPr>
        <w:footnoteReference w:id="9"/>
      </w:r>
    </w:p>
    <w:p w:rsidR="005140BC" w:rsidP="005140BC">
      <w:pPr>
        <w:spacing w:after="240"/>
        <w:ind w:left="720"/>
        <w:rPr>
          <w:szCs w:val="22"/>
        </w:rPr>
      </w:pPr>
      <w:r w:rsidRPr="00EE71F4">
        <w:rPr>
          <w:szCs w:val="22"/>
        </w:rPr>
        <w:t>Educational Services Network, Corp. (</w:t>
      </w:r>
      <w:r w:rsidRPr="00EE71F4">
        <w:rPr>
          <w:szCs w:val="22"/>
        </w:rPr>
        <w:t>Biblioteca</w:t>
      </w:r>
      <w:r w:rsidRPr="00EE71F4">
        <w:rPr>
          <w:szCs w:val="22"/>
        </w:rPr>
        <w:t xml:space="preserve"> Publica </w:t>
      </w:r>
      <w:r w:rsidRPr="00EE71F4">
        <w:rPr>
          <w:szCs w:val="22"/>
        </w:rPr>
        <w:t>Aguas</w:t>
      </w:r>
      <w:r w:rsidRPr="00EE71F4">
        <w:rPr>
          <w:szCs w:val="22"/>
        </w:rPr>
        <w:t xml:space="preserve"> </w:t>
      </w:r>
      <w:r w:rsidRPr="00EE71F4">
        <w:rPr>
          <w:szCs w:val="22"/>
        </w:rPr>
        <w:t>Buenas</w:t>
      </w:r>
      <w:r w:rsidRPr="00EE71F4">
        <w:rPr>
          <w:szCs w:val="22"/>
        </w:rPr>
        <w:t>), PR, Application No. 890265, Request for Waiver, CC Docket No. 02-6 (filed Aug. 8, 2018)</w:t>
      </w:r>
    </w:p>
    <w:p w:rsidR="005140BC" w:rsidRPr="00EE71F4" w:rsidP="005140BC">
      <w:pPr>
        <w:spacing w:after="240"/>
        <w:ind w:firstLine="360"/>
        <w:rPr>
          <w:iCs/>
          <w:szCs w:val="22"/>
        </w:rPr>
      </w:pPr>
      <w:r>
        <w:rPr>
          <w:i/>
          <w:iCs/>
          <w:szCs w:val="22"/>
        </w:rPr>
        <w:br w:type="page"/>
      </w:r>
      <w:r w:rsidRPr="00EE71F4">
        <w:rPr>
          <w:i/>
          <w:iCs/>
          <w:szCs w:val="22"/>
        </w:rPr>
        <w:t>Invoice Timely Filed</w:t>
      </w:r>
      <w:r>
        <w:rPr>
          <w:rStyle w:val="FootnoteReference"/>
          <w:iCs/>
          <w:szCs w:val="22"/>
        </w:rPr>
        <w:footnoteReference w:id="10"/>
      </w:r>
    </w:p>
    <w:p w:rsidR="005140BC" w:rsidRPr="00EE71F4" w:rsidP="005140BC">
      <w:pPr>
        <w:spacing w:after="240"/>
        <w:ind w:left="720"/>
        <w:rPr>
          <w:i/>
          <w:iCs/>
          <w:szCs w:val="22"/>
        </w:rPr>
      </w:pPr>
      <w:r w:rsidRPr="00EE71F4">
        <w:rPr>
          <w:iCs/>
          <w:szCs w:val="22"/>
        </w:rPr>
        <w:t>Erb</w:t>
      </w:r>
      <w:r w:rsidR="00311B39">
        <w:rPr>
          <w:iCs/>
          <w:szCs w:val="22"/>
        </w:rPr>
        <w:t>’</w:t>
      </w:r>
      <w:r w:rsidRPr="00EE71F4">
        <w:rPr>
          <w:iCs/>
          <w:szCs w:val="22"/>
        </w:rPr>
        <w:t>s</w:t>
      </w:r>
      <w:r w:rsidRPr="00EE71F4">
        <w:rPr>
          <w:iCs/>
          <w:szCs w:val="22"/>
        </w:rPr>
        <w:t xml:space="preserve"> Business Machine (Columbus Community School District), IA, Application No. 161024799, Request for Review, CC Docket No. 02-6 (filed Aug. 8, 2018)</w:t>
      </w:r>
    </w:p>
    <w:p w:rsidR="005140BC" w:rsidRPr="00EE71F4" w:rsidP="005140BC">
      <w:pPr>
        <w:spacing w:after="240"/>
        <w:ind w:firstLine="360"/>
        <w:rPr>
          <w:i/>
          <w:iCs/>
          <w:szCs w:val="22"/>
        </w:rPr>
      </w:pPr>
      <w:r w:rsidRPr="00EE71F4">
        <w:rPr>
          <w:i/>
          <w:iCs/>
          <w:szCs w:val="22"/>
        </w:rPr>
        <w:t>Late-Filed FCC Form 471 Applications Filed within 14 Days of the Close of the Window</w:t>
      </w:r>
      <w:r>
        <w:rPr>
          <w:rStyle w:val="FootnoteReference"/>
          <w:szCs w:val="22"/>
        </w:rPr>
        <w:footnoteReference w:id="11"/>
      </w:r>
    </w:p>
    <w:p w:rsidR="005140BC" w:rsidRPr="00EE71F4" w:rsidP="005140BC">
      <w:pPr>
        <w:spacing w:after="240"/>
        <w:ind w:left="720"/>
        <w:rPr>
          <w:iCs/>
          <w:szCs w:val="22"/>
        </w:rPr>
      </w:pPr>
      <w:r w:rsidRPr="00EE71F4">
        <w:rPr>
          <w:iCs/>
          <w:szCs w:val="22"/>
        </w:rPr>
        <w:t>Belmont Charter Networks, PA, Application Nos. 191041614, 191041622, Request for Waiver, CC Docket No. 02-6 (filed Mar. 29, 2019)</w:t>
      </w:r>
    </w:p>
    <w:p w:rsidR="005140BC" w:rsidRPr="00EE71F4" w:rsidP="005140BC">
      <w:pPr>
        <w:spacing w:after="240"/>
        <w:ind w:left="720"/>
        <w:rPr>
          <w:iCs/>
          <w:szCs w:val="22"/>
        </w:rPr>
      </w:pPr>
      <w:r w:rsidRPr="00EE71F4">
        <w:rPr>
          <w:iCs/>
          <w:szCs w:val="22"/>
        </w:rPr>
        <w:t>Central Valley School District, NY, Application No. 191041608, Request for Waiver, CC Docket No. 02-6 (filed Mar. 29, 2019)</w:t>
      </w:r>
    </w:p>
    <w:p w:rsidR="005140BC" w:rsidRPr="00EE71F4" w:rsidP="005140BC">
      <w:pPr>
        <w:spacing w:after="240"/>
        <w:ind w:left="720"/>
        <w:rPr>
          <w:iCs/>
          <w:szCs w:val="22"/>
        </w:rPr>
      </w:pPr>
      <w:r w:rsidRPr="00EE71F4">
        <w:rPr>
          <w:iCs/>
          <w:szCs w:val="22"/>
        </w:rPr>
        <w:t>Charter Oak Unified School District, CA, Application Nos. 191041966, 191041983, Request for Waiver, CC Docket No. 02-6 (filed Apr. 10, 2019)</w:t>
      </w:r>
    </w:p>
    <w:p w:rsidR="005140BC" w:rsidRPr="00EE71F4" w:rsidP="005140BC">
      <w:pPr>
        <w:spacing w:after="240"/>
        <w:ind w:left="720"/>
        <w:rPr>
          <w:iCs/>
          <w:szCs w:val="22"/>
        </w:rPr>
      </w:pPr>
      <w:r w:rsidRPr="00EE71F4">
        <w:rPr>
          <w:iCs/>
          <w:szCs w:val="22"/>
        </w:rPr>
        <w:t>Dekalb County School District, GA, Application Nos. 191041994, 191042018, Request for Waiver, CC Docket No. 02-6 (filed May 24, 2019)</w:t>
      </w:r>
    </w:p>
    <w:p w:rsidR="005140BC" w:rsidRPr="00EE71F4" w:rsidP="005140BC">
      <w:pPr>
        <w:spacing w:after="240"/>
        <w:ind w:left="720"/>
        <w:rPr>
          <w:iCs/>
          <w:szCs w:val="22"/>
        </w:rPr>
      </w:pPr>
      <w:r w:rsidRPr="00EE71F4">
        <w:rPr>
          <w:iCs/>
          <w:szCs w:val="22"/>
        </w:rPr>
        <w:t xml:space="preserve">Evergreen Charter School, NY, Application Nos. </w:t>
      </w:r>
      <w:r w:rsidRPr="00EE71F4">
        <w:rPr>
          <w:szCs w:val="22"/>
        </w:rPr>
        <w:t>191041507, 191041908</w:t>
      </w:r>
      <w:r w:rsidRPr="00EE71F4">
        <w:rPr>
          <w:iCs/>
          <w:szCs w:val="22"/>
        </w:rPr>
        <w:t>, Request for Waiver, CC Docket No. 02-6 (filed June 6, 2019)</w:t>
      </w:r>
    </w:p>
    <w:p w:rsidR="005140BC" w:rsidRPr="00EE71F4" w:rsidP="005140BC">
      <w:pPr>
        <w:spacing w:after="240"/>
        <w:ind w:left="720"/>
        <w:rPr>
          <w:iCs/>
          <w:szCs w:val="22"/>
        </w:rPr>
      </w:pPr>
      <w:r w:rsidRPr="00EE71F4">
        <w:rPr>
          <w:iCs/>
          <w:szCs w:val="22"/>
        </w:rPr>
        <w:t xml:space="preserve">Farmersville School District, TX, Application No. </w:t>
      </w:r>
      <w:r w:rsidRPr="00EE71F4">
        <w:rPr>
          <w:szCs w:val="22"/>
        </w:rPr>
        <w:t>191041564,</w:t>
      </w:r>
      <w:r w:rsidRPr="00EE71F4">
        <w:rPr>
          <w:iCs/>
          <w:szCs w:val="22"/>
        </w:rPr>
        <w:t xml:space="preserve"> Request for Waiver, CC Docket No. 02-6 (filed Mar. 29, 2019)</w:t>
      </w:r>
    </w:p>
    <w:p w:rsidR="005140BC" w:rsidRPr="00EE71F4" w:rsidP="005140BC">
      <w:pPr>
        <w:spacing w:after="240"/>
        <w:ind w:left="720"/>
        <w:rPr>
          <w:iCs/>
          <w:szCs w:val="22"/>
        </w:rPr>
      </w:pPr>
      <w:r w:rsidRPr="00EE71F4">
        <w:rPr>
          <w:iCs/>
          <w:szCs w:val="22"/>
        </w:rPr>
        <w:t xml:space="preserve">First Coast Christian School, FL, Application No. </w:t>
      </w:r>
      <w:r w:rsidRPr="00EE71F4">
        <w:rPr>
          <w:szCs w:val="22"/>
        </w:rPr>
        <w:t>191042078,</w:t>
      </w:r>
      <w:r w:rsidRPr="00EE71F4">
        <w:rPr>
          <w:iCs/>
          <w:szCs w:val="22"/>
        </w:rPr>
        <w:t xml:space="preserve"> Request for Waiver, CC Docket No. 02-6 (filed May 24, 2019)</w:t>
      </w:r>
    </w:p>
    <w:p w:rsidR="005140BC" w:rsidRPr="00EE71F4" w:rsidP="005140BC">
      <w:pPr>
        <w:spacing w:after="240"/>
        <w:ind w:left="720"/>
        <w:rPr>
          <w:iCs/>
          <w:szCs w:val="22"/>
        </w:rPr>
      </w:pPr>
      <w:r w:rsidRPr="00EE71F4">
        <w:rPr>
          <w:iCs/>
          <w:szCs w:val="22"/>
        </w:rPr>
        <w:t xml:space="preserve">First Coast Christian School, FL, Application No. </w:t>
      </w:r>
      <w:r w:rsidRPr="00EE71F4">
        <w:rPr>
          <w:szCs w:val="22"/>
        </w:rPr>
        <w:t>191042055,</w:t>
      </w:r>
      <w:r w:rsidRPr="00EE71F4">
        <w:rPr>
          <w:iCs/>
          <w:szCs w:val="22"/>
        </w:rPr>
        <w:t xml:space="preserve"> Request for Waiver, CC Docket No. 02-6 (filed May 24, 2019)</w:t>
      </w:r>
    </w:p>
    <w:p w:rsidR="005140BC" w:rsidRPr="00EE71F4" w:rsidP="005140BC">
      <w:pPr>
        <w:keepNext/>
        <w:spacing w:after="240"/>
        <w:ind w:left="720"/>
        <w:rPr>
          <w:iCs/>
          <w:szCs w:val="22"/>
        </w:rPr>
      </w:pPr>
      <w:r w:rsidRPr="00EE71F4">
        <w:rPr>
          <w:iCs/>
          <w:szCs w:val="22"/>
        </w:rPr>
        <w:t xml:space="preserve">Fox School District C 6 &amp; Harrisonville School District </w:t>
      </w:r>
      <w:r w:rsidRPr="00EE71F4">
        <w:rPr>
          <w:iCs/>
          <w:szCs w:val="22"/>
        </w:rPr>
        <w:t>R9</w:t>
      </w:r>
      <w:r w:rsidRPr="00EE71F4">
        <w:rPr>
          <w:iCs/>
          <w:szCs w:val="22"/>
        </w:rPr>
        <w:t>, MO, Application Nos. 191015592, 191015602, Request for Waiver, CC Docket No. 02-6 (filed May 28, 2019)</w:t>
      </w:r>
    </w:p>
    <w:p w:rsidR="005140BC" w:rsidRPr="00EE71F4" w:rsidP="005140BC">
      <w:pPr>
        <w:spacing w:after="240"/>
        <w:ind w:left="720"/>
        <w:rPr>
          <w:iCs/>
          <w:szCs w:val="22"/>
        </w:rPr>
      </w:pPr>
      <w:r w:rsidRPr="00EE71F4">
        <w:rPr>
          <w:iCs/>
          <w:szCs w:val="22"/>
        </w:rPr>
        <w:t>Hampton County School District 1, SC, Application Nos. 191041950, 191042070, Request for Waiver, CC Docket No. 02-6 (filed May 22, 2019)</w:t>
      </w:r>
    </w:p>
    <w:p w:rsidR="005140BC" w:rsidRPr="00EE71F4" w:rsidP="005140BC">
      <w:pPr>
        <w:spacing w:after="240"/>
        <w:ind w:left="720"/>
        <w:rPr>
          <w:iCs/>
          <w:szCs w:val="22"/>
        </w:rPr>
      </w:pPr>
      <w:r w:rsidRPr="00EE71F4">
        <w:rPr>
          <w:iCs/>
          <w:szCs w:val="22"/>
        </w:rPr>
        <w:t>Leon Public Library, IA, Application No. 191041570, Request for Waiver, CC Docket No. 02-6 (filed Mar. 29, 2019)</w:t>
      </w:r>
    </w:p>
    <w:p w:rsidR="005140BC" w:rsidRPr="00EE71F4" w:rsidP="005140BC">
      <w:pPr>
        <w:spacing w:after="240"/>
        <w:ind w:left="720"/>
        <w:rPr>
          <w:iCs/>
          <w:szCs w:val="22"/>
        </w:rPr>
      </w:pPr>
      <w:r w:rsidRPr="00EE71F4">
        <w:rPr>
          <w:iCs/>
          <w:szCs w:val="22"/>
        </w:rPr>
        <w:t>Laurens County School District 55, SC, Application No. 191042052, Request for Waiver, CC Docket No. 02-6 (filed May 22, 2019)</w:t>
      </w:r>
    </w:p>
    <w:p w:rsidR="005140BC" w:rsidRPr="00EE71F4" w:rsidP="005140BC">
      <w:pPr>
        <w:spacing w:after="240"/>
        <w:ind w:left="720"/>
        <w:rPr>
          <w:iCs/>
          <w:szCs w:val="22"/>
        </w:rPr>
      </w:pPr>
      <w:r w:rsidRPr="00EE71F4">
        <w:rPr>
          <w:iCs/>
          <w:szCs w:val="22"/>
        </w:rPr>
        <w:t>Maimonides Education Center, NY, Application No. 191041861, Request for Waiver, CC Docket No. 02-6 (filed May 14, 2019)</w:t>
      </w:r>
    </w:p>
    <w:p w:rsidR="005140BC" w:rsidRPr="00EE71F4" w:rsidP="005140BC">
      <w:pPr>
        <w:spacing w:after="240"/>
        <w:ind w:left="720"/>
        <w:rPr>
          <w:iCs/>
          <w:szCs w:val="22"/>
        </w:rPr>
      </w:pPr>
      <w:r w:rsidRPr="00EE71F4">
        <w:rPr>
          <w:iCs/>
          <w:szCs w:val="22"/>
        </w:rPr>
        <w:t>Maimonides Hebrew Day School, NY, Application No. 191041860, Request for Waiver, CC Docket No. 02-6 (filed May 14, 2019)</w:t>
      </w:r>
    </w:p>
    <w:p w:rsidR="005140BC" w:rsidRPr="00EE71F4" w:rsidP="005140BC">
      <w:pPr>
        <w:spacing w:after="240"/>
        <w:ind w:left="720"/>
        <w:rPr>
          <w:iCs/>
          <w:szCs w:val="22"/>
        </w:rPr>
      </w:pPr>
      <w:r w:rsidRPr="00EE71F4">
        <w:rPr>
          <w:iCs/>
          <w:szCs w:val="22"/>
        </w:rPr>
        <w:t>Matignon High School, MA, Application No. 191042033, Request for Waiver, CC Docket No. 02-6 (filed May 28, 2019)</w:t>
      </w:r>
    </w:p>
    <w:p w:rsidR="005140BC" w:rsidRPr="00EE71F4" w:rsidP="005140BC">
      <w:pPr>
        <w:spacing w:after="240"/>
        <w:ind w:left="720"/>
        <w:rPr>
          <w:iCs/>
          <w:szCs w:val="22"/>
        </w:rPr>
      </w:pPr>
      <w:r w:rsidRPr="00EE71F4">
        <w:rPr>
          <w:iCs/>
          <w:szCs w:val="22"/>
        </w:rPr>
        <w:t>Medina Valley Independent School District, TX, Application No. 191011345, Request for Waiver, CC Docket No. 02-6 (filed May 7, 2019)</w:t>
      </w:r>
    </w:p>
    <w:p w:rsidR="005140BC" w:rsidRPr="00EE71F4" w:rsidP="005140BC">
      <w:pPr>
        <w:spacing w:after="240"/>
        <w:ind w:left="720"/>
        <w:rPr>
          <w:iCs/>
          <w:szCs w:val="22"/>
        </w:rPr>
      </w:pPr>
      <w:r w:rsidRPr="00EE71F4">
        <w:rPr>
          <w:iCs/>
          <w:szCs w:val="22"/>
        </w:rPr>
        <w:t>Nauset Regional School District, MA, Application No. 191042003, Request for Waiver, CC Docket No. 02-6 (filed May 28, 2019)</w:t>
      </w:r>
    </w:p>
    <w:p w:rsidR="005140BC" w:rsidRPr="00EE71F4" w:rsidP="005140BC">
      <w:pPr>
        <w:spacing w:after="240"/>
        <w:ind w:left="720"/>
        <w:rPr>
          <w:iCs/>
          <w:szCs w:val="22"/>
        </w:rPr>
      </w:pPr>
      <w:r w:rsidRPr="00EE71F4">
        <w:rPr>
          <w:iCs/>
          <w:szCs w:val="22"/>
        </w:rPr>
        <w:t>Our Lady of Fatima School, PA, Application No. 191041427, Request for Waiver, CC Docket No. 02-6 (filed May 22, 2019)</w:t>
      </w:r>
    </w:p>
    <w:p w:rsidR="005140BC" w:rsidRPr="00EE71F4" w:rsidP="005140BC">
      <w:pPr>
        <w:spacing w:after="240"/>
        <w:ind w:left="720"/>
        <w:rPr>
          <w:szCs w:val="22"/>
        </w:rPr>
      </w:pPr>
      <w:r w:rsidRPr="00EE71F4">
        <w:rPr>
          <w:szCs w:val="22"/>
        </w:rPr>
        <w:t>Pflugerville Independent School District, TX, Application No. 191041793, Request for Waiver, CC Docket No. 02-6 (filed May 8, 2019)</w:t>
      </w:r>
    </w:p>
    <w:p w:rsidR="005140BC" w:rsidRPr="00EE71F4" w:rsidP="005140BC">
      <w:pPr>
        <w:spacing w:after="240"/>
        <w:ind w:left="720"/>
        <w:rPr>
          <w:szCs w:val="22"/>
        </w:rPr>
      </w:pPr>
      <w:r w:rsidRPr="00EE71F4">
        <w:rPr>
          <w:szCs w:val="22"/>
        </w:rPr>
        <w:t>Ranbaum</w:t>
      </w:r>
      <w:r w:rsidRPr="00EE71F4">
        <w:rPr>
          <w:szCs w:val="22"/>
        </w:rPr>
        <w:t xml:space="preserve"> High School, NY, Application No. 191042048, Request for Waiver, CC Docket No. 02-6 (filed May 14, 2019)</w:t>
      </w:r>
    </w:p>
    <w:p w:rsidR="005140BC" w:rsidRPr="00EE71F4" w:rsidP="005140BC">
      <w:pPr>
        <w:spacing w:after="240"/>
        <w:ind w:left="720"/>
        <w:rPr>
          <w:szCs w:val="22"/>
        </w:rPr>
      </w:pPr>
      <w:r w:rsidRPr="00EE71F4">
        <w:rPr>
          <w:szCs w:val="22"/>
        </w:rPr>
        <w:t xml:space="preserve">Richland Grade School District </w:t>
      </w:r>
      <w:r w:rsidRPr="00EE71F4">
        <w:rPr>
          <w:szCs w:val="22"/>
        </w:rPr>
        <w:t>88A</w:t>
      </w:r>
      <w:r w:rsidRPr="00EE71F4">
        <w:rPr>
          <w:szCs w:val="22"/>
        </w:rPr>
        <w:t>, Application No. 191011792, Request for Waiver, CC Docket No. 02-6 (filed June 12, 2019)</w:t>
      </w:r>
    </w:p>
    <w:p w:rsidR="005140BC" w:rsidRPr="00EE71F4" w:rsidP="005140BC">
      <w:pPr>
        <w:spacing w:after="240"/>
        <w:ind w:left="720"/>
        <w:rPr>
          <w:iCs/>
          <w:szCs w:val="22"/>
        </w:rPr>
      </w:pPr>
      <w:r w:rsidRPr="00EE71F4">
        <w:rPr>
          <w:iCs/>
          <w:szCs w:val="22"/>
        </w:rPr>
        <w:t>SAR Academy, NY, Application No. 191042035, Request for Waiver, CC Docket No. 02-6 (filed May 14, 2019)</w:t>
      </w:r>
    </w:p>
    <w:p w:rsidR="005140BC" w:rsidRPr="00EE71F4" w:rsidP="005140BC">
      <w:pPr>
        <w:spacing w:after="240"/>
        <w:ind w:left="720"/>
        <w:rPr>
          <w:iCs/>
          <w:szCs w:val="22"/>
        </w:rPr>
      </w:pPr>
      <w:r w:rsidRPr="00EE71F4">
        <w:rPr>
          <w:iCs/>
          <w:szCs w:val="22"/>
        </w:rPr>
        <w:t>Skyline Science and Math Academy, MN, Application No. 191033453, Request for Waiver, CC Docket No. 02-6 (filed May 22, 2019)</w:t>
      </w:r>
    </w:p>
    <w:p w:rsidR="005140BC" w:rsidRPr="00EE71F4" w:rsidP="005140BC">
      <w:pPr>
        <w:spacing w:after="240"/>
        <w:ind w:left="720"/>
        <w:rPr>
          <w:iCs/>
          <w:szCs w:val="22"/>
        </w:rPr>
      </w:pPr>
      <w:r w:rsidRPr="00EE71F4">
        <w:rPr>
          <w:iCs/>
          <w:szCs w:val="22"/>
        </w:rPr>
        <w:t>Springtown Independent School District, TX, Application Nos. 191041743, 191041784, Request for Waiver, CC Docket No. 02-6 (filed May 6, 2019)</w:t>
      </w:r>
    </w:p>
    <w:p w:rsidR="005140BC" w:rsidRPr="00EE71F4" w:rsidP="005140BC">
      <w:pPr>
        <w:spacing w:after="240"/>
        <w:ind w:left="720"/>
        <w:rPr>
          <w:iCs/>
          <w:szCs w:val="22"/>
        </w:rPr>
      </w:pPr>
      <w:r w:rsidRPr="00EE71F4">
        <w:rPr>
          <w:iCs/>
          <w:szCs w:val="22"/>
        </w:rPr>
        <w:t>St. Paul School of Northern Lights, MN, Application No. 191033461, Request for Waiver, CC Docket No. 02-6 (filed May 22, 2019)</w:t>
      </w:r>
    </w:p>
    <w:p w:rsidR="005140BC" w:rsidRPr="00EE71F4" w:rsidP="005140BC">
      <w:pPr>
        <w:keepNext/>
        <w:spacing w:after="240"/>
        <w:ind w:left="720"/>
        <w:rPr>
          <w:iCs/>
          <w:szCs w:val="22"/>
        </w:rPr>
      </w:pPr>
      <w:r w:rsidRPr="00EE71F4">
        <w:rPr>
          <w:iCs/>
          <w:szCs w:val="22"/>
        </w:rPr>
        <w:t>St. Francis De Sales Deaf School, NY, Application No. 191041794, Request for Waiver, CC Docket No. 02-6 (filed May 14, 2019)</w:t>
      </w:r>
    </w:p>
    <w:p w:rsidR="005140BC" w:rsidRPr="00EE71F4" w:rsidP="005140BC">
      <w:pPr>
        <w:spacing w:after="240"/>
        <w:ind w:left="720"/>
        <w:rPr>
          <w:iCs/>
          <w:szCs w:val="22"/>
        </w:rPr>
      </w:pPr>
      <w:r w:rsidRPr="00EE71F4">
        <w:rPr>
          <w:iCs/>
          <w:szCs w:val="22"/>
        </w:rPr>
        <w:t>Sumter School District, SC, Application Nos. 191041471, 191042072, Request for Waiver, CC Docket No. 02-6 (filed May 31, 2019)</w:t>
      </w:r>
    </w:p>
    <w:p w:rsidR="005140BC" w:rsidRPr="00EE71F4" w:rsidP="005140BC">
      <w:pPr>
        <w:spacing w:after="240"/>
        <w:ind w:left="720"/>
        <w:rPr>
          <w:iCs/>
          <w:szCs w:val="22"/>
        </w:rPr>
      </w:pPr>
      <w:r w:rsidRPr="00EE71F4">
        <w:rPr>
          <w:iCs/>
          <w:szCs w:val="22"/>
        </w:rPr>
        <w:t xml:space="preserve">The </w:t>
      </w:r>
      <w:r w:rsidRPr="00EE71F4">
        <w:rPr>
          <w:iCs/>
          <w:szCs w:val="22"/>
        </w:rPr>
        <w:t>Crefeld</w:t>
      </w:r>
      <w:r w:rsidRPr="00EE71F4">
        <w:rPr>
          <w:iCs/>
          <w:szCs w:val="22"/>
        </w:rPr>
        <w:t xml:space="preserve"> School, PA, Application No. 191042026, Request for Waiver, CC Docket No. 02-6 (filed May 24, 2019)</w:t>
      </w:r>
    </w:p>
    <w:p w:rsidR="005140BC" w:rsidRPr="00EE71F4" w:rsidP="005140BC">
      <w:pPr>
        <w:spacing w:after="240"/>
        <w:ind w:left="720"/>
        <w:rPr>
          <w:iCs/>
          <w:szCs w:val="22"/>
        </w:rPr>
      </w:pPr>
      <w:r w:rsidRPr="00EE71F4">
        <w:rPr>
          <w:iCs/>
          <w:szCs w:val="22"/>
        </w:rPr>
        <w:t>Torah Academy of Milwaukee, WI, Application No. 191041863, Request for Waiver, CC Docket No. 02-6 (filed May 14, 2019)</w:t>
      </w:r>
    </w:p>
    <w:p w:rsidR="005140BC" w:rsidRPr="00EE71F4" w:rsidP="005140BC">
      <w:pPr>
        <w:spacing w:after="240"/>
        <w:ind w:left="720"/>
        <w:rPr>
          <w:iCs/>
          <w:szCs w:val="22"/>
        </w:rPr>
      </w:pPr>
      <w:r w:rsidRPr="00EE71F4">
        <w:rPr>
          <w:iCs/>
          <w:szCs w:val="22"/>
        </w:rPr>
        <w:t>Washington County School District, FL, Application No. 191028030, Request for Waiver, CC Docket No. 02-6 (filed Apr. 1, 2019)</w:t>
      </w:r>
    </w:p>
    <w:p w:rsidR="005140BC" w:rsidRPr="00EE71F4" w:rsidP="005140BC">
      <w:pPr>
        <w:spacing w:after="240"/>
        <w:ind w:left="720"/>
        <w:rPr>
          <w:iCs/>
          <w:szCs w:val="22"/>
        </w:rPr>
      </w:pPr>
      <w:r w:rsidRPr="00EE71F4">
        <w:rPr>
          <w:iCs/>
          <w:szCs w:val="22"/>
        </w:rPr>
        <w:t>Westside Elementary School District, CA, Application No. 191041730, Request for Waiver, CC Docket No. 02-6 (filed Apr. 5, 2019)</w:t>
      </w:r>
    </w:p>
    <w:p w:rsidR="005140BC" w:rsidRPr="00EE71F4" w:rsidP="005140BC">
      <w:pPr>
        <w:spacing w:after="240"/>
        <w:ind w:left="720"/>
        <w:rPr>
          <w:iCs/>
          <w:szCs w:val="22"/>
        </w:rPr>
      </w:pPr>
      <w:r w:rsidRPr="00EE71F4">
        <w:rPr>
          <w:iCs/>
          <w:szCs w:val="22"/>
        </w:rPr>
        <w:t>Yeshivat</w:t>
      </w:r>
      <w:r w:rsidRPr="00EE71F4">
        <w:rPr>
          <w:iCs/>
          <w:szCs w:val="22"/>
        </w:rPr>
        <w:t xml:space="preserve"> Netivot Montessori, NJ, Application No. 191042025, Request for Waiver, CC Docket No. 02-6 (filed May 14, 2019)</w:t>
      </w:r>
    </w:p>
    <w:p w:rsidR="005140BC" w:rsidRPr="00EE71F4" w:rsidP="005140BC">
      <w:pPr>
        <w:spacing w:after="240"/>
        <w:ind w:left="720"/>
        <w:rPr>
          <w:iCs/>
          <w:szCs w:val="22"/>
        </w:rPr>
      </w:pPr>
      <w:r w:rsidRPr="00EE71F4">
        <w:rPr>
          <w:iCs/>
          <w:szCs w:val="22"/>
        </w:rPr>
        <w:t>York County School District 1, SC, Application No. 191042011, Request for Waiver, CC Docket No. 02-6 (filed May 31, 2019)</w:t>
      </w:r>
    </w:p>
    <w:p w:rsidR="005140BC" w:rsidRPr="00EE71F4" w:rsidP="005140BC">
      <w:pPr>
        <w:spacing w:after="240"/>
        <w:ind w:firstLine="360"/>
        <w:rPr>
          <w:i/>
          <w:szCs w:val="22"/>
        </w:rPr>
      </w:pPr>
      <w:r w:rsidRPr="00EE71F4">
        <w:rPr>
          <w:i/>
          <w:iCs/>
          <w:szCs w:val="22"/>
        </w:rPr>
        <w:t>Ministerial and/or Clerical Errors</w:t>
      </w:r>
      <w:r>
        <w:rPr>
          <w:rStyle w:val="FootnoteReference"/>
          <w:szCs w:val="22"/>
        </w:rPr>
        <w:footnoteReference w:id="12"/>
      </w:r>
    </w:p>
    <w:p w:rsidR="005140BC" w:rsidRPr="00EE71F4" w:rsidP="005140BC">
      <w:pPr>
        <w:spacing w:after="240"/>
        <w:ind w:left="720"/>
        <w:rPr>
          <w:iCs/>
          <w:szCs w:val="22"/>
        </w:rPr>
      </w:pPr>
      <w:r w:rsidRPr="00EE71F4">
        <w:rPr>
          <w:iCs/>
          <w:szCs w:val="22"/>
        </w:rPr>
        <w:t>Lake Nelson Adventist School, NJ, Application No. 191042390, Request for Waiver, CC Docket No. 02-6 (filed May 23, 2019)</w:t>
      </w:r>
    </w:p>
    <w:p w:rsidR="005140BC" w:rsidRPr="00EE71F4" w:rsidP="005140BC">
      <w:pPr>
        <w:spacing w:after="240"/>
        <w:ind w:left="720"/>
        <w:rPr>
          <w:iCs/>
          <w:szCs w:val="22"/>
        </w:rPr>
      </w:pPr>
      <w:r w:rsidRPr="00EE71F4">
        <w:rPr>
          <w:iCs/>
          <w:szCs w:val="22"/>
        </w:rPr>
        <w:t>Lincoln Community High School, IL, Application No. 181001899, Request for Review, CC Docket No. 02-6 (filed Sept. 7, 2018, supplemented Mar. 4, 2019)</w:t>
      </w:r>
    </w:p>
    <w:p w:rsidR="005140BC" w:rsidRPr="00EE71F4" w:rsidP="005140BC">
      <w:pPr>
        <w:spacing w:after="240"/>
        <w:ind w:left="720"/>
        <w:rPr>
          <w:iCs/>
          <w:szCs w:val="22"/>
        </w:rPr>
      </w:pPr>
      <w:r w:rsidRPr="00EE71F4">
        <w:rPr>
          <w:iCs/>
          <w:szCs w:val="22"/>
        </w:rPr>
        <w:t>USD 257 Iola, KS, Application No. 181021449, Request for Review, CC Docket No. 02-6 (filed May 7, 2019, supplemented June 12, 2019)</w:t>
      </w:r>
    </w:p>
    <w:p w:rsidR="005140BC" w:rsidRPr="00EE71F4" w:rsidP="005140BC">
      <w:pPr>
        <w:spacing w:after="240"/>
        <w:ind w:left="720"/>
        <w:rPr>
          <w:iCs/>
          <w:szCs w:val="22"/>
        </w:rPr>
      </w:pPr>
      <w:r w:rsidRPr="00EE71F4">
        <w:rPr>
          <w:szCs w:val="22"/>
        </w:rPr>
        <w:t>York County Library System, PA, Application No. 181024159, Request for Review, CC Docket No. 02-6 (filed Dec. 14, 2018, supplemented Mar. 22, 2019)</w:t>
      </w:r>
      <w:r>
        <w:rPr>
          <w:rStyle w:val="FootnoteReference"/>
          <w:szCs w:val="22"/>
        </w:rPr>
        <w:footnoteReference w:id="13"/>
      </w:r>
    </w:p>
    <w:p w:rsidR="005140BC" w:rsidRPr="00EE71F4" w:rsidP="005140BC">
      <w:pPr>
        <w:spacing w:after="120"/>
        <w:ind w:left="360"/>
        <w:rPr>
          <w:i/>
          <w:szCs w:val="22"/>
        </w:rPr>
      </w:pPr>
      <w:r>
        <w:rPr>
          <w:i/>
          <w:szCs w:val="22"/>
        </w:rPr>
        <w:br w:type="page"/>
      </w:r>
      <w:r w:rsidRPr="00EE71F4">
        <w:rPr>
          <w:i/>
          <w:szCs w:val="22"/>
        </w:rPr>
        <w:t>Services Provided Within Funding Year</w:t>
      </w:r>
      <w:r>
        <w:rPr>
          <w:rStyle w:val="FootnoteReference"/>
          <w:szCs w:val="22"/>
        </w:rPr>
        <w:footnoteReference w:id="14"/>
      </w:r>
    </w:p>
    <w:p w:rsidR="005140BC" w:rsidRPr="00EE71F4" w:rsidP="005140BC">
      <w:pPr>
        <w:spacing w:after="240"/>
        <w:ind w:left="720"/>
        <w:rPr>
          <w:i/>
          <w:iCs/>
          <w:szCs w:val="22"/>
        </w:rPr>
      </w:pPr>
      <w:r w:rsidRPr="00EE71F4">
        <w:rPr>
          <w:szCs w:val="22"/>
        </w:rPr>
        <w:t>Brandywine Heights Area School District, PA, Application No. 171023276, Request for Review, CC Docket No. 02-6 (filed Nov. 20, 2018)</w:t>
      </w:r>
    </w:p>
    <w:bookmarkEnd w:id="2"/>
    <w:p w:rsidR="005140BC" w:rsidRPr="00EE71F4" w:rsidP="005140BC">
      <w:pPr>
        <w:spacing w:after="240"/>
        <w:rPr>
          <w:szCs w:val="22"/>
          <w:u w:val="single"/>
        </w:rPr>
      </w:pPr>
      <w:r w:rsidRPr="00EE71F4">
        <w:rPr>
          <w:szCs w:val="22"/>
          <w:u w:val="single"/>
        </w:rPr>
        <w:t>Denied</w:t>
      </w:r>
    </w:p>
    <w:p w:rsidR="005140BC" w:rsidRPr="00EE71F4" w:rsidP="005140BC">
      <w:pPr>
        <w:spacing w:after="240"/>
        <w:ind w:firstLine="360"/>
        <w:rPr>
          <w:i/>
          <w:iCs/>
          <w:szCs w:val="22"/>
        </w:rPr>
      </w:pPr>
      <w:r w:rsidRPr="00EE71F4">
        <w:rPr>
          <w:i/>
          <w:iCs/>
          <w:szCs w:val="22"/>
        </w:rPr>
        <w:t>Eligible Entities</w:t>
      </w:r>
      <w:r>
        <w:rPr>
          <w:rStyle w:val="FootnoteReference"/>
          <w:szCs w:val="22"/>
        </w:rPr>
        <w:footnoteReference w:id="15"/>
      </w:r>
    </w:p>
    <w:p w:rsidR="005140BC" w:rsidRPr="00EE71F4" w:rsidP="005140BC">
      <w:pPr>
        <w:ind w:left="720"/>
        <w:rPr>
          <w:szCs w:val="22"/>
        </w:rPr>
      </w:pPr>
      <w:r w:rsidRPr="00EE71F4">
        <w:rPr>
          <w:szCs w:val="22"/>
        </w:rPr>
        <w:t xml:space="preserve">Caroline Education Community International </w:t>
      </w:r>
      <w:r w:rsidRPr="00EE71F4">
        <w:rPr>
          <w:szCs w:val="22"/>
        </w:rPr>
        <w:t>Public School</w:t>
      </w:r>
      <w:r w:rsidRPr="00EE71F4">
        <w:rPr>
          <w:szCs w:val="22"/>
        </w:rPr>
        <w:t xml:space="preserve"> Academy, MI, Application Nos. 1016321, 1051531, Request for Review, WC Docket No. 13-184 (filed Sept. 14, 2016)</w:t>
      </w:r>
    </w:p>
    <w:p w:rsidR="005140BC" w:rsidRPr="00EE71F4" w:rsidP="005140BC">
      <w:pPr>
        <w:ind w:firstLine="360"/>
        <w:rPr>
          <w:szCs w:val="22"/>
        </w:rPr>
      </w:pPr>
    </w:p>
    <w:p w:rsidR="005140BC" w:rsidRPr="00EE71F4" w:rsidP="005140BC">
      <w:pPr>
        <w:spacing w:after="240"/>
        <w:ind w:firstLine="360"/>
        <w:rPr>
          <w:i/>
          <w:iCs/>
          <w:szCs w:val="22"/>
        </w:rPr>
      </w:pPr>
      <w:r w:rsidRPr="00EE71F4">
        <w:rPr>
          <w:i/>
          <w:iCs/>
          <w:szCs w:val="22"/>
        </w:rPr>
        <w:t>Failure to Satisfy Debt/Red Light Rule</w:t>
      </w:r>
      <w:r>
        <w:rPr>
          <w:iCs/>
          <w:szCs w:val="22"/>
          <w:vertAlign w:val="superscript"/>
        </w:rPr>
        <w:footnoteReference w:id="16"/>
      </w:r>
    </w:p>
    <w:p w:rsidR="005140BC" w:rsidRPr="00EE71F4" w:rsidP="005140BC">
      <w:pPr>
        <w:spacing w:after="240"/>
        <w:ind w:left="720"/>
        <w:rPr>
          <w:iCs/>
          <w:szCs w:val="22"/>
        </w:rPr>
      </w:pPr>
      <w:bookmarkStart w:id="4" w:name="_Hlk10725264"/>
      <w:r w:rsidRPr="00EE71F4">
        <w:rPr>
          <w:szCs w:val="22"/>
        </w:rPr>
        <w:t>Chilhowee</w:t>
      </w:r>
      <w:r w:rsidRPr="00EE71F4">
        <w:rPr>
          <w:szCs w:val="22"/>
        </w:rPr>
        <w:t xml:space="preserve"> School District </w:t>
      </w:r>
      <w:r w:rsidRPr="00EE71F4">
        <w:rPr>
          <w:szCs w:val="22"/>
        </w:rPr>
        <w:t>R4</w:t>
      </w:r>
      <w:r w:rsidRPr="00EE71F4">
        <w:rPr>
          <w:szCs w:val="22"/>
        </w:rPr>
        <w:t>, MO, Application Nos. 658297, 73302, Request for Review, CC Docket No. 02-6 (filed July 18, 2011, supplemented Oct. 1, 2012)</w:t>
      </w:r>
      <w:bookmarkEnd w:id="4"/>
    </w:p>
    <w:p w:rsidR="005140BC" w:rsidRPr="00EE71F4" w:rsidP="005140BC">
      <w:pPr>
        <w:spacing w:after="240"/>
        <w:ind w:firstLine="360"/>
        <w:rPr>
          <w:i/>
          <w:iCs/>
          <w:szCs w:val="22"/>
        </w:rPr>
      </w:pPr>
      <w:r w:rsidRPr="00EE71F4">
        <w:rPr>
          <w:i/>
          <w:iCs/>
          <w:szCs w:val="22"/>
        </w:rPr>
        <w:t>Invoice Deadline Extension Requests</w:t>
      </w:r>
      <w:r>
        <w:rPr>
          <w:szCs w:val="22"/>
          <w:vertAlign w:val="superscript"/>
        </w:rPr>
        <w:footnoteReference w:id="17"/>
      </w:r>
    </w:p>
    <w:p w:rsidR="005140BC" w:rsidRPr="00EE71F4" w:rsidP="005140BC">
      <w:pPr>
        <w:spacing w:after="240"/>
        <w:ind w:left="720"/>
        <w:rPr>
          <w:szCs w:val="22"/>
        </w:rPr>
      </w:pPr>
      <w:r w:rsidRPr="00EE71F4">
        <w:rPr>
          <w:szCs w:val="22"/>
        </w:rPr>
        <w:t>Abacus Computers Inc. (</w:t>
      </w:r>
      <w:r w:rsidRPr="00EE71F4">
        <w:rPr>
          <w:szCs w:val="22"/>
        </w:rPr>
        <w:t>Grandfalls</w:t>
      </w:r>
      <w:r w:rsidRPr="00EE71F4">
        <w:rPr>
          <w:szCs w:val="22"/>
        </w:rPr>
        <w:t>-Royalty School District), TX, Application No. 161024467, Request for Waiver, CC Docket No. 02-6 (filed May 16, 2019)</w:t>
      </w:r>
    </w:p>
    <w:p w:rsidR="005140BC" w:rsidRPr="00EE71F4" w:rsidP="00CA2155">
      <w:pPr>
        <w:widowControl/>
        <w:spacing w:after="240"/>
        <w:ind w:left="720"/>
        <w:rPr>
          <w:szCs w:val="22"/>
        </w:rPr>
      </w:pPr>
      <w:r w:rsidRPr="00EE71F4">
        <w:rPr>
          <w:szCs w:val="22"/>
        </w:rPr>
        <w:t>Desert Christian Schools, AZ, Application No. 161054441, Request for Waiver, CC Docket No. 02-6 (filed Jan. 25, 2019)</w:t>
      </w:r>
    </w:p>
    <w:p w:rsidR="005140BC" w:rsidRPr="00EE71F4" w:rsidP="005140BC">
      <w:pPr>
        <w:spacing w:after="240"/>
        <w:ind w:left="720"/>
        <w:rPr>
          <w:szCs w:val="22"/>
        </w:rPr>
      </w:pPr>
      <w:r w:rsidRPr="00EE71F4">
        <w:rPr>
          <w:szCs w:val="22"/>
        </w:rPr>
        <w:t>Galena Park Independent School District, OK, Application No. 171020855, Request for Waiver, CC Docket No. 02-6 (filed Apr. 25, 2019)</w:t>
      </w:r>
    </w:p>
    <w:p w:rsidR="005140BC" w:rsidRPr="00EE71F4" w:rsidP="005140BC">
      <w:pPr>
        <w:spacing w:after="240"/>
        <w:ind w:left="720"/>
        <w:rPr>
          <w:szCs w:val="22"/>
        </w:rPr>
      </w:pPr>
      <w:r w:rsidRPr="00EE71F4">
        <w:rPr>
          <w:szCs w:val="22"/>
        </w:rPr>
        <w:t>Lafayette Parish Public Library, LA, Application Nos. 171036936, 171038858, Request for Waiver, CC Docket No. 02-6 (filed May 29, 2019)</w:t>
      </w:r>
    </w:p>
    <w:p w:rsidR="005140BC" w:rsidRPr="00EE71F4" w:rsidP="005140BC">
      <w:pPr>
        <w:spacing w:after="240"/>
        <w:ind w:left="720"/>
        <w:rPr>
          <w:szCs w:val="22"/>
        </w:rPr>
      </w:pPr>
      <w:r w:rsidRPr="00EE71F4">
        <w:rPr>
          <w:szCs w:val="22"/>
        </w:rPr>
        <w:t>Netcong Board of Education, NJ, Application Nos. 171037493, 171037610, 171037725, Request for Waiver, CC Docket No. 02-6 (May 23, 2019)</w:t>
      </w:r>
    </w:p>
    <w:p w:rsidR="005140BC" w:rsidRPr="00EE71F4" w:rsidP="005140BC">
      <w:pPr>
        <w:spacing w:after="240"/>
        <w:ind w:left="720"/>
        <w:rPr>
          <w:i/>
          <w:iCs/>
          <w:szCs w:val="22"/>
        </w:rPr>
      </w:pPr>
      <w:r w:rsidRPr="00EE71F4">
        <w:rPr>
          <w:szCs w:val="22"/>
        </w:rPr>
        <w:t>Sacred Wind Communications, Inc. (</w:t>
      </w:r>
      <w:r w:rsidRPr="00EE71F4">
        <w:rPr>
          <w:szCs w:val="22"/>
        </w:rPr>
        <w:t>Dzilth</w:t>
      </w:r>
      <w:r w:rsidRPr="00EE71F4">
        <w:rPr>
          <w:szCs w:val="22"/>
        </w:rPr>
        <w:t>-Na-O-</w:t>
      </w:r>
      <w:r w:rsidRPr="00EE71F4">
        <w:rPr>
          <w:szCs w:val="22"/>
        </w:rPr>
        <w:t>Dith</w:t>
      </w:r>
      <w:r w:rsidRPr="00EE71F4">
        <w:rPr>
          <w:szCs w:val="22"/>
        </w:rPr>
        <w:t>-</w:t>
      </w:r>
      <w:r w:rsidRPr="00EE71F4">
        <w:rPr>
          <w:szCs w:val="22"/>
        </w:rPr>
        <w:t>Hle</w:t>
      </w:r>
      <w:r w:rsidRPr="00EE71F4">
        <w:rPr>
          <w:szCs w:val="22"/>
        </w:rPr>
        <w:t xml:space="preserve"> School), NM, Application No. 171016928, Request for Waver, CC Docket No. 02-6 (filed May 29, 2019)</w:t>
      </w:r>
    </w:p>
    <w:p w:rsidR="005140BC" w:rsidRPr="00EE71F4" w:rsidP="005140BC">
      <w:pPr>
        <w:tabs>
          <w:tab w:val="left" w:pos="360"/>
        </w:tabs>
        <w:spacing w:after="240"/>
        <w:ind w:left="360"/>
        <w:rPr>
          <w:i/>
          <w:iCs/>
          <w:szCs w:val="22"/>
        </w:rPr>
      </w:pPr>
      <w:r w:rsidRPr="00EE71F4">
        <w:rPr>
          <w:i/>
          <w:iCs/>
          <w:szCs w:val="22"/>
        </w:rPr>
        <w:t>Late-Filed FCC Form 471 Applications</w:t>
      </w:r>
      <w:r>
        <w:rPr>
          <w:rStyle w:val="FootnoteReference"/>
          <w:szCs w:val="22"/>
        </w:rPr>
        <w:footnoteReference w:id="18"/>
      </w:r>
    </w:p>
    <w:p w:rsidR="005140BC" w:rsidRPr="00EE71F4" w:rsidP="005140BC">
      <w:pPr>
        <w:tabs>
          <w:tab w:val="left" w:pos="360"/>
        </w:tabs>
        <w:spacing w:after="240"/>
        <w:ind w:left="720"/>
        <w:rPr>
          <w:szCs w:val="22"/>
        </w:rPr>
      </w:pPr>
      <w:r w:rsidRPr="00EE71F4">
        <w:rPr>
          <w:szCs w:val="22"/>
        </w:rPr>
        <w:t>Collins-Maxwell Community School District, IA, Application No. 191042360, Request for Waiver, CC Docket No. 02-6 (filed May 17, 2019)</w:t>
      </w:r>
    </w:p>
    <w:p w:rsidR="005140BC" w:rsidRPr="00EE71F4" w:rsidP="005140BC">
      <w:pPr>
        <w:spacing w:after="240"/>
        <w:ind w:left="720"/>
        <w:rPr>
          <w:iCs/>
          <w:szCs w:val="22"/>
        </w:rPr>
      </w:pPr>
      <w:r w:rsidRPr="00EE71F4">
        <w:rPr>
          <w:iCs/>
          <w:szCs w:val="22"/>
        </w:rPr>
        <w:t>Colorado Early Colleges, CO, Application Nos. 191042326, 191042327, Request for Waiver, CC Docket No. 02-6 (filed May 28, 2019)</w:t>
      </w:r>
    </w:p>
    <w:p w:rsidR="005140BC" w:rsidRPr="00EE71F4" w:rsidP="005140BC">
      <w:pPr>
        <w:spacing w:after="240"/>
        <w:ind w:left="720"/>
        <w:rPr>
          <w:iCs/>
          <w:szCs w:val="22"/>
        </w:rPr>
      </w:pPr>
      <w:r w:rsidRPr="00EE71F4">
        <w:rPr>
          <w:iCs/>
          <w:szCs w:val="22"/>
        </w:rPr>
        <w:t>Colorado Early Colleges, CO, Application Nos. 191042322, 191042323, Request for Waiver, CC Docket No. 02-6 (filed May 28, 2019)</w:t>
      </w:r>
    </w:p>
    <w:p w:rsidR="005140BC" w:rsidRPr="00EE71F4" w:rsidP="005140BC">
      <w:pPr>
        <w:spacing w:after="240"/>
        <w:ind w:left="720"/>
        <w:rPr>
          <w:iCs/>
          <w:szCs w:val="22"/>
        </w:rPr>
      </w:pPr>
      <w:r w:rsidRPr="00EE71F4">
        <w:rPr>
          <w:iCs/>
          <w:szCs w:val="22"/>
        </w:rPr>
        <w:t>Colorado Early Colleges, CO, Application Nos. 191042324, 191042325, Request for Waiver, CC Docket No. 02-6 (filed May 28, 2019)</w:t>
      </w:r>
    </w:p>
    <w:p w:rsidR="005140BC" w:rsidRPr="00EE71F4" w:rsidP="005140BC">
      <w:pPr>
        <w:spacing w:after="240"/>
        <w:ind w:left="720"/>
        <w:rPr>
          <w:iCs/>
          <w:szCs w:val="22"/>
        </w:rPr>
      </w:pPr>
      <w:r w:rsidRPr="00EE71F4">
        <w:rPr>
          <w:iCs/>
          <w:szCs w:val="22"/>
        </w:rPr>
        <w:t xml:space="preserve">Colorado Early Colleges, CO, Application Nos. </w:t>
      </w:r>
      <w:r w:rsidRPr="00EE71F4">
        <w:rPr>
          <w:szCs w:val="22"/>
        </w:rPr>
        <w:t>191042320, 191042321</w:t>
      </w:r>
      <w:r w:rsidRPr="00EE71F4">
        <w:rPr>
          <w:iCs/>
          <w:szCs w:val="22"/>
        </w:rPr>
        <w:t>, Request for Waiver, CC Docket No. 02-6 (filed May 28, 2019)</w:t>
      </w:r>
    </w:p>
    <w:p w:rsidR="005140BC" w:rsidRPr="00EE71F4" w:rsidP="005140BC">
      <w:pPr>
        <w:tabs>
          <w:tab w:val="left" w:pos="360"/>
        </w:tabs>
        <w:spacing w:after="240"/>
        <w:ind w:left="720"/>
        <w:rPr>
          <w:szCs w:val="22"/>
        </w:rPr>
      </w:pPr>
      <w:r w:rsidRPr="00EE71F4">
        <w:rPr>
          <w:szCs w:val="22"/>
        </w:rPr>
        <w:t>Elementary School District #159, IL, Application No. 191042349, Request for Waiver, CC Docket No. 02-6 (filed May 15, 2019)</w:t>
      </w:r>
    </w:p>
    <w:p w:rsidR="005140BC" w:rsidRPr="00EE71F4" w:rsidP="005140BC">
      <w:pPr>
        <w:tabs>
          <w:tab w:val="left" w:pos="360"/>
        </w:tabs>
        <w:spacing w:after="240"/>
        <w:ind w:left="720"/>
        <w:rPr>
          <w:szCs w:val="22"/>
        </w:rPr>
      </w:pPr>
      <w:r w:rsidRPr="00EE71F4">
        <w:rPr>
          <w:szCs w:val="22"/>
        </w:rPr>
        <w:t>Geibel</w:t>
      </w:r>
      <w:r w:rsidRPr="00EE71F4">
        <w:rPr>
          <w:szCs w:val="22"/>
        </w:rPr>
        <w:t xml:space="preserve"> Catholic Junior-Senior High School, PA, Application No. 191042360, Request for Waiver, CC Docket No. 02-6 (filed May 13, 2019)</w:t>
      </w:r>
    </w:p>
    <w:p w:rsidR="005140BC" w:rsidRPr="00EE71F4" w:rsidP="005140BC">
      <w:pPr>
        <w:tabs>
          <w:tab w:val="left" w:pos="360"/>
        </w:tabs>
        <w:spacing w:after="240"/>
        <w:ind w:left="720"/>
        <w:rPr>
          <w:szCs w:val="22"/>
        </w:rPr>
      </w:pPr>
      <w:r w:rsidRPr="00EE71F4">
        <w:rPr>
          <w:szCs w:val="22"/>
        </w:rPr>
        <w:t>Hiawatha Valley Education District, MN, Application No. 191042408, Request for Waiver, CC Docket No. 02-6 (filed May 28, 2019)</w:t>
      </w:r>
    </w:p>
    <w:p w:rsidR="005140BC" w:rsidRPr="00EE71F4" w:rsidP="005140BC">
      <w:pPr>
        <w:tabs>
          <w:tab w:val="left" w:pos="360"/>
        </w:tabs>
        <w:spacing w:after="240"/>
        <w:ind w:left="720"/>
        <w:rPr>
          <w:szCs w:val="22"/>
        </w:rPr>
      </w:pPr>
      <w:r w:rsidRPr="00EE71F4">
        <w:rPr>
          <w:szCs w:val="22"/>
        </w:rPr>
        <w:t>Jesuit Academy, NE, No Application No., Request for Waiver, CC Docket No. 02-6 (filed June 5, 2019)</w:t>
      </w:r>
    </w:p>
    <w:p w:rsidR="005140BC" w:rsidRPr="00EE71F4" w:rsidP="005140BC">
      <w:pPr>
        <w:tabs>
          <w:tab w:val="left" w:pos="360"/>
        </w:tabs>
        <w:spacing w:after="240"/>
        <w:ind w:left="720"/>
        <w:rPr>
          <w:szCs w:val="22"/>
        </w:rPr>
      </w:pPr>
      <w:r w:rsidRPr="00EE71F4">
        <w:rPr>
          <w:szCs w:val="22"/>
        </w:rPr>
        <w:t>KIPP</w:t>
      </w:r>
      <w:r w:rsidRPr="00EE71F4">
        <w:rPr>
          <w:szCs w:val="22"/>
        </w:rPr>
        <w:t xml:space="preserve"> Tech Valley Charter School, NY, Application No. 191042372, Request for Waiver, CC Docket No. 02-6 (filed May 22, 2019)</w:t>
      </w:r>
    </w:p>
    <w:p w:rsidR="005140BC" w:rsidRPr="00EE71F4" w:rsidP="00CA2155">
      <w:pPr>
        <w:widowControl/>
        <w:tabs>
          <w:tab w:val="left" w:pos="360"/>
        </w:tabs>
        <w:spacing w:after="240"/>
        <w:ind w:left="720"/>
        <w:rPr>
          <w:szCs w:val="22"/>
        </w:rPr>
      </w:pPr>
      <w:r w:rsidRPr="00EE71F4">
        <w:rPr>
          <w:szCs w:val="22"/>
        </w:rPr>
        <w:t>Knott County Sch</w:t>
      </w:r>
      <w:bookmarkStart w:id="5" w:name="_GoBack"/>
      <w:bookmarkEnd w:id="5"/>
      <w:r w:rsidRPr="00EE71F4">
        <w:rPr>
          <w:szCs w:val="22"/>
        </w:rPr>
        <w:t>ools, KY, Application No. 191005227, Request for Waiver, CC Docket No. 02-6 (filed June 4, 2019)</w:t>
      </w:r>
    </w:p>
    <w:p w:rsidR="005140BC" w:rsidRPr="00EE71F4" w:rsidP="005140BC">
      <w:pPr>
        <w:tabs>
          <w:tab w:val="left" w:pos="360"/>
        </w:tabs>
        <w:spacing w:after="240"/>
        <w:ind w:left="720"/>
        <w:rPr>
          <w:szCs w:val="22"/>
        </w:rPr>
      </w:pPr>
      <w:r w:rsidRPr="00EE71F4">
        <w:rPr>
          <w:szCs w:val="22"/>
        </w:rPr>
        <w:t>La Pryor Independent School District, TX, Application No. 191042393, Request for Waiver, CC Docket No. 02-6 (filed May 24, 2019)</w:t>
      </w:r>
    </w:p>
    <w:p w:rsidR="005140BC" w:rsidRPr="00EE71F4" w:rsidP="005140BC">
      <w:pPr>
        <w:tabs>
          <w:tab w:val="left" w:pos="360"/>
        </w:tabs>
        <w:spacing w:after="240"/>
        <w:ind w:left="720"/>
        <w:rPr>
          <w:szCs w:val="22"/>
        </w:rPr>
      </w:pPr>
      <w:r w:rsidRPr="00EE71F4">
        <w:rPr>
          <w:szCs w:val="22"/>
        </w:rPr>
        <w:t>Legends Academy, FL, Application Nos. 191042389, 191042234; Nap Ford Community School, FL, Application Nos. 191042285, 191042216, Request for Waiver, CC Docket No. 02-6 (filed June 4, 2019)</w:t>
      </w:r>
    </w:p>
    <w:p w:rsidR="005140BC" w:rsidRPr="00EE71F4" w:rsidP="005140BC">
      <w:pPr>
        <w:tabs>
          <w:tab w:val="left" w:pos="360"/>
        </w:tabs>
        <w:spacing w:after="240"/>
        <w:ind w:left="720"/>
        <w:rPr>
          <w:szCs w:val="22"/>
        </w:rPr>
      </w:pPr>
      <w:r w:rsidRPr="00EE71F4">
        <w:rPr>
          <w:szCs w:val="22"/>
        </w:rPr>
        <w:t xml:space="preserve">Lillian </w:t>
      </w:r>
      <w:r w:rsidRPr="00EE71F4">
        <w:rPr>
          <w:szCs w:val="22"/>
        </w:rPr>
        <w:t>Vallely</w:t>
      </w:r>
      <w:r w:rsidRPr="00EE71F4">
        <w:rPr>
          <w:szCs w:val="22"/>
        </w:rPr>
        <w:t xml:space="preserve"> School, ID, Application No. 191042123, Request for Waiver, CC Docket No. 02-6 (filed Apr. 1, 2018)</w:t>
      </w:r>
    </w:p>
    <w:p w:rsidR="005140BC" w:rsidRPr="00EE71F4" w:rsidP="005140BC">
      <w:pPr>
        <w:tabs>
          <w:tab w:val="left" w:pos="360"/>
        </w:tabs>
        <w:spacing w:after="240"/>
        <w:ind w:left="720"/>
        <w:rPr>
          <w:szCs w:val="22"/>
        </w:rPr>
      </w:pPr>
      <w:r w:rsidRPr="00EE71F4">
        <w:rPr>
          <w:szCs w:val="22"/>
        </w:rPr>
        <w:t>Mary Of Nazareth School, VA, Application No. 191039513, Request for Waiver, CC Docket No. 02-6 (filed May 20, 2018)</w:t>
      </w:r>
    </w:p>
    <w:p w:rsidR="005140BC" w:rsidRPr="00EE71F4" w:rsidP="005140BC">
      <w:pPr>
        <w:tabs>
          <w:tab w:val="left" w:pos="360"/>
        </w:tabs>
        <w:spacing w:after="240"/>
        <w:ind w:left="720"/>
        <w:rPr>
          <w:szCs w:val="22"/>
        </w:rPr>
      </w:pPr>
      <w:r w:rsidRPr="00EE71F4">
        <w:rPr>
          <w:szCs w:val="22"/>
        </w:rPr>
        <w:t>Norfolk Collegiate School, VA, Application No. 191042136, Request for Waiver, CC Docket No. 02-6 (filed Apr. 10, 2018)</w:t>
      </w:r>
    </w:p>
    <w:p w:rsidR="005140BC" w:rsidRPr="00EE71F4" w:rsidP="005140BC">
      <w:pPr>
        <w:tabs>
          <w:tab w:val="left" w:pos="360"/>
        </w:tabs>
        <w:spacing w:after="240"/>
        <w:ind w:left="720"/>
        <w:rPr>
          <w:szCs w:val="22"/>
        </w:rPr>
      </w:pPr>
      <w:r w:rsidRPr="00EE71F4">
        <w:rPr>
          <w:szCs w:val="22"/>
        </w:rPr>
        <w:t>Omar Blair School, CO, Application No. 181042903, Request for Waiver, CC Docket No. 02-6 (filed May 25, 2018)</w:t>
      </w:r>
    </w:p>
    <w:p w:rsidR="005140BC" w:rsidRPr="00EE71F4" w:rsidP="005140BC">
      <w:pPr>
        <w:tabs>
          <w:tab w:val="left" w:pos="360"/>
        </w:tabs>
        <w:spacing w:after="240"/>
        <w:ind w:left="720"/>
        <w:rPr>
          <w:szCs w:val="22"/>
        </w:rPr>
      </w:pPr>
      <w:r w:rsidRPr="00EE71F4">
        <w:rPr>
          <w:szCs w:val="22"/>
        </w:rPr>
        <w:t>Orangeville CUSD #203, IL, Application No. 191042137, Request for Waiver, CC Docket No. 02-6 (filed May 17, 2019)</w:t>
      </w:r>
    </w:p>
    <w:p w:rsidR="005140BC" w:rsidRPr="00EE71F4" w:rsidP="005140BC">
      <w:pPr>
        <w:tabs>
          <w:tab w:val="left" w:pos="360"/>
        </w:tabs>
        <w:spacing w:after="240"/>
        <w:ind w:left="720"/>
        <w:rPr>
          <w:szCs w:val="22"/>
        </w:rPr>
      </w:pPr>
      <w:r w:rsidRPr="00EE71F4">
        <w:rPr>
          <w:szCs w:val="22"/>
        </w:rPr>
        <w:t>Redding Christian School, CA, Application No. 191042377, Request for Waiver, CC Docket No. 02-6 (filed May 20, 2019)</w:t>
      </w:r>
    </w:p>
    <w:p w:rsidR="005140BC" w:rsidRPr="00EE71F4" w:rsidP="005140BC">
      <w:pPr>
        <w:tabs>
          <w:tab w:val="left" w:pos="360"/>
        </w:tabs>
        <w:spacing w:after="240"/>
        <w:ind w:left="720"/>
        <w:rPr>
          <w:szCs w:val="22"/>
        </w:rPr>
      </w:pPr>
      <w:r w:rsidRPr="00EE71F4">
        <w:rPr>
          <w:szCs w:val="22"/>
        </w:rPr>
        <w:t>Renick School District R-5, MO, Application Nos. 191042419, 191042416, Request for Waiver, CC Docket No. 02-6 (filed May 30, 2019)</w:t>
      </w:r>
    </w:p>
    <w:p w:rsidR="005140BC" w:rsidRPr="00EE71F4" w:rsidP="005140BC">
      <w:pPr>
        <w:tabs>
          <w:tab w:val="left" w:pos="360"/>
        </w:tabs>
        <w:spacing w:after="240"/>
        <w:ind w:left="720"/>
        <w:rPr>
          <w:szCs w:val="22"/>
        </w:rPr>
      </w:pPr>
      <w:r w:rsidRPr="00EE71F4">
        <w:rPr>
          <w:szCs w:val="22"/>
        </w:rPr>
        <w:t>St. Anastasia School, MN, Application Nos. 191042391, 191042095, 191042394, 191042396, 191042397, Request for Waiver, CC Docket No. 02-6 (filed May 24, 2019)</w:t>
      </w:r>
    </w:p>
    <w:p w:rsidR="005140BC" w:rsidRPr="00EE71F4" w:rsidP="005140BC">
      <w:pPr>
        <w:tabs>
          <w:tab w:val="left" w:pos="360"/>
        </w:tabs>
        <w:spacing w:after="240"/>
        <w:ind w:left="720"/>
        <w:rPr>
          <w:szCs w:val="22"/>
        </w:rPr>
      </w:pPr>
      <w:r w:rsidRPr="00EE71F4">
        <w:rPr>
          <w:szCs w:val="22"/>
        </w:rPr>
        <w:t>Sterling Community School District 5, IL, Application No. 191042425, Request for Waiver, CC Docket No. 02-6 (filed June 4, 2019)</w:t>
      </w:r>
    </w:p>
    <w:p w:rsidR="005140BC" w:rsidP="005140BC">
      <w:pPr>
        <w:tabs>
          <w:tab w:val="left" w:pos="360"/>
        </w:tabs>
        <w:spacing w:after="240"/>
        <w:ind w:left="720"/>
        <w:rPr>
          <w:szCs w:val="22"/>
        </w:rPr>
      </w:pPr>
      <w:r w:rsidRPr="00EE71F4">
        <w:rPr>
          <w:szCs w:val="22"/>
        </w:rPr>
        <w:t>West Catholic Elementary School, NE, Application No. 191021449, Request for Waiver, CC Docket No. 02-6 (filed May 22, 2019)</w:t>
      </w:r>
    </w:p>
    <w:p w:rsidR="005140BC" w:rsidRPr="00EE71F4" w:rsidP="005140BC">
      <w:pPr>
        <w:spacing w:after="240"/>
        <w:ind w:left="360"/>
        <w:rPr>
          <w:i/>
          <w:iCs/>
          <w:szCs w:val="22"/>
        </w:rPr>
      </w:pPr>
      <w:r w:rsidRPr="00EE71F4">
        <w:rPr>
          <w:i/>
          <w:iCs/>
          <w:szCs w:val="22"/>
        </w:rPr>
        <w:t>Untimely Filed Appeals or Waiver Requests</w:t>
      </w:r>
      <w:r>
        <w:rPr>
          <w:rStyle w:val="FootnoteReference"/>
          <w:szCs w:val="22"/>
        </w:rPr>
        <w:footnoteReference w:id="19"/>
      </w:r>
    </w:p>
    <w:p w:rsidR="005140BC" w:rsidRPr="00EE71F4" w:rsidP="005140BC">
      <w:pPr>
        <w:spacing w:after="240"/>
        <w:ind w:left="720"/>
        <w:rPr>
          <w:szCs w:val="22"/>
        </w:rPr>
      </w:pPr>
      <w:r w:rsidRPr="00EE71F4">
        <w:rPr>
          <w:szCs w:val="22"/>
        </w:rPr>
        <w:t>Portageville School District, MO, Application No. 989105, Request for Waiver, CC Docket No. 02-6 (filed Jan. 18, 2019)</w:t>
      </w:r>
    </w:p>
    <w:p w:rsidR="005140BC" w:rsidP="005140BC">
      <w:pPr>
        <w:spacing w:after="240"/>
        <w:ind w:left="720"/>
        <w:rPr>
          <w:szCs w:val="22"/>
        </w:rPr>
      </w:pPr>
      <w:r w:rsidRPr="00EE71F4">
        <w:rPr>
          <w:szCs w:val="22"/>
        </w:rPr>
        <w:t>Sweetwater County School District 01, WY, Application No. 171042460, Request for Waiver, CC Docket No. 02-6 (filed May 9, 2019)</w:t>
      </w:r>
    </w:p>
    <w:p w:rsidR="005140BC" w:rsidRPr="00EE71F4" w:rsidP="005140BC">
      <w:pPr>
        <w:spacing w:after="240"/>
        <w:ind w:firstLine="720"/>
        <w:outlineLvl w:val="0"/>
        <w:rPr>
          <w:szCs w:val="22"/>
        </w:rPr>
      </w:pPr>
      <w:r w:rsidRPr="00EE71F4">
        <w:rPr>
          <w:szCs w:val="22"/>
        </w:rPr>
        <w:t>For additional information concerning this Public Notice, please contact James Bachtell in the Telecommunications Access Policy Division, Wireline Competition Bureau, at james.bachtell@fcc.gov or (202) 418-2694.</w:t>
      </w:r>
    </w:p>
    <w:p w:rsidR="005140BC" w:rsidRPr="00EE71F4" w:rsidP="005140BC">
      <w:pPr>
        <w:spacing w:after="240"/>
        <w:ind w:left="720" w:hanging="720"/>
        <w:jc w:val="center"/>
        <w:rPr>
          <w:szCs w:val="22"/>
        </w:rPr>
      </w:pPr>
      <w:r w:rsidRPr="00EE71F4">
        <w:rPr>
          <w:b/>
          <w:bCs/>
          <w:szCs w:val="22"/>
        </w:rPr>
        <w:t>- FCC -</w:t>
      </w:r>
    </w:p>
    <w:bookmarkEnd w:id="0"/>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140BC">
      <w:r>
        <w:separator/>
      </w:r>
    </w:p>
  </w:footnote>
  <w:footnote w:type="continuationSeparator" w:id="1">
    <w:p w:rsidR="005140BC">
      <w:pPr>
        <w:rPr>
          <w:sz w:val="20"/>
        </w:rPr>
      </w:pPr>
      <w:r>
        <w:rPr>
          <w:sz w:val="20"/>
        </w:rPr>
        <w:t xml:space="preserve">(Continued from previous page)  </w:t>
      </w:r>
      <w:r>
        <w:rPr>
          <w:sz w:val="20"/>
        </w:rPr>
        <w:separator/>
      </w:r>
    </w:p>
  </w:footnote>
  <w:footnote w:type="continuationNotice" w:id="2">
    <w:p w:rsidR="005140BC" w:rsidP="00910F12">
      <w:pPr>
        <w:jc w:val="right"/>
        <w:rPr>
          <w:sz w:val="20"/>
        </w:rPr>
      </w:pPr>
      <w:r>
        <w:rPr>
          <w:sz w:val="20"/>
        </w:rPr>
        <w:t>(continued….)</w:t>
      </w:r>
    </w:p>
  </w:footnote>
  <w:footnote w:id="3">
    <w:p w:rsidR="005140BC" w:rsidRPr="00EE112A" w:rsidP="005140BC">
      <w:pPr>
        <w:pStyle w:val="FootnoteText"/>
      </w:pPr>
      <w:r w:rsidRPr="00EE112A">
        <w:rPr>
          <w:rStyle w:val="FootnoteReference"/>
        </w:rPr>
        <w:footnoteRef/>
      </w:r>
      <w:r w:rsidRPr="00EE112A">
        <w:t xml:space="preserve"> </w:t>
      </w:r>
      <w:r w:rsidRPr="00EE112A">
        <w:rPr>
          <w:i/>
          <w:iCs/>
        </w:rPr>
        <w:t>See</w:t>
      </w:r>
      <w:r w:rsidRPr="00EE112A">
        <w:t xml:space="preserve"> </w:t>
      </w:r>
      <w:r w:rsidRPr="00EE112A">
        <w:rPr>
          <w:i/>
          <w:iCs/>
        </w:rPr>
        <w:t>Streamlined Process for Resolving Requests for Review of Decisions by the Universal Service Administrative Company</w:t>
      </w:r>
      <w:r w:rsidRPr="00EE112A">
        <w:t xml:space="preserve">, CC Docket Nos. 96-45 and 02-6, WC Docket Nos. 02-60, </w:t>
      </w:r>
      <w:r w:rsidRPr="00EE112A">
        <w:rPr>
          <w:lang w:val="en"/>
        </w:rPr>
        <w:t xml:space="preserve">06-122, 08-71, 10-90, </w:t>
      </w:r>
      <w:r w:rsidRPr="00EE112A">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w:t>
      </w:r>
      <w:r>
        <w:t xml:space="preserve"> that</w:t>
      </w:r>
      <w:r w:rsidRPr="00EE112A">
        <w:t xml:space="preserve"> are, in fact, seeking review of a USAC decision.</w:t>
      </w:r>
    </w:p>
  </w:footnote>
  <w:footnote w:id="4">
    <w:p w:rsidR="005140BC" w:rsidRPr="00EE112A" w:rsidP="005140BC">
      <w:pPr>
        <w:pStyle w:val="FootnoteText"/>
      </w:pPr>
      <w:r w:rsidRPr="00EE112A">
        <w:rPr>
          <w:rStyle w:val="FootnoteReference"/>
        </w:rPr>
        <w:footnoteRef/>
      </w:r>
      <w:r w:rsidRPr="00EE112A">
        <w:t xml:space="preserve"> </w:t>
      </w:r>
      <w:r w:rsidRPr="00EE112A">
        <w:rPr>
          <w:i/>
          <w:iCs/>
        </w:rPr>
        <w:t>See</w:t>
      </w:r>
      <w:r w:rsidRPr="00EE112A">
        <w:t xml:space="preserve"> 47 CFR §§ 1.106(f), 1.115(d);</w:t>
      </w:r>
      <w:r w:rsidRPr="00EE112A">
        <w:rPr>
          <w:i/>
          <w:iCs/>
        </w:rPr>
        <w:t xml:space="preserve"> see also</w:t>
      </w:r>
      <w:r w:rsidRPr="00EE112A">
        <w:t xml:space="preserve"> 47 CFR § 1.4(b)(2) (setting forth the method for computing the amount of time within which persons or entities must act in response to deadlines established by the Commission).</w:t>
      </w:r>
    </w:p>
  </w:footnote>
  <w:footnote w:id="5">
    <w:p w:rsidR="005140BC" w:rsidRPr="00EE112A" w:rsidP="00311B39">
      <w:pPr>
        <w:pStyle w:val="FootnoteText"/>
      </w:pPr>
      <w:r w:rsidRPr="00EE112A">
        <w:rPr>
          <w:vertAlign w:val="superscript"/>
        </w:rPr>
        <w:footnoteRef/>
      </w:r>
      <w:r w:rsidRPr="00EE112A">
        <w:t xml:space="preserve"> </w:t>
      </w:r>
      <w:r w:rsidRPr="00311B39">
        <w:rPr>
          <w:i/>
        </w:rPr>
        <w:t>See, e.g.</w:t>
      </w:r>
      <w:r w:rsidRPr="00EE112A">
        <w:t xml:space="preserve">, </w:t>
      </w:r>
      <w:r w:rsidRPr="00311B39">
        <w:rPr>
          <w:i/>
        </w:rPr>
        <w:t>Requests for Review of Decisions of the Universal Service Administrator by Diversified Computer Solutions, Inc.; Schools and Libraries Universal Service Support Mechanism</w:t>
      </w:r>
      <w:r w:rsidRPr="00EE112A">
        <w:t>, CC Docket No. 02-6, Order, 27 FCC Rcd 5250, 5251, para. 3 (WCB 2012) (dismissing appeals as moot where invoicing records demonstrate that the entity was fully compensated for the funding it requested and all submitted invoices were funded).</w:t>
      </w:r>
    </w:p>
  </w:footnote>
  <w:footnote w:id="6">
    <w:p w:rsidR="005140BC" w:rsidRPr="00EE112A" w:rsidP="005140BC">
      <w:pPr>
        <w:pStyle w:val="FootnoteText"/>
      </w:pPr>
      <w:r w:rsidRPr="00EE112A">
        <w:rPr>
          <w:rStyle w:val="FootnoteReference"/>
        </w:rPr>
        <w:footnoteRef/>
      </w:r>
      <w:r w:rsidRPr="00EE112A">
        <w:t xml:space="preserve"> </w:t>
      </w:r>
      <w:r w:rsidRPr="00EE112A">
        <w:rPr>
          <w:i/>
          <w:shd w:val="clear" w:color="auto" w:fill="FFFFFF"/>
        </w:rPr>
        <w:t>See, e.g</w:t>
      </w:r>
      <w:r w:rsidRPr="00EE112A">
        <w:rPr>
          <w:shd w:val="clear" w:color="auto" w:fill="FFFFFF"/>
        </w:rPr>
        <w:t xml:space="preserve">., </w:t>
      </w:r>
      <w:r w:rsidRPr="00EE112A">
        <w:rPr>
          <w:i/>
          <w:shd w:val="clear" w:color="auto" w:fill="FFFFFF"/>
        </w:rPr>
        <w:t>Application for Review of Clarification of Obligation of Video Programming Distributors to Make Emergency Information Accessible to Persons with Hearing Disabilities Using Closed Captioning</w:t>
      </w:r>
      <w:r w:rsidRPr="00EE112A">
        <w:rPr>
          <w:shd w:val="clear" w:color="auto" w:fill="FFFFFF"/>
        </w:rPr>
        <w:t>, CG Docket No. 05-231, Order, 30 FCC Rcd 3942 (</w:t>
      </w:r>
      <w:r w:rsidRPr="00EE112A">
        <w:rPr>
          <w:shd w:val="clear" w:color="auto" w:fill="FFFFFF"/>
        </w:rPr>
        <w:t>CGB</w:t>
      </w:r>
      <w:r w:rsidRPr="00EE112A">
        <w:rPr>
          <w:shd w:val="clear" w:color="auto" w:fill="FFFFFF"/>
        </w:rPr>
        <w:t xml:space="preserve"> 2015) (dismissing an application for review as moot after issue was resolved and petitioner withdrew the application for review).</w:t>
      </w:r>
    </w:p>
  </w:footnote>
  <w:footnote w:id="7">
    <w:p w:rsidR="005140BC" w:rsidRPr="00EE112A" w:rsidP="005140BC">
      <w:pPr>
        <w:spacing w:after="120"/>
        <w:rPr>
          <w:sz w:val="20"/>
        </w:rPr>
      </w:pPr>
      <w:r w:rsidRPr="00EE112A">
        <w:rPr>
          <w:rStyle w:val="FootnoteReference"/>
          <w:sz w:val="20"/>
        </w:rPr>
        <w:footnoteRef/>
      </w:r>
      <w:r w:rsidRPr="00EE112A">
        <w:rPr>
          <w:sz w:val="20"/>
        </w:rPr>
        <w:t xml:space="preserve"> </w:t>
      </w:r>
      <w:r w:rsidRPr="00311B39">
        <w:rPr>
          <w:rStyle w:val="FootnoteTextChar"/>
          <w:sz w:val="20"/>
        </w:rPr>
        <w:t xml:space="preserve">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311B39">
        <w:rPr>
          <w:rStyle w:val="FootnoteTextChar"/>
          <w:i/>
          <w:sz w:val="20"/>
        </w:rPr>
        <w:t>See</w:t>
      </w:r>
      <w:r w:rsidRPr="00311B39">
        <w:rPr>
          <w:rStyle w:val="FootnoteTextChar"/>
          <w:sz w:val="20"/>
        </w:rPr>
        <w:t xml:space="preserve"> 47 CFR § 54.507(d) (requiring non-recurring services to be implemented by September 30 following the close of the funding year); 47 CFR § 54.514(a) (codifying the invoice filing deadline).</w:t>
      </w:r>
    </w:p>
  </w:footnote>
  <w:footnote w:id="8">
    <w:p w:rsidR="005140BC" w:rsidRPr="00EE112A" w:rsidP="005140BC">
      <w:pPr>
        <w:pStyle w:val="FootnoteText"/>
      </w:pPr>
      <w:r w:rsidRPr="00EE112A">
        <w:rPr>
          <w:rStyle w:val="FootnoteReference"/>
        </w:rPr>
        <w:footnoteRef/>
      </w:r>
      <w:r w:rsidRPr="00EE112A">
        <w:t xml:space="preserve"> </w:t>
      </w:r>
      <w:r w:rsidRPr="00EE112A">
        <w:rPr>
          <w:i/>
        </w:rPr>
        <w:t>See, e.g.</w:t>
      </w:r>
      <w:r w:rsidR="00311B39">
        <w:t>,</w:t>
      </w:r>
      <w:r w:rsidRPr="00EE112A">
        <w:rPr>
          <w:i/>
        </w:rPr>
        <w:t xml:space="preserve"> Requests for Review of the Decisions of the Universal Service Administrator by Diversified Computer Solutions, Inc.; Schools and Libraries Universal Service Support Mechanism</w:t>
      </w:r>
      <w:r w:rsidRPr="00EE112A">
        <w:t>, CC Docket No. 02-6, Order, 27 FCC Rcd 5186, 5188, para. 4 (WCB 2012) (granting the appeal of a USAC decision where the requested service was within the scope of the contract and the approved funding request).</w:t>
      </w:r>
    </w:p>
  </w:footnote>
  <w:footnote w:id="9">
    <w:p w:rsidR="005140BC" w:rsidRPr="00EE112A" w:rsidP="005140BC">
      <w:pPr>
        <w:pStyle w:val="FootnoteText"/>
      </w:pPr>
      <w:r w:rsidRPr="00EE112A">
        <w:rPr>
          <w:rStyle w:val="FootnoteReference"/>
        </w:rPr>
        <w:footnoteRef/>
      </w:r>
      <w:r w:rsidRPr="00EE112A">
        <w:t xml:space="preserve"> </w:t>
      </w:r>
      <w:r w:rsidRPr="00EE112A">
        <w:rPr>
          <w:i/>
        </w:rPr>
        <w:t>See, e.g.</w:t>
      </w:r>
      <w:r w:rsidR="00311B39">
        <w:t>,</w:t>
      </w:r>
      <w:r w:rsidRPr="00EE112A">
        <w:rPr>
          <w:i/>
        </w:rPr>
        <w:t xml:space="preserve"> See Requests for Review of the Decisions of the Universal Service Administrator by Canon-McMillan School District et al.; Schools and Libraries Universal Service Support Mechanism</w:t>
      </w:r>
      <w:r w:rsidRPr="00EE112A">
        <w:t>, CC Docket No. 02-6, Order, 23 FCC Rcd at 15555, 15558, para. 6 (</w:t>
      </w:r>
      <w:r>
        <w:t>WCB</w:t>
      </w:r>
      <w:r w:rsidRPr="00EE112A">
        <w:t xml:space="preserve"> 2008) (granting relief to petitioners demonstrating good faith in complying with the invoicing deadline); </w:t>
      </w:r>
      <w:r w:rsidRPr="00EE112A">
        <w:rPr>
          <w:i/>
        </w:rPr>
        <w:t>Modernizing the E-rate Program for Schools and Libraries, WC Docket No. 13-184, Order and Further Notice of Proposed Rulemaking</w:t>
      </w:r>
      <w:r w:rsidRPr="00EE112A">
        <w:t xml:space="preserve">, 29 FCC Rcd 8870, 8967, para. 242 (2014) </w:t>
      </w:r>
      <w:r>
        <w:t>(</w:t>
      </w:r>
      <w:r w:rsidRPr="00414213">
        <w:rPr>
          <w:i/>
        </w:rPr>
        <w:t>2014 E-Rate Order</w:t>
      </w:r>
      <w:r>
        <w:t xml:space="preserve">) </w:t>
      </w:r>
      <w:r w:rsidRPr="00EE112A">
        <w:t xml:space="preserve">(directing the Bureau and USAC to consider whether late invoice requests were made in good faith and within a reasonable </w:t>
      </w:r>
      <w:r w:rsidRPr="00EE112A">
        <w:t>period of time</w:t>
      </w:r>
      <w:r w:rsidRPr="00EE112A">
        <w:t xml:space="preserve"> after the services were provided, or whether other extraordinary circumstances exist that support an extension).</w:t>
      </w:r>
      <w:r>
        <w:t xml:space="preserve">  In this instance, the service provider </w:t>
      </w:r>
      <w:r w:rsidRPr="00947B13">
        <w:t>request</w:t>
      </w:r>
      <w:r>
        <w:t>ed</w:t>
      </w:r>
      <w:r w:rsidRPr="00947B13">
        <w:t xml:space="preserve"> a second 120</w:t>
      </w:r>
      <w:r>
        <w:t>-</w:t>
      </w:r>
      <w:r w:rsidRPr="00947B13">
        <w:t xml:space="preserve">day invoice deadline extension </w:t>
      </w:r>
      <w:r>
        <w:t xml:space="preserve">for funding year 2013 funding requests </w:t>
      </w:r>
      <w:r w:rsidRPr="00947B13">
        <w:t>due to the effects</w:t>
      </w:r>
      <w:r w:rsidRPr="00947B13">
        <w:t xml:space="preserve"> of </w:t>
      </w:r>
      <w:r>
        <w:t>h</w:t>
      </w:r>
      <w:r w:rsidRPr="00947B13">
        <w:t xml:space="preserve">urricanes Irma and Maria. </w:t>
      </w:r>
      <w:r>
        <w:t xml:space="preserve"> The request was submitted less than two months after the extended invoice deadline.</w:t>
      </w:r>
    </w:p>
  </w:footnote>
  <w:footnote w:id="10">
    <w:p w:rsidR="005140BC" w:rsidRPr="00EE112A" w:rsidP="005140BC">
      <w:pPr>
        <w:pStyle w:val="FootnoteText"/>
      </w:pPr>
      <w:r w:rsidRPr="00EE112A">
        <w:rPr>
          <w:rStyle w:val="FootnoteReference"/>
        </w:rPr>
        <w:footnoteRef/>
      </w:r>
      <w:r w:rsidRPr="00EE112A">
        <w:t xml:space="preserve"> Consistent with our obligation to conduct a </w:t>
      </w:r>
      <w:r w:rsidRPr="00E40862">
        <w:rPr>
          <w:i/>
        </w:rPr>
        <w:t>de novo</w:t>
      </w:r>
      <w:r w:rsidRPr="00EE112A">
        <w:t xml:space="preserve"> review of appeals of decisions made by USAC, we grant this request for review.  </w:t>
      </w:r>
      <w:r w:rsidRPr="00EE112A">
        <w:rPr>
          <w:i/>
        </w:rPr>
        <w:t xml:space="preserve">See </w:t>
      </w:r>
      <w:r w:rsidRPr="00EE112A">
        <w:t xml:space="preserve">47 CFR § 54.723.  We find that </w:t>
      </w:r>
      <w:r w:rsidRPr="00EE112A">
        <w:t>Erb's</w:t>
      </w:r>
      <w:r w:rsidRPr="00EE112A">
        <w:t xml:space="preserve"> Business Machine timely filed its invoice, even though it was submitted before USAC officially extended the invoice due date. </w:t>
      </w:r>
      <w:r>
        <w:t xml:space="preserve"> </w:t>
      </w:r>
      <w:r w:rsidRPr="00EE112A">
        <w:t xml:space="preserve">Because this filing was submitted before the respective invoice deadline, USAC should accept the submitted invoice or the service provider should be given the opportunity by USAC to refile invoices on remand.  In this instance, we waive sections any procedural deadlines, including the invoice deadline, that might be necessary to effectuate our ruling.  </w:t>
      </w:r>
      <w:r w:rsidRPr="00EE112A">
        <w:rPr>
          <w:i/>
        </w:rPr>
        <w:t>See supra</w:t>
      </w:r>
      <w:r w:rsidRPr="00EE112A">
        <w:t xml:space="preserve"> note </w:t>
      </w:r>
      <w:r>
        <w:t>5</w:t>
      </w:r>
      <w:r w:rsidRPr="00EE112A">
        <w:t>.</w:t>
      </w:r>
    </w:p>
  </w:footnote>
  <w:footnote w:id="11">
    <w:p w:rsidR="005140BC" w:rsidP="005140BC">
      <w:pPr>
        <w:pStyle w:val="FootnoteText"/>
      </w:pPr>
      <w:r w:rsidRPr="00EE112A">
        <w:rPr>
          <w:rStyle w:val="FootnoteReference"/>
        </w:rPr>
        <w:footnoteRef/>
      </w:r>
      <w:r w:rsidRPr="00EE112A">
        <w:t xml:space="preserve"> </w:t>
      </w:r>
      <w:r w:rsidRPr="00EE112A">
        <w:rPr>
          <w:i/>
        </w:rPr>
        <w:t>See, e.g.</w:t>
      </w:r>
      <w:r w:rsidRPr="00EE112A">
        <w:t xml:space="preserve">, </w:t>
      </w:r>
      <w:r w:rsidRPr="00EE112A">
        <w:rPr>
          <w:i/>
        </w:rPr>
        <w:t>Requests for Waiver and Review of Decisions of the Universal Service Administrator by Academy of Math and Science et al.; Schools and Libraries Universal Service Support Mechanism</w:t>
      </w:r>
      <w:r w:rsidRPr="00EE112A">
        <w:t>, CC Docket No. 02-6, Order, 25 FCC Rcd 9256, 9259, para. 8 (2010) (</w:t>
      </w:r>
      <w:r w:rsidRPr="00EE112A">
        <w:rPr>
          <w:i/>
        </w:rPr>
        <w:t>Academy of Math and Science Order</w:t>
      </w:r>
      <w:r w:rsidRPr="00EE112A">
        <w:t>) (finding special circumstances exist to justify granting waiver requests where, for example, petitioners filed their FCC Forms 471 within 14 days after the FCC Form 471 filing window deadline).</w:t>
      </w:r>
    </w:p>
    <w:p w:rsidR="005140BC" w:rsidRPr="00EE112A" w:rsidP="005140BC">
      <w:pPr>
        <w:pStyle w:val="FootnoteText"/>
      </w:pPr>
      <w:r w:rsidRPr="0038027A">
        <w:t>Consistent with precedent, we also find good cause exists to waive sections 54.720(a) and (b) of the Commission’s rules, which requires that petitioners file their appeals or waiver requests within 60 days of an adverse USAC decision</w:t>
      </w:r>
      <w:r>
        <w:t xml:space="preserve">, for </w:t>
      </w:r>
      <w:r w:rsidRPr="00C116F9">
        <w:t>Evergreen Charter School</w:t>
      </w:r>
      <w:r>
        <w:t xml:space="preserve">’s Application No. </w:t>
      </w:r>
      <w:r w:rsidRPr="00C116F9">
        <w:t>191041507</w:t>
      </w:r>
      <w:r>
        <w:t xml:space="preserve"> and for </w:t>
      </w:r>
      <w:r w:rsidRPr="005D0371">
        <w:t xml:space="preserve">Richland Grade School District </w:t>
      </w:r>
      <w:r w:rsidRPr="005D0371">
        <w:t>88A</w:t>
      </w:r>
      <w:r w:rsidRPr="0038027A">
        <w:t xml:space="preserve">. </w:t>
      </w:r>
      <w:r>
        <w:t xml:space="preserve"> </w:t>
      </w:r>
      <w:r w:rsidRPr="00EB4084">
        <w:rPr>
          <w:i/>
        </w:rPr>
        <w:t>See, e.g., Requests for Review and/or Waiver of Decisions of the Universal Service Administrator by ABC Unified School District et al.; Schools and Libraries Universal Service Support Mechanism</w:t>
      </w:r>
      <w:r w:rsidRPr="0029338E">
        <w:t>, CC Docket No. 02-6, Order, 26 FCC Rcd 11019, para. 2 (</w:t>
      </w:r>
      <w:r>
        <w:t xml:space="preserve">WCB </w:t>
      </w:r>
      <w:r w:rsidRPr="0029338E">
        <w:t>2011) (waiving the filing deadline for petitioners that submitted their appeals to the Commission or USAC only a few days late).</w:t>
      </w:r>
    </w:p>
  </w:footnote>
  <w:footnote w:id="12">
    <w:p w:rsidR="005140BC" w:rsidRPr="00EE112A" w:rsidP="005140BC">
      <w:pPr>
        <w:pStyle w:val="FootnoteText"/>
      </w:pPr>
      <w:r w:rsidRPr="00EE112A">
        <w:rPr>
          <w:rStyle w:val="FootnoteReference"/>
        </w:rPr>
        <w:footnoteRef/>
      </w:r>
      <w:r w:rsidRPr="00EE112A">
        <w:t xml:space="preserve"> </w:t>
      </w:r>
      <w:r w:rsidRPr="00EE112A">
        <w:rPr>
          <w:i/>
        </w:rPr>
        <w:t>See</w:t>
      </w:r>
      <w:r w:rsidRPr="00EE112A">
        <w:t xml:space="preserve">, </w:t>
      </w:r>
      <w:r w:rsidRPr="00EE112A">
        <w:rPr>
          <w:i/>
        </w:rPr>
        <w:t>e.g</w:t>
      </w:r>
      <w:r w:rsidRPr="00EE112A">
        <w:t xml:space="preserve">., </w:t>
      </w:r>
      <w:r w:rsidRPr="00EE112A">
        <w:rPr>
          <w:i/>
        </w:rPr>
        <w:t>Requests for Waiver and Review of Decisions of the Universal Service Administrator by Ann Arbor Public Schools et al.</w:t>
      </w:r>
      <w:r w:rsidRPr="00EE112A">
        <w:t xml:space="preserve">; </w:t>
      </w:r>
      <w:r w:rsidRPr="00EE112A">
        <w:rPr>
          <w:i/>
        </w:rPr>
        <w:t>Schools and Libraries Universal Service Support Mechanism,</w:t>
      </w:r>
      <w:r w:rsidRPr="00EE112A">
        <w:t xml:space="preserve"> CC Docket No. 02-6, Order, 25 FCC Rcd 17319, 17319-20, para. 2 &amp; </w:t>
      </w:r>
      <w:r w:rsidRPr="00EE112A">
        <w:t>nn.5</w:t>
      </w:r>
      <w:r w:rsidRPr="00EE112A">
        <w:t>, 20 (WCB 2010) (</w:t>
      </w:r>
      <w:r w:rsidRPr="00EE112A">
        <w:rPr>
          <w:i/>
        </w:rPr>
        <w:t>Ann Arbor Order</w:t>
      </w:r>
      <w:r w:rsidRPr="00EE112A">
        <w:t xml:space="preserve">) (permitting applicant to include item omitted from FCC Form 471 but included on its source list); </w:t>
      </w:r>
      <w:r w:rsidRPr="00EE112A">
        <w:rPr>
          <w:i/>
        </w:rPr>
        <w:t>Requests for Review of Decisions of the Universal Service Administrator by Archer Public Library et al.</w:t>
      </w:r>
      <w:r w:rsidRPr="00EE112A">
        <w:t>;</w:t>
      </w:r>
      <w:r w:rsidRPr="00EE112A">
        <w:rPr>
          <w:i/>
        </w:rPr>
        <w:t xml:space="preserve"> Schools and Libraries Universal Service Support Mechanism</w:t>
      </w:r>
      <w:r w:rsidRPr="00EE112A">
        <w:t xml:space="preserve">, CC Docket No. 02-6, Order, 23 FCC Rcd 15518, 15521 </w:t>
      </w:r>
      <w:r w:rsidR="00E905DD">
        <w:t xml:space="preserve">&amp; </w:t>
      </w:r>
      <w:r w:rsidRPr="00EE112A">
        <w:t>n.19</w:t>
      </w:r>
      <w:r w:rsidRPr="00EE112A">
        <w:t xml:space="preserve"> (WCB 2008) (permitting applicant to correct a pre-discount price on its FCC Form 471 to conform to the price on the source document).</w:t>
      </w:r>
    </w:p>
  </w:footnote>
  <w:footnote w:id="13">
    <w:p w:rsidR="005140BC" w:rsidRPr="00EE112A" w:rsidP="005140BC">
      <w:pPr>
        <w:pStyle w:val="FootnoteText"/>
      </w:pPr>
      <w:r w:rsidRPr="00EE112A">
        <w:rPr>
          <w:rStyle w:val="FootnoteReference"/>
        </w:rPr>
        <w:footnoteRef/>
      </w:r>
      <w:r w:rsidRPr="00EE112A">
        <w:t xml:space="preserve"> </w:t>
      </w:r>
      <w:r>
        <w:t>In granting York County Library System’s (York) Request for Review, we p</w:t>
      </w:r>
      <w:r w:rsidRPr="00EE112A">
        <w:t xml:space="preserve">ermit York to replace the ineligible item, </w:t>
      </w:r>
      <w:r w:rsidRPr="00EE112A">
        <w:t>FortiMail</w:t>
      </w:r>
      <w:r w:rsidRPr="00EE112A">
        <w:t xml:space="preserve"> </w:t>
      </w:r>
      <w:r w:rsidRPr="00EE112A">
        <w:t>200E</w:t>
      </w:r>
      <w:r w:rsidRPr="00EE112A">
        <w:t xml:space="preserve"> for $6,000, with the eligible FortiGate </w:t>
      </w:r>
      <w:r w:rsidRPr="00EE112A">
        <w:t>200E</w:t>
      </w:r>
      <w:r w:rsidRPr="00EE112A">
        <w:t xml:space="preserve"> for $7,436</w:t>
      </w:r>
      <w:r>
        <w:t xml:space="preserve"> on the applicable FCC Form 471 and direct USAC to process the form accordingly</w:t>
      </w:r>
      <w:r w:rsidRPr="00EE112A">
        <w:t>.</w:t>
      </w:r>
    </w:p>
  </w:footnote>
  <w:footnote w:id="14">
    <w:p w:rsidR="005140BC" w:rsidRPr="00EE112A" w:rsidP="005140BC">
      <w:pPr>
        <w:pStyle w:val="FootnoteText"/>
      </w:pPr>
      <w:r w:rsidRPr="00EE112A">
        <w:rPr>
          <w:rStyle w:val="FootnoteReference"/>
        </w:rPr>
        <w:footnoteRef/>
      </w:r>
      <w:r w:rsidRPr="00EE112A">
        <w:t xml:space="preserve"> USAC denied funding after determining that an invoice was calculated from a billing statement dated before the funding year began.  Consistent with our obligation to conduct a </w:t>
      </w:r>
      <w:r w:rsidRPr="00EE112A">
        <w:rPr>
          <w:bCs/>
          <w:i/>
          <w:iCs/>
        </w:rPr>
        <w:t>de</w:t>
      </w:r>
      <w:r w:rsidRPr="00EE112A">
        <w:rPr>
          <w:i/>
          <w:iCs/>
        </w:rPr>
        <w:t xml:space="preserve"> </w:t>
      </w:r>
      <w:r w:rsidRPr="00EE112A">
        <w:rPr>
          <w:bCs/>
          <w:i/>
          <w:iCs/>
        </w:rPr>
        <w:t>novo</w:t>
      </w:r>
      <w:r w:rsidRPr="00EE112A">
        <w:t xml:space="preserve"> review of appeals of decisions made by USAC, we </w:t>
      </w:r>
      <w:r w:rsidRPr="00EE112A">
        <w:rPr>
          <w:bCs/>
        </w:rPr>
        <w:t>grant</w:t>
      </w:r>
      <w:r w:rsidRPr="00EE112A">
        <w:t xml:space="preserve"> this request for review.</w:t>
      </w:r>
      <w:bookmarkStart w:id="3" w:name="co_tablefootnote_26_1"/>
      <w:bookmarkEnd w:id="3"/>
      <w:r w:rsidRPr="00EE112A">
        <w:t xml:space="preserve">  </w:t>
      </w:r>
      <w:r w:rsidRPr="00EE112A">
        <w:rPr>
          <w:i/>
        </w:rPr>
        <w:t>See</w:t>
      </w:r>
      <w:r w:rsidRPr="00EE112A">
        <w:t xml:space="preserve"> 47 C.F.R. § 54.723.  Based on the facts and circumstances of this case, we find that Service Electric Communication, LLC, provided services to Brandywine Heights Area School District during the funding year, and not before.  </w:t>
      </w:r>
      <w:r w:rsidRPr="00EE112A">
        <w:rPr>
          <w:i/>
        </w:rPr>
        <w:t>See, e.g., Request for Review of a Decision of the Universal Service Administrator by Grand Rapids; Schools and Libraries Universal Service Support Mechanism</w:t>
      </w:r>
      <w:r w:rsidRPr="00EE112A">
        <w:rPr>
          <w:i/>
          <w:iCs/>
        </w:rPr>
        <w:t xml:space="preserve">, </w:t>
      </w:r>
      <w:r w:rsidRPr="00EE112A">
        <w:t xml:space="preserve">CC Docket No. 02-6, Order, 23 FCC Rcd 15413, 15416, para. 6 (WCB 2008) (conducting de novo review of the facts and circumstances to determine that USAC’s decision was in error).  In this instance, we waive any procedural deadlines, including the invoice deadline, that might be necessary to effectuate our ruling.  </w:t>
      </w:r>
      <w:r w:rsidRPr="00EE112A">
        <w:rPr>
          <w:i/>
        </w:rPr>
        <w:t>See supra</w:t>
      </w:r>
      <w:r w:rsidRPr="00EE112A">
        <w:t xml:space="preserve"> note </w:t>
      </w:r>
      <w:r>
        <w:t>5</w:t>
      </w:r>
      <w:r w:rsidRPr="00EE112A">
        <w:t>.</w:t>
      </w:r>
    </w:p>
  </w:footnote>
  <w:footnote w:id="15">
    <w:p w:rsidR="005140BC" w:rsidRPr="00EE112A" w:rsidP="005140BC">
      <w:pPr>
        <w:pStyle w:val="FootnoteText"/>
        <w:rPr>
          <w:i/>
          <w:iCs/>
        </w:rPr>
      </w:pPr>
      <w:r w:rsidRPr="00EE112A">
        <w:rPr>
          <w:rStyle w:val="FootnoteReference"/>
        </w:rPr>
        <w:footnoteRef/>
      </w:r>
      <w:r w:rsidRPr="00EE112A">
        <w:t xml:space="preserve"> </w:t>
      </w:r>
      <w:r w:rsidRPr="00EE112A">
        <w:rPr>
          <w:i/>
          <w:iCs/>
        </w:rPr>
        <w:t xml:space="preserve">See Requests for Waiver and Review of Decisions of the Universal Service Administrator by CCRC Community Link; Schools and Libraries Universal Service Support Mechanism, </w:t>
      </w:r>
      <w:r w:rsidRPr="00EE112A">
        <w:t>CC Docket No. 02-6, Order, 27 FCC Rcd 5326 (WCB 2012) (only schools meeting statutory eligibility standards may apply for E-</w:t>
      </w:r>
      <w:r>
        <w:t>R</w:t>
      </w:r>
      <w:r w:rsidRPr="00EE112A">
        <w:t>ate support).</w:t>
      </w:r>
    </w:p>
  </w:footnote>
  <w:footnote w:id="16">
    <w:p w:rsidR="005140BC" w:rsidRPr="00EE112A" w:rsidP="005140BC">
      <w:pPr>
        <w:spacing w:after="120"/>
        <w:rPr>
          <w:sz w:val="20"/>
        </w:rPr>
      </w:pPr>
      <w:r w:rsidRPr="00EE112A">
        <w:rPr>
          <w:sz w:val="20"/>
          <w:vertAlign w:val="superscript"/>
        </w:rPr>
        <w:footnoteRef/>
      </w:r>
      <w:r w:rsidRPr="00EE112A">
        <w:rPr>
          <w:sz w:val="20"/>
          <w:vertAlign w:val="superscript"/>
        </w:rPr>
        <w:t xml:space="preserve"> </w:t>
      </w:r>
      <w:r>
        <w:rPr>
          <w:sz w:val="20"/>
          <w:vertAlign w:val="superscript"/>
        </w:rPr>
        <w:t xml:space="preserve"> </w:t>
      </w:r>
      <w:r w:rsidRPr="00E905DD">
        <w:rPr>
          <w:rStyle w:val="FootnoteTextChar"/>
          <w:i/>
          <w:sz w:val="20"/>
        </w:rPr>
        <w:t>See, e.g.</w:t>
      </w:r>
      <w:r w:rsidRPr="00E905DD">
        <w:rPr>
          <w:rStyle w:val="FootnoteTextChar"/>
          <w:sz w:val="20"/>
        </w:rPr>
        <w:t xml:space="preserve">, </w:t>
      </w:r>
      <w:r w:rsidRPr="00E905DD">
        <w:rPr>
          <w:rStyle w:val="FootnoteTextChar"/>
          <w:i/>
          <w:sz w:val="20"/>
        </w:rPr>
        <w:t xml:space="preserve">Requests for Review of Decisions of the Universal Service Administrator by </w:t>
      </w:r>
      <w:r w:rsidRPr="00E905DD">
        <w:rPr>
          <w:rStyle w:val="FootnoteTextChar"/>
          <w:i/>
          <w:sz w:val="20"/>
        </w:rPr>
        <w:t>Net56</w:t>
      </w:r>
      <w:r w:rsidRPr="00E905DD">
        <w:rPr>
          <w:rStyle w:val="FootnoteTextChar"/>
          <w:i/>
          <w:sz w:val="20"/>
        </w:rPr>
        <w:t>, Inc., Wheeling School District 21, Schools and Libraries Support Mechanism</w:t>
      </w:r>
      <w:r w:rsidRPr="00E905DD">
        <w:rPr>
          <w:rStyle w:val="FootnoteTextChar"/>
          <w:sz w:val="20"/>
        </w:rPr>
        <w:t>, CC Docket No. 02-6, Order, 28 FCC Rcd. 13122, 13126, para</w:t>
      </w:r>
      <w:r w:rsidR="00E905DD">
        <w:rPr>
          <w:rStyle w:val="FootnoteTextChar"/>
          <w:sz w:val="20"/>
        </w:rPr>
        <w:t>.</w:t>
      </w:r>
      <w:r w:rsidRPr="00E905DD">
        <w:rPr>
          <w:rStyle w:val="FootnoteTextChar"/>
          <w:sz w:val="20"/>
        </w:rPr>
        <w:t xml:space="preserve"> 6 (WCB 2013) (denying E-Rate applicant’s request for a waiver of the </w:t>
      </w:r>
      <w:r w:rsidRPr="00E905DD">
        <w:rPr>
          <w:rStyle w:val="FootnoteTextChar"/>
          <w:sz w:val="20"/>
        </w:rPr>
        <w:t>red light</w:t>
      </w:r>
      <w:r w:rsidRPr="00E905DD">
        <w:rPr>
          <w:rStyle w:val="FootnoteTextChar"/>
          <w:sz w:val="20"/>
        </w:rPr>
        <w:t xml:space="preserve"> rule and dismissing their funding year 2010 request where the applicant’s only justification for not paying the debt was that it was not notified because USAC sent the Commitment Adjustment Letter to a retired employee).  In this instance, we find that waiver of the </w:t>
      </w:r>
      <w:r w:rsidRPr="00E905DD">
        <w:rPr>
          <w:rStyle w:val="FootnoteTextChar"/>
          <w:sz w:val="20"/>
        </w:rPr>
        <w:t>red light</w:t>
      </w:r>
      <w:r w:rsidRPr="00E905DD">
        <w:rPr>
          <w:rStyle w:val="FootnoteTextChar"/>
          <w:sz w:val="20"/>
        </w:rPr>
        <w:t xml:space="preserve"> rule is not warranted.  </w:t>
      </w:r>
      <w:r w:rsidRPr="00E905DD">
        <w:rPr>
          <w:rStyle w:val="FootnoteTextChar"/>
          <w:sz w:val="20"/>
        </w:rPr>
        <w:t>Chilhowee</w:t>
      </w:r>
      <w:r w:rsidRPr="00E905DD">
        <w:rPr>
          <w:rStyle w:val="FootnoteTextChar"/>
          <w:sz w:val="20"/>
        </w:rPr>
        <w:t xml:space="preserve"> School District </w:t>
      </w:r>
      <w:r w:rsidRPr="00E905DD">
        <w:rPr>
          <w:rStyle w:val="FootnoteTextChar"/>
          <w:sz w:val="20"/>
        </w:rPr>
        <w:t>R4</w:t>
      </w:r>
      <w:r w:rsidRPr="00E905DD">
        <w:rPr>
          <w:rStyle w:val="FootnoteTextChar"/>
          <w:sz w:val="20"/>
        </w:rPr>
        <w:t xml:space="preserve"> provides no justification for its failure to timely pay the debt associated with funding year 2005, merely stating that it has now satisfied the debt and therefore should now have its applications reviewed for funding years 2009 and 2010.  </w:t>
      </w:r>
      <w:r w:rsidRPr="00E905DD">
        <w:rPr>
          <w:rStyle w:val="FootnoteTextChar"/>
          <w:i/>
          <w:sz w:val="20"/>
        </w:rPr>
        <w:t>But see, e.g.</w:t>
      </w:r>
      <w:r w:rsidRPr="00E905DD">
        <w:rPr>
          <w:rStyle w:val="FootnoteTextChar"/>
          <w:sz w:val="20"/>
        </w:rPr>
        <w:t xml:space="preserve">, </w:t>
      </w:r>
      <w:r w:rsidRPr="00E905DD">
        <w:rPr>
          <w:rStyle w:val="FootnoteTextChar"/>
          <w:i/>
          <w:sz w:val="20"/>
        </w:rPr>
        <w:t>Metropolitan Nashville Public Schools, Schools and Libraries Support Mechanism</w:t>
      </w:r>
      <w:r w:rsidRPr="00E905DD">
        <w:rPr>
          <w:rStyle w:val="FootnoteTextChar"/>
          <w:sz w:val="20"/>
        </w:rPr>
        <w:t>, CC Docket No. 02-6, Order, 2018 WL 6722648 (WCB 2018) (</w:t>
      </w:r>
      <w:r w:rsidRPr="00E905DD">
        <w:rPr>
          <w:rStyle w:val="FootnoteTextChar"/>
          <w:i/>
          <w:sz w:val="20"/>
        </w:rPr>
        <w:t>Metro Nashville Order</w:t>
      </w:r>
      <w:r w:rsidRPr="00E905DD">
        <w:rPr>
          <w:rStyle w:val="FootnoteTextChar"/>
          <w:sz w:val="20"/>
        </w:rPr>
        <w:t xml:space="preserve">) (granting a limited, one-time waiver of the </w:t>
      </w:r>
      <w:r w:rsidRPr="00E905DD">
        <w:rPr>
          <w:rStyle w:val="FootnoteTextChar"/>
          <w:sz w:val="20"/>
        </w:rPr>
        <w:t>red light</w:t>
      </w:r>
      <w:r w:rsidRPr="00E905DD">
        <w:rPr>
          <w:rStyle w:val="FootnoteTextChar"/>
          <w:sz w:val="20"/>
        </w:rPr>
        <w:t xml:space="preserve"> rule given the disproportionate penalty the applicant would suffer coupled with other unique circumstances presented).</w:t>
      </w:r>
    </w:p>
  </w:footnote>
  <w:footnote w:id="17">
    <w:p w:rsidR="005140BC" w:rsidRPr="00EE112A" w:rsidP="005140BC">
      <w:pPr>
        <w:spacing w:after="120"/>
        <w:rPr>
          <w:sz w:val="20"/>
        </w:rPr>
      </w:pPr>
      <w:r w:rsidRPr="00EE112A">
        <w:rPr>
          <w:rStyle w:val="FootnoteReference"/>
          <w:sz w:val="20"/>
        </w:rPr>
        <w:footnoteRef/>
      </w:r>
      <w:r w:rsidRPr="00EE112A">
        <w:rPr>
          <w:sz w:val="20"/>
        </w:rPr>
        <w:t xml:space="preserve"> </w:t>
      </w:r>
      <w:r w:rsidRPr="00E905DD">
        <w:rPr>
          <w:rStyle w:val="FootnoteTextChar"/>
          <w:i/>
          <w:sz w:val="20"/>
        </w:rPr>
        <w:t>See, e.g.</w:t>
      </w:r>
      <w:r w:rsidRPr="00E905DD">
        <w:rPr>
          <w:rStyle w:val="FootnoteTextChar"/>
          <w:sz w:val="20"/>
        </w:rPr>
        <w:t xml:space="preserve">, </w:t>
      </w:r>
      <w:r w:rsidRPr="00E905DD">
        <w:rPr>
          <w:rStyle w:val="FootnoteTextChar"/>
          <w:i/>
          <w:sz w:val="20"/>
        </w:rPr>
        <w:t>Requests for Waiver of Decisions of the Universal Service Administrator by Ada School District et al.; Schools and Libraries Universal Service Support Mechanism</w:t>
      </w:r>
      <w:r w:rsidRPr="00E905DD">
        <w:rPr>
          <w:rStyle w:val="FootnoteTextChar"/>
          <w:sz w:val="20"/>
        </w:rPr>
        <w:t xml:space="preserve">, CC Docket No. 02-6, Order, 31 FCC Rcd 3834, 3835, para. 7 (WCB 2016) (denying requests for waiver of the Commission’s invoice extension rule for petitioners that failed to demonstrate extraordinary circumstances justifying a waiver); </w:t>
      </w:r>
      <w:r w:rsidRPr="00E905DD">
        <w:rPr>
          <w:rStyle w:val="FootnoteTextChar"/>
          <w:i/>
          <w:sz w:val="20"/>
        </w:rPr>
        <w:t>see also 2014 E-Rate Order</w:t>
      </w:r>
      <w:r w:rsidRPr="00E905DD">
        <w:rPr>
          <w:rStyle w:val="FootnoteTextChar"/>
          <w:sz w:val="20"/>
        </w:rPr>
        <w:t>, 29 FCC Rcd at 8966, para. 240 (establishing that it is generally not in the public interest to waive the Commission’s invoicing rules absent extraordinary circumstances); 47 CFR § 54.514.</w:t>
      </w:r>
    </w:p>
  </w:footnote>
  <w:footnote w:id="18">
    <w:p w:rsidR="005140BC" w:rsidRPr="00EE112A" w:rsidP="005140BC">
      <w:pPr>
        <w:pStyle w:val="FootnoteText"/>
      </w:pPr>
      <w:r w:rsidRPr="00EE112A">
        <w:rPr>
          <w:rStyle w:val="FootnoteReference"/>
        </w:rPr>
        <w:footnoteRef/>
      </w:r>
      <w:r w:rsidRPr="00EE112A">
        <w:t xml:space="preserve"> </w:t>
      </w:r>
      <w:r w:rsidRPr="00EE112A">
        <w:rPr>
          <w:i/>
        </w:rPr>
        <w:t>See, e.g</w:t>
      </w:r>
      <w:r w:rsidRPr="00EE112A">
        <w:t xml:space="preserve">., </w:t>
      </w:r>
      <w:r w:rsidRPr="00EE112A">
        <w:rPr>
          <w:i/>
        </w:rPr>
        <w:t>Academy of Math and Science</w:t>
      </w:r>
      <w:r>
        <w:rPr>
          <w:i/>
        </w:rPr>
        <w:t xml:space="preserve"> Order, </w:t>
      </w:r>
      <w:r w:rsidRPr="00EE112A">
        <w:t xml:space="preserve">25 FCC Rcd </w:t>
      </w:r>
      <w:r>
        <w:t xml:space="preserve">at </w:t>
      </w:r>
      <w:r w:rsidRPr="00EE112A">
        <w:t>9261-62, para. 13 (denying requests for waiver of the FCC Form 471 filing window deadline where petitioners failed to present special circumstances justifying waiver of our rules).</w:t>
      </w:r>
    </w:p>
  </w:footnote>
  <w:footnote w:id="19">
    <w:p w:rsidR="005140BC" w:rsidRPr="00EE112A" w:rsidP="005140BC">
      <w:pPr>
        <w:pStyle w:val="FootnoteText"/>
      </w:pPr>
      <w:r w:rsidRPr="00EE112A">
        <w:rPr>
          <w:rStyle w:val="FootnoteReference"/>
        </w:rPr>
        <w:footnoteRef/>
      </w:r>
      <w:r w:rsidRPr="00EE112A">
        <w:t xml:space="preserve"> </w:t>
      </w:r>
      <w:r w:rsidRPr="00EE112A">
        <w:rPr>
          <w:i/>
        </w:rPr>
        <w:t>See, e.g</w:t>
      </w:r>
      <w:r w:rsidRPr="00EE112A">
        <w:t xml:space="preserve">., </w:t>
      </w:r>
      <w:r w:rsidRPr="00EE112A">
        <w:rPr>
          <w:i/>
        </w:rPr>
        <w:t>Requests for Review of Decisions of the Universal Service Administrator by Agra Public Schools I-134 et al</w:t>
      </w:r>
      <w:r w:rsidRPr="00EE112A">
        <w:t>.;</w:t>
      </w:r>
      <w:r w:rsidRPr="00EE112A">
        <w:rPr>
          <w:i/>
        </w:rPr>
        <w:t xml:space="preserve"> Schools and Libraries Universal Service Support Mechanism</w:t>
      </w:r>
      <w:r w:rsidRPr="00EE112A">
        <w:t xml:space="preserve">, CC Docket No. 02-6, Order, 25 FCC Rcd 5684 (WCB 2010); </w:t>
      </w:r>
      <w:r w:rsidRPr="00EE112A">
        <w:rPr>
          <w:i/>
        </w:rPr>
        <w:t>Requests for Waiver or Review of Decisions of the Universal Service Administrator by Bound Brook School District et al</w:t>
      </w:r>
      <w:r w:rsidRPr="00EE112A">
        <w:t xml:space="preserve">.; </w:t>
      </w:r>
      <w:r w:rsidRPr="00EE112A">
        <w:rPr>
          <w:i/>
        </w:rPr>
        <w:t>Schools and Libraries Universal Service Support Mechanism</w:t>
      </w:r>
      <w:r w:rsidRPr="00EE112A">
        <w:t>, CC Docket No. 02-6, Order, 29 FCC Rcd 5823 (WCB 2014)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show special circumstances necessary for the Commission to waive the deadline).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5140BC">
      <w:rPr>
        <w:b/>
      </w:rPr>
      <w:t>DA 19-58</w:t>
    </w:r>
    <w:r w:rsidR="00311B39">
      <w:rPr>
        <w:b/>
      </w:rPr>
      <w:t>9</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BC"/>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9338E"/>
    <w:rsid w:val="002A2D2E"/>
    <w:rsid w:val="00311B39"/>
    <w:rsid w:val="00343749"/>
    <w:rsid w:val="00357D50"/>
    <w:rsid w:val="0038027A"/>
    <w:rsid w:val="003925DC"/>
    <w:rsid w:val="003B0550"/>
    <w:rsid w:val="003B694F"/>
    <w:rsid w:val="003F171C"/>
    <w:rsid w:val="00412FC5"/>
    <w:rsid w:val="00414213"/>
    <w:rsid w:val="00422276"/>
    <w:rsid w:val="004242F1"/>
    <w:rsid w:val="00445A00"/>
    <w:rsid w:val="00451B0F"/>
    <w:rsid w:val="0046125F"/>
    <w:rsid w:val="00487524"/>
    <w:rsid w:val="00496106"/>
    <w:rsid w:val="004C12D0"/>
    <w:rsid w:val="004C2EE3"/>
    <w:rsid w:val="004E4A22"/>
    <w:rsid w:val="00511968"/>
    <w:rsid w:val="005140BC"/>
    <w:rsid w:val="0055614C"/>
    <w:rsid w:val="005D0371"/>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C22FD"/>
    <w:rsid w:val="00910F12"/>
    <w:rsid w:val="00926503"/>
    <w:rsid w:val="00930ECF"/>
    <w:rsid w:val="00947B13"/>
    <w:rsid w:val="009838BC"/>
    <w:rsid w:val="00A45F4F"/>
    <w:rsid w:val="00A600A9"/>
    <w:rsid w:val="00A866AC"/>
    <w:rsid w:val="00AA55B7"/>
    <w:rsid w:val="00AA5B9E"/>
    <w:rsid w:val="00AB2407"/>
    <w:rsid w:val="00AB53DF"/>
    <w:rsid w:val="00B07E5C"/>
    <w:rsid w:val="00B326E3"/>
    <w:rsid w:val="00B811F7"/>
    <w:rsid w:val="00BA5DC6"/>
    <w:rsid w:val="00BA6196"/>
    <w:rsid w:val="00BC6D8C"/>
    <w:rsid w:val="00C116F9"/>
    <w:rsid w:val="00C16AF2"/>
    <w:rsid w:val="00C34006"/>
    <w:rsid w:val="00C426B1"/>
    <w:rsid w:val="00C82B6B"/>
    <w:rsid w:val="00C90D6A"/>
    <w:rsid w:val="00CA2155"/>
    <w:rsid w:val="00CC72B6"/>
    <w:rsid w:val="00D0218D"/>
    <w:rsid w:val="00D216CD"/>
    <w:rsid w:val="00DA2529"/>
    <w:rsid w:val="00DB130A"/>
    <w:rsid w:val="00DC10A1"/>
    <w:rsid w:val="00DC655F"/>
    <w:rsid w:val="00DD7EBD"/>
    <w:rsid w:val="00DF62B6"/>
    <w:rsid w:val="00E07225"/>
    <w:rsid w:val="00E155B7"/>
    <w:rsid w:val="00E40862"/>
    <w:rsid w:val="00E5409F"/>
    <w:rsid w:val="00E905DD"/>
    <w:rsid w:val="00EB4084"/>
    <w:rsid w:val="00EC0185"/>
    <w:rsid w:val="00EE112A"/>
    <w:rsid w:val="00EE71F4"/>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E54E710-FEC9-4F63-8B52-4D87442B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155"/>
    <w:pPr>
      <w:widowControl w:val="0"/>
    </w:pPr>
    <w:rPr>
      <w:snapToGrid w:val="0"/>
      <w:kern w:val="28"/>
      <w:sz w:val="22"/>
    </w:rPr>
  </w:style>
  <w:style w:type="paragraph" w:styleId="Heading1">
    <w:name w:val="heading 1"/>
    <w:basedOn w:val="Normal"/>
    <w:next w:val="ParaNum"/>
    <w:qFormat/>
    <w:rsid w:val="00CA215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A2155"/>
    <w:pPr>
      <w:keepNext/>
      <w:numPr>
        <w:ilvl w:val="1"/>
        <w:numId w:val="3"/>
      </w:numPr>
      <w:spacing w:after="120"/>
      <w:outlineLvl w:val="1"/>
    </w:pPr>
    <w:rPr>
      <w:b/>
    </w:rPr>
  </w:style>
  <w:style w:type="paragraph" w:styleId="Heading3">
    <w:name w:val="heading 3"/>
    <w:basedOn w:val="Normal"/>
    <w:next w:val="ParaNum"/>
    <w:qFormat/>
    <w:rsid w:val="00CA2155"/>
    <w:pPr>
      <w:keepNext/>
      <w:numPr>
        <w:ilvl w:val="2"/>
        <w:numId w:val="3"/>
      </w:numPr>
      <w:tabs>
        <w:tab w:val="left" w:pos="2160"/>
      </w:tabs>
      <w:spacing w:after="120"/>
      <w:outlineLvl w:val="2"/>
    </w:pPr>
    <w:rPr>
      <w:b/>
    </w:rPr>
  </w:style>
  <w:style w:type="paragraph" w:styleId="Heading4">
    <w:name w:val="heading 4"/>
    <w:basedOn w:val="Normal"/>
    <w:next w:val="ParaNum"/>
    <w:qFormat/>
    <w:rsid w:val="00CA2155"/>
    <w:pPr>
      <w:keepNext/>
      <w:numPr>
        <w:ilvl w:val="3"/>
        <w:numId w:val="3"/>
      </w:numPr>
      <w:tabs>
        <w:tab w:val="left" w:pos="2880"/>
      </w:tabs>
      <w:spacing w:after="120"/>
      <w:outlineLvl w:val="3"/>
    </w:pPr>
    <w:rPr>
      <w:b/>
    </w:rPr>
  </w:style>
  <w:style w:type="paragraph" w:styleId="Heading5">
    <w:name w:val="heading 5"/>
    <w:basedOn w:val="Normal"/>
    <w:next w:val="ParaNum"/>
    <w:qFormat/>
    <w:rsid w:val="00CA215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A2155"/>
    <w:pPr>
      <w:numPr>
        <w:ilvl w:val="5"/>
        <w:numId w:val="3"/>
      </w:numPr>
      <w:tabs>
        <w:tab w:val="left" w:pos="4320"/>
      </w:tabs>
      <w:spacing w:after="120"/>
      <w:outlineLvl w:val="5"/>
    </w:pPr>
    <w:rPr>
      <w:b/>
    </w:rPr>
  </w:style>
  <w:style w:type="paragraph" w:styleId="Heading7">
    <w:name w:val="heading 7"/>
    <w:basedOn w:val="Normal"/>
    <w:next w:val="ParaNum"/>
    <w:qFormat/>
    <w:rsid w:val="00CA215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A215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A215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CA21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CA2155"/>
  </w:style>
  <w:style w:type="paragraph" w:customStyle="1" w:styleId="ParaNum">
    <w:name w:val="ParaNum"/>
    <w:basedOn w:val="Normal"/>
    <w:link w:val="ParaNumChar"/>
    <w:rsid w:val="00CA2155"/>
    <w:pPr>
      <w:numPr>
        <w:numId w:val="2"/>
      </w:numPr>
      <w:tabs>
        <w:tab w:val="clear" w:pos="1080"/>
        <w:tab w:val="num" w:pos="1440"/>
      </w:tabs>
      <w:spacing w:after="120"/>
    </w:pPr>
  </w:style>
  <w:style w:type="paragraph" w:styleId="EndnoteText">
    <w:name w:val="endnote text"/>
    <w:basedOn w:val="Normal"/>
    <w:semiHidden/>
    <w:rsid w:val="00CA2155"/>
    <w:rPr>
      <w:sz w:val="20"/>
    </w:rPr>
  </w:style>
  <w:style w:type="character" w:styleId="EndnoteReference">
    <w:name w:val="endnote reference"/>
    <w:semiHidden/>
    <w:rsid w:val="00CA2155"/>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n,fn Char,fn Char Char,fn Char Char Char Char,fn Char1"/>
    <w:link w:val="FootnoteTextChar"/>
    <w:rsid w:val="00CA2155"/>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CA2155"/>
    <w:rPr>
      <w:rFonts w:ascii="Times New Roman" w:hAnsi="Times New Roman"/>
      <w:dstrike w:val="0"/>
      <w:color w:val="auto"/>
      <w:sz w:val="22"/>
      <w:vertAlign w:val="superscript"/>
    </w:rPr>
  </w:style>
  <w:style w:type="paragraph" w:styleId="TOC1">
    <w:name w:val="toc 1"/>
    <w:basedOn w:val="Normal"/>
    <w:next w:val="Normal"/>
    <w:uiPriority w:val="39"/>
    <w:rsid w:val="00CA215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A2155"/>
    <w:pPr>
      <w:tabs>
        <w:tab w:val="left" w:pos="720"/>
        <w:tab w:val="right" w:leader="dot" w:pos="9360"/>
      </w:tabs>
      <w:suppressAutoHyphens/>
      <w:ind w:left="720" w:right="720" w:hanging="360"/>
    </w:pPr>
    <w:rPr>
      <w:noProof/>
    </w:rPr>
  </w:style>
  <w:style w:type="paragraph" w:styleId="TOC3">
    <w:name w:val="toc 3"/>
    <w:basedOn w:val="Normal"/>
    <w:next w:val="Normal"/>
    <w:semiHidden/>
    <w:rsid w:val="00CA215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A215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A215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A215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A215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A215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A215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A2155"/>
    <w:pPr>
      <w:tabs>
        <w:tab w:val="right" w:pos="9360"/>
      </w:tabs>
      <w:suppressAutoHyphens/>
    </w:pPr>
  </w:style>
  <w:style w:type="character" w:customStyle="1" w:styleId="EquationCaption">
    <w:name w:val="_Equation Caption"/>
    <w:rsid w:val="00CA2155"/>
  </w:style>
  <w:style w:type="paragraph" w:styleId="Header">
    <w:name w:val="header"/>
    <w:basedOn w:val="Normal"/>
    <w:autoRedefine/>
    <w:rsid w:val="00CA2155"/>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CA2155"/>
    <w:pPr>
      <w:tabs>
        <w:tab w:val="center" w:pos="4320"/>
        <w:tab w:val="right" w:pos="8640"/>
      </w:tabs>
    </w:pPr>
  </w:style>
  <w:style w:type="character" w:styleId="PageNumber">
    <w:name w:val="page number"/>
    <w:basedOn w:val="DefaultParagraphFont"/>
    <w:rsid w:val="00CA2155"/>
  </w:style>
  <w:style w:type="paragraph" w:styleId="BlockText">
    <w:name w:val="Block Text"/>
    <w:basedOn w:val="Normal"/>
    <w:rsid w:val="00CA2155"/>
    <w:pPr>
      <w:spacing w:after="240"/>
      <w:ind w:left="1440" w:right="1440"/>
    </w:pPr>
  </w:style>
  <w:style w:type="paragraph" w:customStyle="1" w:styleId="Paratitle">
    <w:name w:val="Para title"/>
    <w:basedOn w:val="Normal"/>
    <w:rsid w:val="00CA2155"/>
    <w:pPr>
      <w:tabs>
        <w:tab w:val="center" w:pos="9270"/>
      </w:tabs>
      <w:spacing w:after="240"/>
    </w:pPr>
    <w:rPr>
      <w:spacing w:val="-2"/>
    </w:rPr>
  </w:style>
  <w:style w:type="paragraph" w:customStyle="1" w:styleId="Bullet">
    <w:name w:val="Bullet"/>
    <w:basedOn w:val="Normal"/>
    <w:rsid w:val="00CA2155"/>
    <w:pPr>
      <w:numPr>
        <w:numId w:val="1"/>
      </w:numPr>
      <w:tabs>
        <w:tab w:val="clear" w:pos="360"/>
        <w:tab w:val="left" w:pos="2160"/>
      </w:tabs>
      <w:spacing w:after="220"/>
      <w:ind w:left="2160" w:hanging="720"/>
    </w:pPr>
  </w:style>
  <w:style w:type="paragraph" w:customStyle="1" w:styleId="TableFormat">
    <w:name w:val="TableFormat"/>
    <w:basedOn w:val="Bullet"/>
    <w:rsid w:val="00CA2155"/>
    <w:pPr>
      <w:numPr>
        <w:numId w:val="0"/>
      </w:numPr>
      <w:tabs>
        <w:tab w:val="clear" w:pos="2160"/>
        <w:tab w:val="left" w:pos="5040"/>
      </w:tabs>
      <w:ind w:left="5040" w:hanging="3600"/>
    </w:pPr>
  </w:style>
  <w:style w:type="paragraph" w:customStyle="1" w:styleId="TOCTitle">
    <w:name w:val="TOC Title"/>
    <w:basedOn w:val="Normal"/>
    <w:rsid w:val="00CA215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A2155"/>
    <w:pPr>
      <w:jc w:val="center"/>
    </w:pPr>
    <w:rPr>
      <w:rFonts w:ascii="Times New Roman Bold" w:hAnsi="Times New Roman Bold"/>
      <w:b/>
      <w:bCs/>
      <w:caps/>
      <w:szCs w:val="22"/>
    </w:rPr>
  </w:style>
  <w:style w:type="character" w:styleId="Hyperlink">
    <w:name w:val="Hyperlink"/>
    <w:rsid w:val="00CA2155"/>
    <w:rPr>
      <w:color w:val="0000FF"/>
      <w:u w:val="single"/>
    </w:rPr>
  </w:style>
  <w:style w:type="character" w:customStyle="1" w:styleId="FooterChar">
    <w:name w:val="Footer Char"/>
    <w:link w:val="Footer"/>
    <w:uiPriority w:val="99"/>
    <w:rsid w:val="00CA2155"/>
    <w:rPr>
      <w:snapToGrid w:val="0"/>
      <w:kern w:val="28"/>
      <w:sz w:val="22"/>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n Char Char Char,fn Char1 Char"/>
    <w:link w:val="FootnoteText"/>
    <w:locked/>
    <w:rsid w:val="005140BC"/>
  </w:style>
  <w:style w:type="character" w:customStyle="1" w:styleId="ParaNumChar">
    <w:name w:val="ParaNum Char"/>
    <w:link w:val="ParaNum"/>
    <w:locked/>
    <w:rsid w:val="005140B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