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532A1D">
        <w:rPr>
          <w:b/>
          <w:szCs w:val="22"/>
        </w:rPr>
        <w:t>8</w:t>
      </w:r>
      <w:r>
        <w:rPr>
          <w:b/>
          <w:szCs w:val="22"/>
        </w:rPr>
        <w:t>-</w:t>
      </w:r>
      <w:r w:rsidR="00EA2359">
        <w:rPr>
          <w:b/>
          <w:szCs w:val="22"/>
        </w:rPr>
        <w:t>331</w:t>
      </w:r>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385C89">
        <w:rPr>
          <w:b/>
          <w:szCs w:val="22"/>
        </w:rPr>
        <w:t>April 2</w:t>
      </w:r>
      <w:r>
        <w:rPr>
          <w:b/>
          <w:szCs w:val="22"/>
        </w:rPr>
        <w:t>, 201</w:t>
      </w:r>
      <w:r w:rsidR="00532A1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DB718C">
        <w:rPr>
          <w:b/>
          <w:kern w:val="0"/>
          <w:szCs w:val="22"/>
        </w:rPr>
        <w:t>1</w:t>
      </w:r>
      <w:r w:rsidR="00532A1D">
        <w:rPr>
          <w:b/>
          <w:kern w:val="0"/>
          <w:szCs w:val="22"/>
        </w:rPr>
        <w:t>8</w:t>
      </w:r>
      <w:r w:rsidR="00DB718C">
        <w:rPr>
          <w:b/>
          <w:kern w:val="0"/>
          <w:szCs w:val="22"/>
        </w:rPr>
        <w:t>-</w:t>
      </w:r>
      <w:r w:rsidR="00532A1D">
        <w:rPr>
          <w:b/>
          <w:kern w:val="0"/>
          <w:szCs w:val="22"/>
        </w:rPr>
        <w:t>65</w:t>
      </w:r>
      <w:r w:rsidR="004644CE">
        <w:rPr>
          <w:b/>
          <w:kern w:val="0"/>
          <w:szCs w:val="22"/>
        </w:rPr>
        <w:t xml:space="preserve"> &amp; 18-96</w:t>
      </w:r>
    </w:p>
    <w:p w:rsidR="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CB4144">
        <w:rPr>
          <w:b/>
          <w:kern w:val="0"/>
          <w:szCs w:val="22"/>
        </w:rPr>
        <w:t>May 2</w:t>
      </w:r>
      <w:r w:rsidR="00B83221">
        <w:rPr>
          <w:b/>
          <w:kern w:val="0"/>
          <w:szCs w:val="22"/>
        </w:rPr>
        <w:t>, 201</w:t>
      </w:r>
      <w:r w:rsidR="00A61976">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01D45">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CB4144">
        <w:rPr>
          <w:rFonts w:eastAsia="MS Mincho"/>
          <w:szCs w:val="22"/>
        </w:rPr>
        <w:t>June 1,</w:t>
      </w:r>
      <w:r w:rsidR="002D39B6">
        <w:rPr>
          <w:rFonts w:eastAsia="MS Mincho"/>
          <w:szCs w:val="22"/>
        </w:rPr>
        <w:t xml:space="preserve"> 2</w:t>
      </w:r>
      <w:r w:rsidR="00E66177">
        <w:rPr>
          <w:rFonts w:eastAsia="MS Mincho"/>
          <w:szCs w:val="22"/>
        </w:rPr>
        <w:t>01</w:t>
      </w:r>
      <w:r w:rsidR="002D39B6">
        <w:rPr>
          <w:rFonts w:eastAsia="MS Mincho"/>
          <w:szCs w:val="22"/>
        </w:rPr>
        <w:t>8</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FD3E25">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w:t>
      </w:r>
      <w:r w:rsidR="00125E48">
        <w:rPr>
          <w:rFonts w:eastAsia="MS Mincho"/>
          <w:szCs w:val="22"/>
        </w:rPr>
        <w:t>, whichever is later</w:t>
      </w:r>
      <w:r w:rsidRPr="00792917" w:rsidR="00792917">
        <w:rPr>
          <w:rFonts w:eastAsia="MS Mincho"/>
          <w:szCs w:val="22"/>
        </w:rPr>
        <w:t xml:space="preserve">.  Should no </w:t>
      </w:r>
      <w:r w:rsidRPr="00792917" w:rsidR="00792917">
        <w:rPr>
          <w:rFonts w:eastAsia="MS Mincho"/>
          <w:szCs w:val="22"/>
        </w:rPr>
        <w:t>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CB4144">
        <w:rPr>
          <w:b/>
          <w:szCs w:val="22"/>
        </w:rPr>
        <w:t xml:space="preserve">May </w:t>
      </w:r>
      <w:r w:rsidR="009427EA">
        <w:rPr>
          <w:b/>
          <w:szCs w:val="22"/>
        </w:rPr>
        <w:t>2</w:t>
      </w:r>
      <w:r w:rsidR="00FA0AFD">
        <w:rPr>
          <w:b/>
          <w:szCs w:val="22"/>
        </w:rPr>
        <w:t>, 201</w:t>
      </w:r>
      <w:r w:rsidR="00A61976">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5407C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w:t>
      </w:r>
      <w:r w:rsidR="005407C7">
        <w:rPr>
          <w:szCs w:val="22"/>
        </w:rPr>
        <w:t xml:space="preserve">  </w:t>
      </w:r>
      <w:r w:rsidRPr="005407C7">
        <w:rPr>
          <w:szCs w:val="22"/>
        </w:rPr>
        <w:t>Commercial overnight mail (other than U.S. Postal Service Express Mail and Priority Mail) must be sent to</w:t>
      </w:r>
      <w:r w:rsidRPr="005407C7" w:rsidR="005407C7">
        <w:rPr>
          <w:szCs w:val="22"/>
        </w:rPr>
        <w:t xml:space="preserve"> 9050 Junction Drive, Annapolis Junction, MD 20701</w:t>
      </w:r>
      <w:r w:rsidRPr="005407C7">
        <w:rPr>
          <w:szCs w:val="22"/>
        </w:rPr>
        <w:t>.</w:t>
      </w:r>
      <w:r>
        <w:rPr>
          <w:szCs w:val="22"/>
        </w:rPr>
        <w:t xml:space="preserve">  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076B9"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21346" w:rsidRPr="00F21346" w:rsidP="00F2134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21346">
        <w:rPr>
          <w:b/>
          <w:szCs w:val="22"/>
        </w:rPr>
        <w:t>Applicant(s): Verizon Incumbent Local Exchange Carriers: Verizon New England Inc.; Verizon New Jersey Inc.; Verizon New York Inc.; Verizon Pennsylvania LLC; and Verizon Virginia LLC</w:t>
      </w:r>
    </w:p>
    <w:p w:rsidR="00F21346" w:rsidRP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21346">
        <w:rPr>
          <w:b/>
          <w:szCs w:val="22"/>
        </w:rPr>
        <w:t>WC Docket No. 18-65, Comp. Pol. File No. 1437</w:t>
      </w:r>
    </w:p>
    <w:p w:rsidR="00F21346" w:rsidRP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21346">
        <w:rPr>
          <w:szCs w:val="22"/>
        </w:rPr>
        <w:t>Link –</w:t>
      </w:r>
      <w:r w:rsidRPr="00F21346">
        <w:t xml:space="preserve"> </w:t>
      </w:r>
      <w:r>
        <w:fldChar w:fldCharType="begin"/>
      </w:r>
      <w:r>
        <w:instrText xml:space="preserve"> HYPERLINK "https://www.fcc.gov/ecfs/search/filings?proceedings_name=18-65&amp;sort=date_disseminated,DESC" </w:instrText>
      </w:r>
      <w:r>
        <w:fldChar w:fldCharType="separate"/>
      </w:r>
      <w:r w:rsidRPr="00F21346">
        <w:rPr>
          <w:rStyle w:val="Hyperlink"/>
          <w:szCs w:val="22"/>
        </w:rPr>
        <w:t>https://www.fcc.gov/ecfs/search/filings?proceedings_name=18-65&amp;sort=date_disseminated,DESC</w:t>
      </w:r>
      <w:r>
        <w:fldChar w:fldCharType="end"/>
      </w:r>
    </w:p>
    <w:p w:rsidR="00F21346" w:rsidRP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Affected Service(s)</w:t>
      </w:r>
      <w:r w:rsidRPr="00F21346">
        <w:rPr>
          <w:szCs w:val="22"/>
        </w:rPr>
        <w:t xml:space="preserve"> – The legacy voice grade services: Voice Grade Service; WATS Access Line Service, Digital Data Service, and DIGIPATH Digital Service II.</w:t>
      </w:r>
    </w:p>
    <w:p w:rsidR="00F21346" w:rsidRP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Service Area(s)</w:t>
      </w:r>
      <w:r w:rsidRPr="00F21346">
        <w:rPr>
          <w:szCs w:val="22"/>
        </w:rPr>
        <w:t xml:space="preserve"> – Multiple wire centers in Massachusetts, New Jersey, New York, Pennsylvania, Rhode Island and Virginia</w:t>
      </w:r>
    </w:p>
    <w:p w:rsidR="00F21346" w:rsidRP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Authorized Date(s)</w:t>
      </w:r>
      <w:r w:rsidRPr="00F21346">
        <w:rPr>
          <w:szCs w:val="22"/>
        </w:rPr>
        <w:t xml:space="preserve"> –  On or after June 1, 2018, Verizon plans to grandfather the affected services.  At that time, no new customers will be added and existing customers will not be permitted to continue to submit orders for moves, adds, and changes. </w:t>
      </w:r>
      <w:r w:rsidR="00EA2359">
        <w:rPr>
          <w:szCs w:val="22"/>
        </w:rPr>
        <w:t>Verizon</w:t>
      </w:r>
      <w:r w:rsidRPr="00F21346">
        <w:rPr>
          <w:szCs w:val="22"/>
        </w:rPr>
        <w:t xml:space="preserve"> plan</w:t>
      </w:r>
      <w:r w:rsidR="00EA2359">
        <w:rPr>
          <w:szCs w:val="22"/>
        </w:rPr>
        <w:t>s</w:t>
      </w:r>
      <w:r w:rsidRPr="00F21346">
        <w:rPr>
          <w:szCs w:val="22"/>
        </w:rPr>
        <w:t xml:space="preserve"> to discontinue the services completely on or after February 28, 2019.  At that time, no new customers will be added and existing customers will not be permitted to continue to submit orders for moves, adds, and changes. Verizon plans to discontinue the services completely on or after February 28, 2019</w:t>
      </w:r>
    </w:p>
    <w:p w:rsidR="00F21346" w:rsidRP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Contact(s)</w:t>
      </w:r>
      <w:r w:rsidRPr="00F21346">
        <w:rPr>
          <w:szCs w:val="22"/>
        </w:rPr>
        <w:t xml:space="preserve"> – Kimberly Jackson, (202) 418-7393 (voice), Kimberly.Jackson@fcc.gov, or Carmell Weathers, (202) 418-2325 (voice), Carmell.Weathers@fcc.gov, of the Competition Policy Division, Wireline Competition Bureau</w:t>
      </w:r>
    </w:p>
    <w:p w:rsid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21346" w:rsidP="00F2134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21346">
        <w:rPr>
          <w:b/>
          <w:szCs w:val="22"/>
        </w:rPr>
        <w:t xml:space="preserve">Applicant(s): </w:t>
      </w:r>
      <w:r w:rsidRPr="00F21346">
        <w:rPr>
          <w:b/>
          <w:szCs w:val="22"/>
        </w:rPr>
        <w:t>Qwest Corporation d/b/a CenturyLink QC</w:t>
      </w:r>
    </w:p>
    <w:p w:rsidR="00F21346" w:rsidRP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21346">
        <w:rPr>
          <w:b/>
          <w:szCs w:val="22"/>
        </w:rPr>
        <w:t>WC Docket No. 1</w:t>
      </w:r>
      <w:r w:rsidRPr="00F21346" w:rsidR="00532A1D">
        <w:rPr>
          <w:b/>
          <w:szCs w:val="22"/>
        </w:rPr>
        <w:t>8</w:t>
      </w:r>
      <w:r w:rsidRPr="00F21346">
        <w:rPr>
          <w:b/>
          <w:szCs w:val="22"/>
        </w:rPr>
        <w:t>-</w:t>
      </w:r>
      <w:r>
        <w:rPr>
          <w:b/>
          <w:szCs w:val="22"/>
        </w:rPr>
        <w:t>96</w:t>
      </w:r>
      <w:r w:rsidRPr="00F21346">
        <w:rPr>
          <w:b/>
          <w:szCs w:val="22"/>
        </w:rPr>
        <w:t>, Comp. Pol. File No. 1</w:t>
      </w:r>
      <w:r w:rsidRPr="00F21346" w:rsidR="00852690">
        <w:rPr>
          <w:b/>
          <w:szCs w:val="22"/>
        </w:rPr>
        <w:t>4</w:t>
      </w:r>
      <w:r>
        <w:rPr>
          <w:b/>
          <w:szCs w:val="22"/>
        </w:rPr>
        <w:t>41</w:t>
      </w:r>
    </w:p>
    <w:p w:rsidR="00F81446"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Link –</w:t>
      </w:r>
      <w:r w:rsidRPr="00F21346" w:rsidR="00F21346">
        <w:t xml:space="preserve"> </w:t>
      </w:r>
      <w:r>
        <w:fldChar w:fldCharType="begin"/>
      </w:r>
      <w:r>
        <w:instrText xml:space="preserve"> HYPERLINK "https://www.fcc.gov/ecfs/search/filings?proceedings_name=18-96&amp;sort=date_disseminated,DESC" </w:instrText>
      </w:r>
      <w:r>
        <w:fldChar w:fldCharType="separate"/>
      </w:r>
      <w:r w:rsidRPr="00F21346" w:rsidR="00F21346">
        <w:rPr>
          <w:rStyle w:val="Hyperlink"/>
          <w:szCs w:val="22"/>
        </w:rPr>
        <w:t>https://www.fcc.gov/ecfs/search/filings?proceedings_name=18-96&amp;sort=date_disseminated,DESC</w:t>
      </w:r>
      <w:r>
        <w:fldChar w:fldCharType="end"/>
      </w:r>
    </w:p>
    <w:p w:rsidR="007A0F48"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Affected Service(s)</w:t>
      </w:r>
      <w:r w:rsidRPr="00FA7D0A">
        <w:rPr>
          <w:szCs w:val="22"/>
        </w:rPr>
        <w:t xml:space="preserve"> –</w:t>
      </w:r>
      <w:r>
        <w:rPr>
          <w:szCs w:val="22"/>
        </w:rPr>
        <w:t xml:space="preserve"> </w:t>
      </w:r>
      <w:r w:rsidRPr="00F21346" w:rsidR="00F21346">
        <w:rPr>
          <w:szCs w:val="22"/>
        </w:rPr>
        <w:t xml:space="preserve">Call Event and Management Signaling Service which </w:t>
      </w:r>
      <w:r w:rsidR="00F21346">
        <w:rPr>
          <w:szCs w:val="22"/>
        </w:rPr>
        <w:t xml:space="preserve">is </w:t>
      </w:r>
      <w:r w:rsidRPr="00F21346" w:rsidR="00F21346">
        <w:rPr>
          <w:szCs w:val="22"/>
        </w:rPr>
        <w:t>offered as a Basic Service Element under the Open Network Architecture Regime</w:t>
      </w:r>
    </w:p>
    <w:p w:rsidR="008C2F13"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Service Area(s)</w:t>
      </w:r>
      <w:r w:rsidRPr="00FA7D0A">
        <w:rPr>
          <w:szCs w:val="22"/>
        </w:rPr>
        <w:t xml:space="preserve"> –</w:t>
      </w:r>
      <w:r w:rsidR="00852690">
        <w:rPr>
          <w:szCs w:val="22"/>
        </w:rPr>
        <w:t xml:space="preserve"> </w:t>
      </w:r>
      <w:r w:rsidRPr="00F21346" w:rsidR="00F21346">
        <w:rPr>
          <w:szCs w:val="22"/>
        </w:rPr>
        <w:t>Arizona, Colorado,</w:t>
      </w:r>
      <w:r w:rsidR="00F21346">
        <w:rPr>
          <w:szCs w:val="22"/>
        </w:rPr>
        <w:t xml:space="preserve"> </w:t>
      </w:r>
      <w:r w:rsidRPr="00F21346" w:rsidR="00F21346">
        <w:rPr>
          <w:szCs w:val="22"/>
        </w:rPr>
        <w:t>Idaho, Iowa, Minnesota, Montana, Nebraska, New Mexico, North Dakota, Oregon, South</w:t>
      </w:r>
      <w:r w:rsidR="00F21346">
        <w:rPr>
          <w:szCs w:val="22"/>
        </w:rPr>
        <w:t xml:space="preserve"> </w:t>
      </w:r>
      <w:r w:rsidRPr="00F21346" w:rsidR="00F21346">
        <w:rPr>
          <w:szCs w:val="22"/>
        </w:rPr>
        <w:t>Dakota, Utah, Washington and Wyoming</w:t>
      </w:r>
    </w:p>
    <w:p w:rsidR="00FA7D0A" w:rsidRPr="00FA7D0A" w:rsidP="005C58A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Authorized Date(s)</w:t>
      </w:r>
      <w:r w:rsidRPr="00FA7D0A">
        <w:rPr>
          <w:szCs w:val="22"/>
        </w:rPr>
        <w:t xml:space="preserve"> – </w:t>
      </w:r>
      <w:r w:rsidRPr="002C007B" w:rsidR="002C007B">
        <w:rPr>
          <w:szCs w:val="22"/>
        </w:rPr>
        <w:t xml:space="preserve"> </w:t>
      </w:r>
      <w:r w:rsidR="00F21346">
        <w:rPr>
          <w:szCs w:val="22"/>
        </w:rPr>
        <w:t xml:space="preserve">On or after </w:t>
      </w:r>
      <w:r w:rsidRPr="00F21346" w:rsidR="00F21346">
        <w:rPr>
          <w:szCs w:val="22"/>
        </w:rPr>
        <w:t>June 1, 2018</w:t>
      </w:r>
    </w:p>
    <w:p w:rsidR="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Contact(s)</w:t>
      </w:r>
      <w:r w:rsidRPr="00FA7D0A">
        <w:rPr>
          <w:szCs w:val="22"/>
        </w:rPr>
        <w:t xml:space="preserve"> – Kimberly Jackson, (202) 418-7393 (voice), Kimberly.Jackson@fcc.gov, or Carmell Weathers, (202) 418-2325 (voice), Carmell.Weathers@fcc.gov, of the Competition Policy Division, Wireline Competition Bureau</w:t>
      </w:r>
    </w:p>
    <w:p w:rsidR="00F21346" w:rsidRPr="00F21346" w:rsidP="00F2134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A0F48"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A6D2C"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7D0A" w:rsidRPr="00FA7D0A" w:rsidP="0007538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szCs w:val="22"/>
        </w:rPr>
      </w:pPr>
      <w:r w:rsidRPr="00094AB4">
        <w:rPr>
          <w:b/>
          <w:szCs w:val="22"/>
        </w:rPr>
        <w:t xml:space="preserve">     </w:t>
      </w:r>
    </w:p>
    <w:p w:rsidR="002942CF" w:rsidRPr="002942CF" w:rsidP="002942C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8C7607">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Pr="00B45BF0" w:rsidR="00B45BF0">
        <w:rPr>
          <w:i/>
          <w:sz w:val="20"/>
        </w:rPr>
        <w:t xml:space="preserve">See </w:t>
      </w:r>
      <w:r w:rsidRPr="00B45BF0" w:rsidR="00B45BF0">
        <w:rPr>
          <w:sz w:val="20"/>
        </w:rPr>
        <w:t>the Appendix for additional details regarding specific proceedings.</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977BD">
        <w:rPr>
          <w:sz w:val="20"/>
        </w:rPr>
        <w:t>f</w:t>
      </w:r>
      <w:r w:rsidR="00A10681">
        <w:rPr>
          <w:sz w:val="20"/>
        </w:rPr>
        <w:t xml:space="preserve">) </w:t>
      </w:r>
      <w:r w:rsidRPr="00A10681" w:rsidR="00A10681">
        <w:rPr>
          <w:sz w:val="20"/>
        </w:rPr>
        <w:t xml:space="preserve">(stating, in relevant part, that an application filed by a dominant carrier “shall be automatically granted on the </w:t>
      </w:r>
      <w:r w:rsidR="00FE6B4B">
        <w:rPr>
          <w:sz w:val="20"/>
        </w:rPr>
        <w:t>60th</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84193480"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B9"/>
    <w:rsid w:val="00002576"/>
    <w:rsid w:val="00005156"/>
    <w:rsid w:val="00005DEB"/>
    <w:rsid w:val="0001042D"/>
    <w:rsid w:val="00012AA8"/>
    <w:rsid w:val="00014095"/>
    <w:rsid w:val="00015ABA"/>
    <w:rsid w:val="00022E8A"/>
    <w:rsid w:val="000242D6"/>
    <w:rsid w:val="00027BAB"/>
    <w:rsid w:val="00031DB3"/>
    <w:rsid w:val="00033A92"/>
    <w:rsid w:val="00034ECA"/>
    <w:rsid w:val="000357B0"/>
    <w:rsid w:val="000430FF"/>
    <w:rsid w:val="00045914"/>
    <w:rsid w:val="00047E2E"/>
    <w:rsid w:val="00054141"/>
    <w:rsid w:val="00062397"/>
    <w:rsid w:val="00073A83"/>
    <w:rsid w:val="00075384"/>
    <w:rsid w:val="000803C7"/>
    <w:rsid w:val="00081990"/>
    <w:rsid w:val="00081F7A"/>
    <w:rsid w:val="00081FD8"/>
    <w:rsid w:val="00086EFD"/>
    <w:rsid w:val="000878D9"/>
    <w:rsid w:val="000946BA"/>
    <w:rsid w:val="00094AB4"/>
    <w:rsid w:val="00095D6D"/>
    <w:rsid w:val="000A2BBA"/>
    <w:rsid w:val="000B013D"/>
    <w:rsid w:val="000B1216"/>
    <w:rsid w:val="000B2419"/>
    <w:rsid w:val="000B2BB3"/>
    <w:rsid w:val="000B4C4F"/>
    <w:rsid w:val="000C0474"/>
    <w:rsid w:val="000D2657"/>
    <w:rsid w:val="000D548F"/>
    <w:rsid w:val="000D5DE0"/>
    <w:rsid w:val="000E0624"/>
    <w:rsid w:val="000E3663"/>
    <w:rsid w:val="000E375E"/>
    <w:rsid w:val="000F304F"/>
    <w:rsid w:val="000F3A4D"/>
    <w:rsid w:val="000F4059"/>
    <w:rsid w:val="000F6679"/>
    <w:rsid w:val="001034EC"/>
    <w:rsid w:val="00104DEF"/>
    <w:rsid w:val="00106CBE"/>
    <w:rsid w:val="00107D9F"/>
    <w:rsid w:val="0011160B"/>
    <w:rsid w:val="001120A9"/>
    <w:rsid w:val="00112490"/>
    <w:rsid w:val="00116C92"/>
    <w:rsid w:val="0011773D"/>
    <w:rsid w:val="00120731"/>
    <w:rsid w:val="0012269A"/>
    <w:rsid w:val="00125E41"/>
    <w:rsid w:val="00125E48"/>
    <w:rsid w:val="00133D6A"/>
    <w:rsid w:val="001352D9"/>
    <w:rsid w:val="001358E7"/>
    <w:rsid w:val="001400DF"/>
    <w:rsid w:val="00140AD5"/>
    <w:rsid w:val="00143ADD"/>
    <w:rsid w:val="00146DE3"/>
    <w:rsid w:val="00147217"/>
    <w:rsid w:val="00151B73"/>
    <w:rsid w:val="00153DF6"/>
    <w:rsid w:val="00154468"/>
    <w:rsid w:val="0015594A"/>
    <w:rsid w:val="001655F0"/>
    <w:rsid w:val="001728FD"/>
    <w:rsid w:val="00173EB0"/>
    <w:rsid w:val="00180CEC"/>
    <w:rsid w:val="00181139"/>
    <w:rsid w:val="00181843"/>
    <w:rsid w:val="001822C8"/>
    <w:rsid w:val="00183BA5"/>
    <w:rsid w:val="00186F94"/>
    <w:rsid w:val="00190CF0"/>
    <w:rsid w:val="0019413D"/>
    <w:rsid w:val="00194469"/>
    <w:rsid w:val="00195C6A"/>
    <w:rsid w:val="001A115D"/>
    <w:rsid w:val="001A2C9B"/>
    <w:rsid w:val="001A2E27"/>
    <w:rsid w:val="001B0BFB"/>
    <w:rsid w:val="001B1F17"/>
    <w:rsid w:val="001B2C99"/>
    <w:rsid w:val="001B47C5"/>
    <w:rsid w:val="001B6398"/>
    <w:rsid w:val="001C27B0"/>
    <w:rsid w:val="001D3341"/>
    <w:rsid w:val="001E4F5D"/>
    <w:rsid w:val="001F0DFE"/>
    <w:rsid w:val="001F278F"/>
    <w:rsid w:val="001F36DB"/>
    <w:rsid w:val="001F3853"/>
    <w:rsid w:val="001F5E7D"/>
    <w:rsid w:val="001F6B9A"/>
    <w:rsid w:val="00200583"/>
    <w:rsid w:val="00200E3F"/>
    <w:rsid w:val="00201C53"/>
    <w:rsid w:val="00201DA3"/>
    <w:rsid w:val="0020272C"/>
    <w:rsid w:val="00202A84"/>
    <w:rsid w:val="00205B43"/>
    <w:rsid w:val="00207FD1"/>
    <w:rsid w:val="002134E1"/>
    <w:rsid w:val="00213780"/>
    <w:rsid w:val="00214402"/>
    <w:rsid w:val="002158AD"/>
    <w:rsid w:val="00215B44"/>
    <w:rsid w:val="002175AC"/>
    <w:rsid w:val="00222700"/>
    <w:rsid w:val="002242B4"/>
    <w:rsid w:val="00224431"/>
    <w:rsid w:val="00227F2E"/>
    <w:rsid w:val="00230033"/>
    <w:rsid w:val="002340E7"/>
    <w:rsid w:val="00245227"/>
    <w:rsid w:val="00245A54"/>
    <w:rsid w:val="0024600C"/>
    <w:rsid w:val="00250FFD"/>
    <w:rsid w:val="002658A1"/>
    <w:rsid w:val="00265F1D"/>
    <w:rsid w:val="0026797C"/>
    <w:rsid w:val="0027042D"/>
    <w:rsid w:val="0027120D"/>
    <w:rsid w:val="0027167E"/>
    <w:rsid w:val="00274D9B"/>
    <w:rsid w:val="00275283"/>
    <w:rsid w:val="0027578A"/>
    <w:rsid w:val="002757FE"/>
    <w:rsid w:val="002764AA"/>
    <w:rsid w:val="00277DE1"/>
    <w:rsid w:val="00280DE1"/>
    <w:rsid w:val="00281B5A"/>
    <w:rsid w:val="00287CE7"/>
    <w:rsid w:val="00293DA8"/>
    <w:rsid w:val="00293F07"/>
    <w:rsid w:val="002942CF"/>
    <w:rsid w:val="00296E85"/>
    <w:rsid w:val="002A32E3"/>
    <w:rsid w:val="002A4FCF"/>
    <w:rsid w:val="002A51ED"/>
    <w:rsid w:val="002A6528"/>
    <w:rsid w:val="002A6A01"/>
    <w:rsid w:val="002A6D2C"/>
    <w:rsid w:val="002A754E"/>
    <w:rsid w:val="002B47E0"/>
    <w:rsid w:val="002C007B"/>
    <w:rsid w:val="002C29D1"/>
    <w:rsid w:val="002C4252"/>
    <w:rsid w:val="002C72CD"/>
    <w:rsid w:val="002D108B"/>
    <w:rsid w:val="002D39B6"/>
    <w:rsid w:val="002D3EEE"/>
    <w:rsid w:val="002D4210"/>
    <w:rsid w:val="002D783A"/>
    <w:rsid w:val="002E2F73"/>
    <w:rsid w:val="002E3305"/>
    <w:rsid w:val="002E3D86"/>
    <w:rsid w:val="002E47B6"/>
    <w:rsid w:val="002F04CF"/>
    <w:rsid w:val="002F22F4"/>
    <w:rsid w:val="002F3019"/>
    <w:rsid w:val="002F49E7"/>
    <w:rsid w:val="002F50D2"/>
    <w:rsid w:val="002F6DC8"/>
    <w:rsid w:val="002F759A"/>
    <w:rsid w:val="002F7DF0"/>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5C6D"/>
    <w:rsid w:val="0035622B"/>
    <w:rsid w:val="00356450"/>
    <w:rsid w:val="0036145F"/>
    <w:rsid w:val="00361841"/>
    <w:rsid w:val="00361EE1"/>
    <w:rsid w:val="00365F45"/>
    <w:rsid w:val="0036799F"/>
    <w:rsid w:val="003706B0"/>
    <w:rsid w:val="003714E6"/>
    <w:rsid w:val="00372803"/>
    <w:rsid w:val="003734B1"/>
    <w:rsid w:val="0037377F"/>
    <w:rsid w:val="00374427"/>
    <w:rsid w:val="00382013"/>
    <w:rsid w:val="0038299D"/>
    <w:rsid w:val="003836D5"/>
    <w:rsid w:val="0038451A"/>
    <w:rsid w:val="00385C89"/>
    <w:rsid w:val="00386066"/>
    <w:rsid w:val="00390D17"/>
    <w:rsid w:val="00391DFA"/>
    <w:rsid w:val="0039272E"/>
    <w:rsid w:val="00396118"/>
    <w:rsid w:val="00397E69"/>
    <w:rsid w:val="003A0A84"/>
    <w:rsid w:val="003A121F"/>
    <w:rsid w:val="003A1578"/>
    <w:rsid w:val="003A52F7"/>
    <w:rsid w:val="003A7097"/>
    <w:rsid w:val="003B262E"/>
    <w:rsid w:val="003B50EB"/>
    <w:rsid w:val="003C038B"/>
    <w:rsid w:val="003C0CDA"/>
    <w:rsid w:val="003C1204"/>
    <w:rsid w:val="003C14EE"/>
    <w:rsid w:val="003C29E3"/>
    <w:rsid w:val="003C3CE6"/>
    <w:rsid w:val="003C61B0"/>
    <w:rsid w:val="003C6282"/>
    <w:rsid w:val="003C7CEE"/>
    <w:rsid w:val="003C7D10"/>
    <w:rsid w:val="003D3C93"/>
    <w:rsid w:val="003D3D31"/>
    <w:rsid w:val="003D3D97"/>
    <w:rsid w:val="003D3EB2"/>
    <w:rsid w:val="003D5C17"/>
    <w:rsid w:val="003D7FEE"/>
    <w:rsid w:val="003E0EB1"/>
    <w:rsid w:val="003E1C53"/>
    <w:rsid w:val="003E26F4"/>
    <w:rsid w:val="003E4340"/>
    <w:rsid w:val="003E4504"/>
    <w:rsid w:val="003E5129"/>
    <w:rsid w:val="003E5B01"/>
    <w:rsid w:val="003E6358"/>
    <w:rsid w:val="003E7DF7"/>
    <w:rsid w:val="003F1DFA"/>
    <w:rsid w:val="003F27DD"/>
    <w:rsid w:val="00400767"/>
    <w:rsid w:val="00404D23"/>
    <w:rsid w:val="00406F3E"/>
    <w:rsid w:val="0041245F"/>
    <w:rsid w:val="00414425"/>
    <w:rsid w:val="00416AAC"/>
    <w:rsid w:val="00416D89"/>
    <w:rsid w:val="00417EEB"/>
    <w:rsid w:val="004208E7"/>
    <w:rsid w:val="004224F9"/>
    <w:rsid w:val="00425A28"/>
    <w:rsid w:val="00425C71"/>
    <w:rsid w:val="00425F86"/>
    <w:rsid w:val="004279D5"/>
    <w:rsid w:val="00427A84"/>
    <w:rsid w:val="00430E01"/>
    <w:rsid w:val="0043103C"/>
    <w:rsid w:val="00435708"/>
    <w:rsid w:val="00437CBA"/>
    <w:rsid w:val="00440469"/>
    <w:rsid w:val="0045291C"/>
    <w:rsid w:val="00453C3E"/>
    <w:rsid w:val="004558A2"/>
    <w:rsid w:val="00456586"/>
    <w:rsid w:val="00457893"/>
    <w:rsid w:val="00457E6E"/>
    <w:rsid w:val="004600A2"/>
    <w:rsid w:val="0046136D"/>
    <w:rsid w:val="0046158D"/>
    <w:rsid w:val="00461AB2"/>
    <w:rsid w:val="004644CE"/>
    <w:rsid w:val="00464BA6"/>
    <w:rsid w:val="00465FA5"/>
    <w:rsid w:val="0046677A"/>
    <w:rsid w:val="0046770E"/>
    <w:rsid w:val="00470CBA"/>
    <w:rsid w:val="00472A9C"/>
    <w:rsid w:val="0047675F"/>
    <w:rsid w:val="0047716B"/>
    <w:rsid w:val="004822AB"/>
    <w:rsid w:val="00482311"/>
    <w:rsid w:val="00484B26"/>
    <w:rsid w:val="004865F4"/>
    <w:rsid w:val="00490123"/>
    <w:rsid w:val="00490A6C"/>
    <w:rsid w:val="004926FA"/>
    <w:rsid w:val="00494A12"/>
    <w:rsid w:val="004A1939"/>
    <w:rsid w:val="004A4687"/>
    <w:rsid w:val="004A48A0"/>
    <w:rsid w:val="004A619B"/>
    <w:rsid w:val="004A70AF"/>
    <w:rsid w:val="004A7FED"/>
    <w:rsid w:val="004B3375"/>
    <w:rsid w:val="004B5F5F"/>
    <w:rsid w:val="004B700A"/>
    <w:rsid w:val="004C058A"/>
    <w:rsid w:val="004C289F"/>
    <w:rsid w:val="004C67D1"/>
    <w:rsid w:val="004C6A9A"/>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117B0"/>
    <w:rsid w:val="005226E4"/>
    <w:rsid w:val="0052346B"/>
    <w:rsid w:val="00523B41"/>
    <w:rsid w:val="0052494C"/>
    <w:rsid w:val="0052517C"/>
    <w:rsid w:val="0052532B"/>
    <w:rsid w:val="00525DB6"/>
    <w:rsid w:val="005275D8"/>
    <w:rsid w:val="005302B7"/>
    <w:rsid w:val="00530E13"/>
    <w:rsid w:val="00532A1D"/>
    <w:rsid w:val="00534804"/>
    <w:rsid w:val="00534C3F"/>
    <w:rsid w:val="00536BA2"/>
    <w:rsid w:val="005407C7"/>
    <w:rsid w:val="00541F34"/>
    <w:rsid w:val="00545B81"/>
    <w:rsid w:val="00546F42"/>
    <w:rsid w:val="0055166F"/>
    <w:rsid w:val="005532D0"/>
    <w:rsid w:val="00553A25"/>
    <w:rsid w:val="0055661F"/>
    <w:rsid w:val="00560205"/>
    <w:rsid w:val="0056061F"/>
    <w:rsid w:val="00563862"/>
    <w:rsid w:val="005811C8"/>
    <w:rsid w:val="00582C18"/>
    <w:rsid w:val="005837A5"/>
    <w:rsid w:val="005837AA"/>
    <w:rsid w:val="00583D4C"/>
    <w:rsid w:val="00584FFD"/>
    <w:rsid w:val="00592BC7"/>
    <w:rsid w:val="0059454C"/>
    <w:rsid w:val="005A38D7"/>
    <w:rsid w:val="005A4195"/>
    <w:rsid w:val="005A65FC"/>
    <w:rsid w:val="005A6B70"/>
    <w:rsid w:val="005A7D2D"/>
    <w:rsid w:val="005B45C4"/>
    <w:rsid w:val="005B50FB"/>
    <w:rsid w:val="005B5A35"/>
    <w:rsid w:val="005B717A"/>
    <w:rsid w:val="005B7962"/>
    <w:rsid w:val="005C38A3"/>
    <w:rsid w:val="005C486F"/>
    <w:rsid w:val="005C4889"/>
    <w:rsid w:val="005C5396"/>
    <w:rsid w:val="005C58A9"/>
    <w:rsid w:val="005C6AFC"/>
    <w:rsid w:val="005D2B26"/>
    <w:rsid w:val="005D4A3D"/>
    <w:rsid w:val="005D5DB5"/>
    <w:rsid w:val="005D5EC3"/>
    <w:rsid w:val="005D7DC3"/>
    <w:rsid w:val="005D7E10"/>
    <w:rsid w:val="005E23E0"/>
    <w:rsid w:val="005E6728"/>
    <w:rsid w:val="005F2D83"/>
    <w:rsid w:val="005F736E"/>
    <w:rsid w:val="006005C1"/>
    <w:rsid w:val="00602AB0"/>
    <w:rsid w:val="006033A8"/>
    <w:rsid w:val="00604BF4"/>
    <w:rsid w:val="00604E06"/>
    <w:rsid w:val="006058BE"/>
    <w:rsid w:val="006076B9"/>
    <w:rsid w:val="00612E02"/>
    <w:rsid w:val="0061659F"/>
    <w:rsid w:val="006179EA"/>
    <w:rsid w:val="00617D84"/>
    <w:rsid w:val="00621E0A"/>
    <w:rsid w:val="006221A3"/>
    <w:rsid w:val="00622538"/>
    <w:rsid w:val="00625DDD"/>
    <w:rsid w:val="0062607B"/>
    <w:rsid w:val="00634F0E"/>
    <w:rsid w:val="0063645E"/>
    <w:rsid w:val="006420C7"/>
    <w:rsid w:val="0064314B"/>
    <w:rsid w:val="0064544B"/>
    <w:rsid w:val="0064606F"/>
    <w:rsid w:val="00646E40"/>
    <w:rsid w:val="00650209"/>
    <w:rsid w:val="00650988"/>
    <w:rsid w:val="00651218"/>
    <w:rsid w:val="00653590"/>
    <w:rsid w:val="00660757"/>
    <w:rsid w:val="006610E2"/>
    <w:rsid w:val="0066300B"/>
    <w:rsid w:val="00665BC4"/>
    <w:rsid w:val="00665F81"/>
    <w:rsid w:val="00667BD2"/>
    <w:rsid w:val="00667C6E"/>
    <w:rsid w:val="00671B93"/>
    <w:rsid w:val="00676E14"/>
    <w:rsid w:val="0067795F"/>
    <w:rsid w:val="00680409"/>
    <w:rsid w:val="00680846"/>
    <w:rsid w:val="00682BFC"/>
    <w:rsid w:val="00686C71"/>
    <w:rsid w:val="006876E2"/>
    <w:rsid w:val="0068792B"/>
    <w:rsid w:val="006915B5"/>
    <w:rsid w:val="00691A15"/>
    <w:rsid w:val="00692DB8"/>
    <w:rsid w:val="0069520D"/>
    <w:rsid w:val="00695AA8"/>
    <w:rsid w:val="006971B4"/>
    <w:rsid w:val="0069761F"/>
    <w:rsid w:val="006A30BE"/>
    <w:rsid w:val="006A7A55"/>
    <w:rsid w:val="006B0A40"/>
    <w:rsid w:val="006B612F"/>
    <w:rsid w:val="006C2DD6"/>
    <w:rsid w:val="006C3EEA"/>
    <w:rsid w:val="006C5B30"/>
    <w:rsid w:val="006E4D29"/>
    <w:rsid w:val="006E5066"/>
    <w:rsid w:val="006E5D40"/>
    <w:rsid w:val="006E6152"/>
    <w:rsid w:val="006E6E1C"/>
    <w:rsid w:val="006E7387"/>
    <w:rsid w:val="006F0E7F"/>
    <w:rsid w:val="006F1816"/>
    <w:rsid w:val="006F3148"/>
    <w:rsid w:val="006F376C"/>
    <w:rsid w:val="006F44F0"/>
    <w:rsid w:val="006F7DF7"/>
    <w:rsid w:val="00700509"/>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0F48"/>
    <w:rsid w:val="007A190B"/>
    <w:rsid w:val="007A1E4A"/>
    <w:rsid w:val="007A257E"/>
    <w:rsid w:val="007A3452"/>
    <w:rsid w:val="007A6365"/>
    <w:rsid w:val="007A733F"/>
    <w:rsid w:val="007B346E"/>
    <w:rsid w:val="007C0F92"/>
    <w:rsid w:val="007C5D2B"/>
    <w:rsid w:val="007D2189"/>
    <w:rsid w:val="007D394C"/>
    <w:rsid w:val="007D6299"/>
    <w:rsid w:val="007D67D9"/>
    <w:rsid w:val="007D7247"/>
    <w:rsid w:val="007D731B"/>
    <w:rsid w:val="007E05A2"/>
    <w:rsid w:val="007E2EFB"/>
    <w:rsid w:val="007E3223"/>
    <w:rsid w:val="007E6BFF"/>
    <w:rsid w:val="007E6E4E"/>
    <w:rsid w:val="007E7485"/>
    <w:rsid w:val="007E7677"/>
    <w:rsid w:val="007F0E6D"/>
    <w:rsid w:val="007F37D2"/>
    <w:rsid w:val="007F431E"/>
    <w:rsid w:val="007F4495"/>
    <w:rsid w:val="007F5954"/>
    <w:rsid w:val="007F6A34"/>
    <w:rsid w:val="00801FA7"/>
    <w:rsid w:val="00810BE6"/>
    <w:rsid w:val="008122D0"/>
    <w:rsid w:val="00813D3B"/>
    <w:rsid w:val="00813D8D"/>
    <w:rsid w:val="0081400B"/>
    <w:rsid w:val="00815550"/>
    <w:rsid w:val="008155C5"/>
    <w:rsid w:val="00817C58"/>
    <w:rsid w:val="0082288A"/>
    <w:rsid w:val="00832066"/>
    <w:rsid w:val="008344E7"/>
    <w:rsid w:val="008361BB"/>
    <w:rsid w:val="00836CC5"/>
    <w:rsid w:val="0084162C"/>
    <w:rsid w:val="008429F0"/>
    <w:rsid w:val="0084550F"/>
    <w:rsid w:val="00847EBB"/>
    <w:rsid w:val="008502F5"/>
    <w:rsid w:val="00850F47"/>
    <w:rsid w:val="00851D14"/>
    <w:rsid w:val="00852690"/>
    <w:rsid w:val="008552C2"/>
    <w:rsid w:val="0085702D"/>
    <w:rsid w:val="00857BD7"/>
    <w:rsid w:val="00860026"/>
    <w:rsid w:val="00871A05"/>
    <w:rsid w:val="00872419"/>
    <w:rsid w:val="008745ED"/>
    <w:rsid w:val="00876B7A"/>
    <w:rsid w:val="008803C9"/>
    <w:rsid w:val="0088524C"/>
    <w:rsid w:val="00887434"/>
    <w:rsid w:val="00887965"/>
    <w:rsid w:val="00894AD6"/>
    <w:rsid w:val="00895DE8"/>
    <w:rsid w:val="00896EE9"/>
    <w:rsid w:val="008A4C4A"/>
    <w:rsid w:val="008B01AC"/>
    <w:rsid w:val="008B0ACB"/>
    <w:rsid w:val="008B0C49"/>
    <w:rsid w:val="008B2A55"/>
    <w:rsid w:val="008B766D"/>
    <w:rsid w:val="008C0C60"/>
    <w:rsid w:val="008C28F4"/>
    <w:rsid w:val="008C2F13"/>
    <w:rsid w:val="008C4198"/>
    <w:rsid w:val="008C7607"/>
    <w:rsid w:val="008D104F"/>
    <w:rsid w:val="008D7A6F"/>
    <w:rsid w:val="008E0B69"/>
    <w:rsid w:val="008E26BA"/>
    <w:rsid w:val="008E6AAB"/>
    <w:rsid w:val="008E74CD"/>
    <w:rsid w:val="008F065B"/>
    <w:rsid w:val="008F23F3"/>
    <w:rsid w:val="008F744F"/>
    <w:rsid w:val="008F757C"/>
    <w:rsid w:val="00900772"/>
    <w:rsid w:val="0090233C"/>
    <w:rsid w:val="00902A28"/>
    <w:rsid w:val="00906687"/>
    <w:rsid w:val="0091159A"/>
    <w:rsid w:val="00913C0A"/>
    <w:rsid w:val="00914AD2"/>
    <w:rsid w:val="00915581"/>
    <w:rsid w:val="00917858"/>
    <w:rsid w:val="009270AF"/>
    <w:rsid w:val="0093058B"/>
    <w:rsid w:val="00932B55"/>
    <w:rsid w:val="00932DEF"/>
    <w:rsid w:val="00934940"/>
    <w:rsid w:val="009367AF"/>
    <w:rsid w:val="009379FE"/>
    <w:rsid w:val="00941330"/>
    <w:rsid w:val="009427EA"/>
    <w:rsid w:val="00942A84"/>
    <w:rsid w:val="00943DBC"/>
    <w:rsid w:val="00944316"/>
    <w:rsid w:val="00944C75"/>
    <w:rsid w:val="00947A3E"/>
    <w:rsid w:val="00951017"/>
    <w:rsid w:val="00951178"/>
    <w:rsid w:val="00952F03"/>
    <w:rsid w:val="00954E0D"/>
    <w:rsid w:val="009573CF"/>
    <w:rsid w:val="00960A4B"/>
    <w:rsid w:val="00961D25"/>
    <w:rsid w:val="00962316"/>
    <w:rsid w:val="0096658F"/>
    <w:rsid w:val="00970E4D"/>
    <w:rsid w:val="00977D4C"/>
    <w:rsid w:val="009810BE"/>
    <w:rsid w:val="0099165D"/>
    <w:rsid w:val="00995C9D"/>
    <w:rsid w:val="009977BD"/>
    <w:rsid w:val="00997AC1"/>
    <w:rsid w:val="009A0CEF"/>
    <w:rsid w:val="009A0EDD"/>
    <w:rsid w:val="009A1654"/>
    <w:rsid w:val="009A5285"/>
    <w:rsid w:val="009A5595"/>
    <w:rsid w:val="009A629B"/>
    <w:rsid w:val="009A6F01"/>
    <w:rsid w:val="009B017A"/>
    <w:rsid w:val="009B1DE6"/>
    <w:rsid w:val="009B2C1F"/>
    <w:rsid w:val="009B3137"/>
    <w:rsid w:val="009B4E18"/>
    <w:rsid w:val="009B5190"/>
    <w:rsid w:val="009B60BE"/>
    <w:rsid w:val="009C12EC"/>
    <w:rsid w:val="009C333D"/>
    <w:rsid w:val="009C42C0"/>
    <w:rsid w:val="009C4829"/>
    <w:rsid w:val="009C502C"/>
    <w:rsid w:val="009C538B"/>
    <w:rsid w:val="009D0609"/>
    <w:rsid w:val="009D0CCE"/>
    <w:rsid w:val="009D20B5"/>
    <w:rsid w:val="009D46B4"/>
    <w:rsid w:val="009D7EEF"/>
    <w:rsid w:val="009E0D3A"/>
    <w:rsid w:val="009E20EF"/>
    <w:rsid w:val="009E68DC"/>
    <w:rsid w:val="009F46A5"/>
    <w:rsid w:val="009F737A"/>
    <w:rsid w:val="00A00812"/>
    <w:rsid w:val="00A016AA"/>
    <w:rsid w:val="00A0251B"/>
    <w:rsid w:val="00A02AEA"/>
    <w:rsid w:val="00A047BA"/>
    <w:rsid w:val="00A04FC1"/>
    <w:rsid w:val="00A0534E"/>
    <w:rsid w:val="00A05B32"/>
    <w:rsid w:val="00A10681"/>
    <w:rsid w:val="00A14926"/>
    <w:rsid w:val="00A16B3B"/>
    <w:rsid w:val="00A22E62"/>
    <w:rsid w:val="00A25797"/>
    <w:rsid w:val="00A25E89"/>
    <w:rsid w:val="00A30316"/>
    <w:rsid w:val="00A30C8E"/>
    <w:rsid w:val="00A31EE6"/>
    <w:rsid w:val="00A33B1A"/>
    <w:rsid w:val="00A34AC8"/>
    <w:rsid w:val="00A35658"/>
    <w:rsid w:val="00A37EF9"/>
    <w:rsid w:val="00A43238"/>
    <w:rsid w:val="00A432DB"/>
    <w:rsid w:val="00A453A7"/>
    <w:rsid w:val="00A45A7A"/>
    <w:rsid w:val="00A46856"/>
    <w:rsid w:val="00A46A5C"/>
    <w:rsid w:val="00A474F3"/>
    <w:rsid w:val="00A475BB"/>
    <w:rsid w:val="00A47AD6"/>
    <w:rsid w:val="00A51973"/>
    <w:rsid w:val="00A535CE"/>
    <w:rsid w:val="00A54DCE"/>
    <w:rsid w:val="00A56138"/>
    <w:rsid w:val="00A578EF"/>
    <w:rsid w:val="00A61976"/>
    <w:rsid w:val="00A63386"/>
    <w:rsid w:val="00A64BE2"/>
    <w:rsid w:val="00A65247"/>
    <w:rsid w:val="00A659DB"/>
    <w:rsid w:val="00A67D50"/>
    <w:rsid w:val="00A7070F"/>
    <w:rsid w:val="00A70F7D"/>
    <w:rsid w:val="00A723C7"/>
    <w:rsid w:val="00A73C05"/>
    <w:rsid w:val="00A746C5"/>
    <w:rsid w:val="00A757B1"/>
    <w:rsid w:val="00A76452"/>
    <w:rsid w:val="00A76BF7"/>
    <w:rsid w:val="00A80630"/>
    <w:rsid w:val="00A93605"/>
    <w:rsid w:val="00A9364C"/>
    <w:rsid w:val="00A97953"/>
    <w:rsid w:val="00AA42C6"/>
    <w:rsid w:val="00AB0293"/>
    <w:rsid w:val="00AB4949"/>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0953"/>
    <w:rsid w:val="00B03FB4"/>
    <w:rsid w:val="00B051D0"/>
    <w:rsid w:val="00B06652"/>
    <w:rsid w:val="00B10543"/>
    <w:rsid w:val="00B12921"/>
    <w:rsid w:val="00B13CB3"/>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BF0"/>
    <w:rsid w:val="00B553C4"/>
    <w:rsid w:val="00B55F95"/>
    <w:rsid w:val="00B6052B"/>
    <w:rsid w:val="00B6483F"/>
    <w:rsid w:val="00B70CB2"/>
    <w:rsid w:val="00B74712"/>
    <w:rsid w:val="00B75581"/>
    <w:rsid w:val="00B76108"/>
    <w:rsid w:val="00B7659E"/>
    <w:rsid w:val="00B83221"/>
    <w:rsid w:val="00B83F27"/>
    <w:rsid w:val="00B852F8"/>
    <w:rsid w:val="00B8749F"/>
    <w:rsid w:val="00B90399"/>
    <w:rsid w:val="00B927C4"/>
    <w:rsid w:val="00B933BD"/>
    <w:rsid w:val="00B96EC6"/>
    <w:rsid w:val="00BA35E4"/>
    <w:rsid w:val="00BA7444"/>
    <w:rsid w:val="00BA7D3E"/>
    <w:rsid w:val="00BB03C3"/>
    <w:rsid w:val="00BB28B0"/>
    <w:rsid w:val="00BB3488"/>
    <w:rsid w:val="00BB5341"/>
    <w:rsid w:val="00BB62B6"/>
    <w:rsid w:val="00BB68E8"/>
    <w:rsid w:val="00BC19A0"/>
    <w:rsid w:val="00BC5555"/>
    <w:rsid w:val="00BC6F4C"/>
    <w:rsid w:val="00BD177B"/>
    <w:rsid w:val="00BD1CF0"/>
    <w:rsid w:val="00BD23BD"/>
    <w:rsid w:val="00BD25E0"/>
    <w:rsid w:val="00BD39DA"/>
    <w:rsid w:val="00BD3F2B"/>
    <w:rsid w:val="00BD77C0"/>
    <w:rsid w:val="00BE1850"/>
    <w:rsid w:val="00BE2E57"/>
    <w:rsid w:val="00BE3268"/>
    <w:rsid w:val="00BE5134"/>
    <w:rsid w:val="00BE7FFB"/>
    <w:rsid w:val="00BF188E"/>
    <w:rsid w:val="00BF5666"/>
    <w:rsid w:val="00C003B4"/>
    <w:rsid w:val="00C0082F"/>
    <w:rsid w:val="00C00E19"/>
    <w:rsid w:val="00C01065"/>
    <w:rsid w:val="00C0579B"/>
    <w:rsid w:val="00C06DD1"/>
    <w:rsid w:val="00C0750F"/>
    <w:rsid w:val="00C1051F"/>
    <w:rsid w:val="00C11763"/>
    <w:rsid w:val="00C167D7"/>
    <w:rsid w:val="00C21D3E"/>
    <w:rsid w:val="00C23792"/>
    <w:rsid w:val="00C26512"/>
    <w:rsid w:val="00C327D2"/>
    <w:rsid w:val="00C32B96"/>
    <w:rsid w:val="00C36D7C"/>
    <w:rsid w:val="00C40CA4"/>
    <w:rsid w:val="00C41320"/>
    <w:rsid w:val="00C422A7"/>
    <w:rsid w:val="00C4437A"/>
    <w:rsid w:val="00C447F5"/>
    <w:rsid w:val="00C45D4E"/>
    <w:rsid w:val="00C47240"/>
    <w:rsid w:val="00C5081C"/>
    <w:rsid w:val="00C529C0"/>
    <w:rsid w:val="00C53B89"/>
    <w:rsid w:val="00C5711D"/>
    <w:rsid w:val="00C611E9"/>
    <w:rsid w:val="00C61737"/>
    <w:rsid w:val="00C6239E"/>
    <w:rsid w:val="00C65C35"/>
    <w:rsid w:val="00C67070"/>
    <w:rsid w:val="00C67F8A"/>
    <w:rsid w:val="00C719AB"/>
    <w:rsid w:val="00C722AC"/>
    <w:rsid w:val="00C72642"/>
    <w:rsid w:val="00C72DBA"/>
    <w:rsid w:val="00C73C25"/>
    <w:rsid w:val="00C75287"/>
    <w:rsid w:val="00C75E64"/>
    <w:rsid w:val="00C7711F"/>
    <w:rsid w:val="00C8157E"/>
    <w:rsid w:val="00C87289"/>
    <w:rsid w:val="00C87B58"/>
    <w:rsid w:val="00C91996"/>
    <w:rsid w:val="00C91D03"/>
    <w:rsid w:val="00C94950"/>
    <w:rsid w:val="00C95A4B"/>
    <w:rsid w:val="00C97B4E"/>
    <w:rsid w:val="00CA0505"/>
    <w:rsid w:val="00CA32CB"/>
    <w:rsid w:val="00CA5DC5"/>
    <w:rsid w:val="00CA6327"/>
    <w:rsid w:val="00CA6481"/>
    <w:rsid w:val="00CB3068"/>
    <w:rsid w:val="00CB4144"/>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2B3F"/>
    <w:rsid w:val="00CE2CCE"/>
    <w:rsid w:val="00CE39F9"/>
    <w:rsid w:val="00CE5112"/>
    <w:rsid w:val="00CE5142"/>
    <w:rsid w:val="00CE516C"/>
    <w:rsid w:val="00CE7841"/>
    <w:rsid w:val="00CF5CA7"/>
    <w:rsid w:val="00CF764C"/>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0CEE"/>
    <w:rsid w:val="00D53951"/>
    <w:rsid w:val="00D54C53"/>
    <w:rsid w:val="00D56232"/>
    <w:rsid w:val="00D564D5"/>
    <w:rsid w:val="00D60782"/>
    <w:rsid w:val="00D60AC7"/>
    <w:rsid w:val="00D63EAA"/>
    <w:rsid w:val="00D67031"/>
    <w:rsid w:val="00D67AAB"/>
    <w:rsid w:val="00D70AB6"/>
    <w:rsid w:val="00D72878"/>
    <w:rsid w:val="00D74265"/>
    <w:rsid w:val="00D75FA2"/>
    <w:rsid w:val="00D80702"/>
    <w:rsid w:val="00D8222A"/>
    <w:rsid w:val="00D82FDA"/>
    <w:rsid w:val="00D83FFF"/>
    <w:rsid w:val="00D8518B"/>
    <w:rsid w:val="00D874D3"/>
    <w:rsid w:val="00D90C02"/>
    <w:rsid w:val="00D92C96"/>
    <w:rsid w:val="00D97C49"/>
    <w:rsid w:val="00DA014D"/>
    <w:rsid w:val="00DA079B"/>
    <w:rsid w:val="00DA0ABA"/>
    <w:rsid w:val="00DA285C"/>
    <w:rsid w:val="00DA41DD"/>
    <w:rsid w:val="00DB1861"/>
    <w:rsid w:val="00DB2622"/>
    <w:rsid w:val="00DB5002"/>
    <w:rsid w:val="00DB718C"/>
    <w:rsid w:val="00DC0D43"/>
    <w:rsid w:val="00DC26AA"/>
    <w:rsid w:val="00DC26CA"/>
    <w:rsid w:val="00DC4193"/>
    <w:rsid w:val="00DC6C63"/>
    <w:rsid w:val="00DC7779"/>
    <w:rsid w:val="00DD1D6C"/>
    <w:rsid w:val="00DD3116"/>
    <w:rsid w:val="00DE1D8F"/>
    <w:rsid w:val="00DE2DC6"/>
    <w:rsid w:val="00DE7E93"/>
    <w:rsid w:val="00DF2FF0"/>
    <w:rsid w:val="00DF4D3C"/>
    <w:rsid w:val="00E01D45"/>
    <w:rsid w:val="00E029E6"/>
    <w:rsid w:val="00E02C68"/>
    <w:rsid w:val="00E1244E"/>
    <w:rsid w:val="00E13D19"/>
    <w:rsid w:val="00E13E91"/>
    <w:rsid w:val="00E150A6"/>
    <w:rsid w:val="00E16340"/>
    <w:rsid w:val="00E176A2"/>
    <w:rsid w:val="00E17913"/>
    <w:rsid w:val="00E17BA7"/>
    <w:rsid w:val="00E26770"/>
    <w:rsid w:val="00E31736"/>
    <w:rsid w:val="00E327F8"/>
    <w:rsid w:val="00E346A3"/>
    <w:rsid w:val="00E35B23"/>
    <w:rsid w:val="00E4260E"/>
    <w:rsid w:val="00E4267F"/>
    <w:rsid w:val="00E43CC7"/>
    <w:rsid w:val="00E4555A"/>
    <w:rsid w:val="00E45CD9"/>
    <w:rsid w:val="00E515D5"/>
    <w:rsid w:val="00E51A67"/>
    <w:rsid w:val="00E529F7"/>
    <w:rsid w:val="00E52D4D"/>
    <w:rsid w:val="00E550EA"/>
    <w:rsid w:val="00E66177"/>
    <w:rsid w:val="00E66AA4"/>
    <w:rsid w:val="00E67775"/>
    <w:rsid w:val="00E71726"/>
    <w:rsid w:val="00E72275"/>
    <w:rsid w:val="00E74876"/>
    <w:rsid w:val="00E77B2F"/>
    <w:rsid w:val="00E77FC6"/>
    <w:rsid w:val="00E86E4E"/>
    <w:rsid w:val="00E86FEF"/>
    <w:rsid w:val="00E93B45"/>
    <w:rsid w:val="00E96968"/>
    <w:rsid w:val="00E97DAA"/>
    <w:rsid w:val="00EA11D9"/>
    <w:rsid w:val="00EA2359"/>
    <w:rsid w:val="00EA3BC7"/>
    <w:rsid w:val="00EA3F19"/>
    <w:rsid w:val="00EA7F60"/>
    <w:rsid w:val="00EB57F8"/>
    <w:rsid w:val="00EB58CE"/>
    <w:rsid w:val="00EC0825"/>
    <w:rsid w:val="00EC1392"/>
    <w:rsid w:val="00EC4333"/>
    <w:rsid w:val="00ED000B"/>
    <w:rsid w:val="00ED379D"/>
    <w:rsid w:val="00ED4C53"/>
    <w:rsid w:val="00ED4F27"/>
    <w:rsid w:val="00ED60FE"/>
    <w:rsid w:val="00ED70DD"/>
    <w:rsid w:val="00EE13AA"/>
    <w:rsid w:val="00EE28B3"/>
    <w:rsid w:val="00EE32D6"/>
    <w:rsid w:val="00EE39FD"/>
    <w:rsid w:val="00EE6901"/>
    <w:rsid w:val="00EE7ED8"/>
    <w:rsid w:val="00EF2344"/>
    <w:rsid w:val="00EF6246"/>
    <w:rsid w:val="00F01151"/>
    <w:rsid w:val="00F02385"/>
    <w:rsid w:val="00F04FCA"/>
    <w:rsid w:val="00F10EC1"/>
    <w:rsid w:val="00F1113B"/>
    <w:rsid w:val="00F12200"/>
    <w:rsid w:val="00F1434A"/>
    <w:rsid w:val="00F14A28"/>
    <w:rsid w:val="00F14DF9"/>
    <w:rsid w:val="00F158ED"/>
    <w:rsid w:val="00F171EA"/>
    <w:rsid w:val="00F21346"/>
    <w:rsid w:val="00F22954"/>
    <w:rsid w:val="00F23236"/>
    <w:rsid w:val="00F27352"/>
    <w:rsid w:val="00F27EE1"/>
    <w:rsid w:val="00F30F50"/>
    <w:rsid w:val="00F31DC9"/>
    <w:rsid w:val="00F3714F"/>
    <w:rsid w:val="00F37428"/>
    <w:rsid w:val="00F42079"/>
    <w:rsid w:val="00F42A44"/>
    <w:rsid w:val="00F44B48"/>
    <w:rsid w:val="00F51012"/>
    <w:rsid w:val="00F51A98"/>
    <w:rsid w:val="00F51D3C"/>
    <w:rsid w:val="00F53CD1"/>
    <w:rsid w:val="00F54887"/>
    <w:rsid w:val="00F559B1"/>
    <w:rsid w:val="00F626DC"/>
    <w:rsid w:val="00F64E41"/>
    <w:rsid w:val="00F66E7B"/>
    <w:rsid w:val="00F72984"/>
    <w:rsid w:val="00F74D67"/>
    <w:rsid w:val="00F76314"/>
    <w:rsid w:val="00F765C6"/>
    <w:rsid w:val="00F77F4E"/>
    <w:rsid w:val="00F80612"/>
    <w:rsid w:val="00F81446"/>
    <w:rsid w:val="00F81EAE"/>
    <w:rsid w:val="00F82FF2"/>
    <w:rsid w:val="00F83516"/>
    <w:rsid w:val="00F83C4B"/>
    <w:rsid w:val="00F90534"/>
    <w:rsid w:val="00F92C2C"/>
    <w:rsid w:val="00F92F55"/>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E1A79"/>
    <w:rsid w:val="00FE1F72"/>
    <w:rsid w:val="00FE2A4C"/>
    <w:rsid w:val="00FE2C8E"/>
    <w:rsid w:val="00FE2D2E"/>
    <w:rsid w:val="00FE3A7C"/>
    <w:rsid w:val="00FE3DB5"/>
    <w:rsid w:val="00FE4341"/>
    <w:rsid w:val="00FE5616"/>
    <w:rsid w:val="00FE6B4B"/>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2018-04-02T20:58:41Z</dcterms:created>
  <dcterms:modified xsi:type="dcterms:W3CDTF">2018-04-02T20:58:41Z</dcterms:modified>
</cp:coreProperties>
</file>