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F92CB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docGrid w:linePitch="299"/>
        </w:sectPr>
      </w:pPr>
      <w:bookmarkStart w:id="1" w:name="_GoBack"/>
      <w:bookmarkEnd w:id="1"/>
    </w:p>
    <w:p w:rsidR="00F92CB3" w:rsidRPr="009866F3" w:rsidRDefault="007849C7" w:rsidP="00F92CB3">
      <w:pPr>
        <w:jc w:val="right"/>
        <w:rPr>
          <w:b/>
          <w:szCs w:val="22"/>
        </w:rPr>
      </w:pPr>
      <w:r>
        <w:rPr>
          <w:b/>
          <w:szCs w:val="22"/>
        </w:rPr>
        <w:lastRenderedPageBreak/>
        <w:t>DA 17-658</w:t>
      </w:r>
    </w:p>
    <w:p w:rsidR="00F92CB3" w:rsidRPr="009866F3" w:rsidRDefault="00F92CB3" w:rsidP="00F92CB3">
      <w:pPr>
        <w:spacing w:before="60"/>
        <w:jc w:val="right"/>
        <w:rPr>
          <w:b/>
          <w:szCs w:val="22"/>
        </w:rPr>
      </w:pPr>
      <w:r w:rsidRPr="009866F3">
        <w:rPr>
          <w:b/>
          <w:szCs w:val="22"/>
        </w:rPr>
        <w:t xml:space="preserve">Released:  July </w:t>
      </w:r>
      <w:r>
        <w:rPr>
          <w:b/>
          <w:szCs w:val="22"/>
        </w:rPr>
        <w:t>7</w:t>
      </w:r>
      <w:r w:rsidRPr="009866F3">
        <w:rPr>
          <w:b/>
          <w:szCs w:val="22"/>
        </w:rPr>
        <w:t>, 2017</w:t>
      </w:r>
    </w:p>
    <w:p w:rsidR="00F92CB3" w:rsidRPr="009866F3" w:rsidRDefault="00F92CB3" w:rsidP="00F92CB3">
      <w:pPr>
        <w:jc w:val="right"/>
        <w:rPr>
          <w:szCs w:val="22"/>
        </w:rPr>
      </w:pPr>
    </w:p>
    <w:p w:rsidR="00F92CB3" w:rsidRDefault="00F92CB3" w:rsidP="00F92CB3">
      <w:pPr>
        <w:autoSpaceDE w:val="0"/>
        <w:autoSpaceDN w:val="0"/>
        <w:adjustRightInd w:val="0"/>
        <w:jc w:val="center"/>
        <w:rPr>
          <w:b/>
          <w:bCs/>
          <w:color w:val="010101"/>
          <w:szCs w:val="22"/>
        </w:rPr>
      </w:pPr>
      <w:r w:rsidRPr="009866F3">
        <w:rPr>
          <w:b/>
          <w:bCs/>
          <w:color w:val="010101"/>
          <w:szCs w:val="22"/>
        </w:rPr>
        <w:t xml:space="preserve">PLEADING CYCLE ESTABLISHED FOR COMMENTS ON </w:t>
      </w:r>
      <w:r>
        <w:rPr>
          <w:b/>
          <w:bCs/>
          <w:color w:val="010101"/>
          <w:szCs w:val="22"/>
        </w:rPr>
        <w:t xml:space="preserve">ALASKA COMMUNICATIONS SERVICES’ </w:t>
      </w:r>
      <w:r w:rsidRPr="009866F3">
        <w:rPr>
          <w:b/>
          <w:bCs/>
          <w:color w:val="010101"/>
          <w:szCs w:val="22"/>
        </w:rPr>
        <w:t xml:space="preserve">PETITION FOR </w:t>
      </w:r>
      <w:r>
        <w:rPr>
          <w:b/>
          <w:bCs/>
          <w:color w:val="010101"/>
          <w:szCs w:val="22"/>
        </w:rPr>
        <w:t>RULING</w:t>
      </w:r>
      <w:r w:rsidRPr="009866F3">
        <w:rPr>
          <w:b/>
          <w:bCs/>
          <w:color w:val="010101"/>
          <w:szCs w:val="22"/>
        </w:rPr>
        <w:t xml:space="preserve"> </w:t>
      </w:r>
      <w:r>
        <w:rPr>
          <w:b/>
          <w:bCs/>
          <w:color w:val="010101"/>
          <w:szCs w:val="22"/>
        </w:rPr>
        <w:t xml:space="preserve">THAT </w:t>
      </w:r>
      <w:r w:rsidRPr="009866F3">
        <w:rPr>
          <w:b/>
          <w:bCs/>
          <w:color w:val="010101"/>
          <w:szCs w:val="22"/>
        </w:rPr>
        <w:t>G</w:t>
      </w:r>
      <w:r>
        <w:rPr>
          <w:b/>
          <w:bCs/>
          <w:color w:val="010101"/>
          <w:szCs w:val="22"/>
        </w:rPr>
        <w:t>ENERAL COMMUNICATIONS INC. BE TREATED AS</w:t>
      </w:r>
      <w:r w:rsidRPr="009866F3">
        <w:rPr>
          <w:b/>
          <w:bCs/>
          <w:color w:val="010101"/>
          <w:szCs w:val="22"/>
        </w:rPr>
        <w:t xml:space="preserve"> </w:t>
      </w:r>
      <w:r>
        <w:rPr>
          <w:b/>
          <w:bCs/>
          <w:color w:val="010101"/>
          <w:szCs w:val="22"/>
        </w:rPr>
        <w:t>THE</w:t>
      </w:r>
      <w:r w:rsidRPr="009866F3">
        <w:rPr>
          <w:b/>
          <w:bCs/>
          <w:color w:val="010101"/>
          <w:szCs w:val="22"/>
        </w:rPr>
        <w:t xml:space="preserve"> INCUMBENT LOCAL EXCHANGE CARRIER </w:t>
      </w:r>
      <w:r>
        <w:rPr>
          <w:b/>
          <w:bCs/>
          <w:color w:val="010101"/>
          <w:szCs w:val="22"/>
        </w:rPr>
        <w:t xml:space="preserve">IN THE ACS OF ANCHORAGE, LLC STUDY AREA </w:t>
      </w:r>
      <w:r w:rsidRPr="009866F3">
        <w:rPr>
          <w:b/>
          <w:bCs/>
          <w:color w:val="010101"/>
          <w:szCs w:val="22"/>
        </w:rPr>
        <w:t>PURSUANT TO SECTION 251(h)(2) OF THE COMMUNICATIONS ACT</w:t>
      </w:r>
    </w:p>
    <w:p w:rsidR="00F92CB3" w:rsidRPr="009866F3" w:rsidRDefault="00F92CB3" w:rsidP="00F92CB3">
      <w:pPr>
        <w:autoSpaceDE w:val="0"/>
        <w:autoSpaceDN w:val="0"/>
        <w:adjustRightInd w:val="0"/>
        <w:jc w:val="center"/>
        <w:rPr>
          <w:b/>
          <w:caps/>
          <w:szCs w:val="22"/>
        </w:rPr>
      </w:pPr>
    </w:p>
    <w:p w:rsidR="00F92CB3" w:rsidRPr="009866F3" w:rsidRDefault="00F92CB3" w:rsidP="00F92CB3">
      <w:pPr>
        <w:jc w:val="center"/>
        <w:rPr>
          <w:b/>
          <w:szCs w:val="22"/>
        </w:rPr>
      </w:pPr>
      <w:r w:rsidRPr="009866F3">
        <w:rPr>
          <w:b/>
          <w:szCs w:val="22"/>
        </w:rPr>
        <w:t>WC Docket No. 17-</w:t>
      </w:r>
      <w:r>
        <w:rPr>
          <w:b/>
          <w:szCs w:val="22"/>
        </w:rPr>
        <w:t>181</w:t>
      </w:r>
    </w:p>
    <w:p w:rsidR="00F92CB3" w:rsidRPr="009866F3" w:rsidRDefault="00F92CB3" w:rsidP="00F92CB3">
      <w:pPr>
        <w:jc w:val="center"/>
        <w:rPr>
          <w:szCs w:val="22"/>
        </w:rPr>
      </w:pPr>
    </w:p>
    <w:p w:rsidR="00F92CB3" w:rsidRPr="009866F3" w:rsidRDefault="00F92CB3" w:rsidP="00F92CB3">
      <w:pPr>
        <w:autoSpaceDE w:val="0"/>
        <w:autoSpaceDN w:val="0"/>
        <w:adjustRightInd w:val="0"/>
        <w:rPr>
          <w:b/>
          <w:bCs/>
          <w:color w:val="010101"/>
          <w:szCs w:val="22"/>
        </w:rPr>
      </w:pPr>
      <w:r w:rsidRPr="009866F3">
        <w:rPr>
          <w:b/>
          <w:bCs/>
          <w:color w:val="010101"/>
          <w:szCs w:val="22"/>
        </w:rPr>
        <w:t xml:space="preserve">Comments Due:  </w:t>
      </w:r>
      <w:r>
        <w:rPr>
          <w:b/>
          <w:bCs/>
          <w:color w:val="010101"/>
          <w:szCs w:val="22"/>
        </w:rPr>
        <w:t xml:space="preserve">August 7, 2017 </w:t>
      </w:r>
    </w:p>
    <w:p w:rsidR="00F92CB3" w:rsidRDefault="00F92CB3" w:rsidP="00F92CB3">
      <w:pPr>
        <w:autoSpaceDE w:val="0"/>
        <w:autoSpaceDN w:val="0"/>
        <w:adjustRightInd w:val="0"/>
        <w:rPr>
          <w:b/>
          <w:bCs/>
          <w:color w:val="010101"/>
          <w:szCs w:val="22"/>
        </w:rPr>
      </w:pPr>
      <w:r w:rsidRPr="009866F3">
        <w:rPr>
          <w:b/>
          <w:bCs/>
          <w:color w:val="010101"/>
          <w:szCs w:val="22"/>
        </w:rPr>
        <w:t xml:space="preserve">Reply Comments Due:  </w:t>
      </w:r>
      <w:r>
        <w:rPr>
          <w:b/>
          <w:bCs/>
          <w:color w:val="010101"/>
          <w:szCs w:val="22"/>
        </w:rPr>
        <w:t xml:space="preserve">August 21, 2017 </w:t>
      </w:r>
    </w:p>
    <w:p w:rsidR="00F92CB3" w:rsidRPr="009866F3" w:rsidRDefault="00F92CB3" w:rsidP="00F92CB3">
      <w:pPr>
        <w:autoSpaceDE w:val="0"/>
        <w:autoSpaceDN w:val="0"/>
        <w:adjustRightInd w:val="0"/>
        <w:rPr>
          <w:b/>
          <w:bCs/>
          <w:color w:val="010101"/>
          <w:szCs w:val="22"/>
        </w:rPr>
      </w:pPr>
    </w:p>
    <w:p w:rsidR="00F92CB3" w:rsidRPr="00C50567" w:rsidRDefault="00F92CB3" w:rsidP="00F92CB3">
      <w:pPr>
        <w:autoSpaceDE w:val="0"/>
        <w:autoSpaceDN w:val="0"/>
        <w:adjustRightInd w:val="0"/>
        <w:rPr>
          <w:color w:val="010101"/>
          <w:szCs w:val="22"/>
        </w:rPr>
      </w:pPr>
      <w:r>
        <w:rPr>
          <w:color w:val="010101"/>
          <w:szCs w:val="22"/>
        </w:rPr>
        <w:t>By this Public Notice, the Wireline Competition Bureau seeks comment on a petition filed o</w:t>
      </w:r>
      <w:r w:rsidRPr="00C50567">
        <w:rPr>
          <w:color w:val="010101"/>
          <w:szCs w:val="22"/>
        </w:rPr>
        <w:t xml:space="preserve">n </w:t>
      </w:r>
      <w:r>
        <w:rPr>
          <w:color w:val="010101"/>
          <w:szCs w:val="22"/>
        </w:rPr>
        <w:t xml:space="preserve">June </w:t>
      </w:r>
      <w:r w:rsidRPr="005B65C5">
        <w:rPr>
          <w:color w:val="010101"/>
          <w:szCs w:val="22"/>
        </w:rPr>
        <w:t>26,</w:t>
      </w:r>
      <w:r>
        <w:rPr>
          <w:color w:val="010101"/>
          <w:szCs w:val="22"/>
        </w:rPr>
        <w:t xml:space="preserve"> 2017 by</w:t>
      </w:r>
      <w:r w:rsidRPr="00C50567">
        <w:rPr>
          <w:color w:val="010101"/>
          <w:szCs w:val="22"/>
        </w:rPr>
        <w:t xml:space="preserve"> </w:t>
      </w:r>
      <w:r>
        <w:rPr>
          <w:color w:val="010101"/>
          <w:szCs w:val="22"/>
        </w:rPr>
        <w:t>Alaska Communications Systems Group</w:t>
      </w:r>
      <w:r w:rsidRPr="00C50567">
        <w:rPr>
          <w:color w:val="010101"/>
          <w:szCs w:val="22"/>
        </w:rPr>
        <w:t xml:space="preserve">, </w:t>
      </w:r>
      <w:r>
        <w:rPr>
          <w:color w:val="010101"/>
          <w:szCs w:val="22"/>
        </w:rPr>
        <w:t>Inc.</w:t>
      </w:r>
      <w:r w:rsidRPr="00C50567">
        <w:rPr>
          <w:color w:val="010101"/>
          <w:szCs w:val="22"/>
        </w:rPr>
        <w:t xml:space="preserve"> </w:t>
      </w:r>
      <w:r>
        <w:rPr>
          <w:color w:val="010101"/>
          <w:szCs w:val="22"/>
        </w:rPr>
        <w:t>(Alaska Communications) pursuant to S</w:t>
      </w:r>
      <w:r w:rsidRPr="00C50567">
        <w:rPr>
          <w:color w:val="010101"/>
          <w:szCs w:val="22"/>
        </w:rPr>
        <w:t>ection 251(h)(2) of the Communications Act of 1934, as amended, 47 U.S.C. §</w:t>
      </w:r>
      <w:r>
        <w:rPr>
          <w:color w:val="010101"/>
          <w:szCs w:val="22"/>
        </w:rPr>
        <w:t> 251(h)(2), and S</w:t>
      </w:r>
      <w:r w:rsidRPr="00C50567">
        <w:rPr>
          <w:color w:val="010101"/>
          <w:szCs w:val="22"/>
        </w:rPr>
        <w:t>ection 51.223(b) of the Commission’s Rul</w:t>
      </w:r>
      <w:r>
        <w:rPr>
          <w:color w:val="010101"/>
          <w:szCs w:val="22"/>
        </w:rPr>
        <w:t>es, 47 C.F.R. § </w:t>
      </w:r>
      <w:r w:rsidRPr="00C50567">
        <w:rPr>
          <w:color w:val="010101"/>
          <w:szCs w:val="22"/>
        </w:rPr>
        <w:t xml:space="preserve">51.223(b). </w:t>
      </w:r>
      <w:r>
        <w:rPr>
          <w:color w:val="010101"/>
          <w:szCs w:val="22"/>
        </w:rPr>
        <w:t xml:space="preserve"> The petition requests that the Commission issue</w:t>
      </w:r>
      <w:r w:rsidRPr="00C50567">
        <w:rPr>
          <w:color w:val="010101"/>
          <w:szCs w:val="22"/>
        </w:rPr>
        <w:t xml:space="preserve"> a</w:t>
      </w:r>
      <w:r>
        <w:rPr>
          <w:color w:val="010101"/>
          <w:szCs w:val="22"/>
        </w:rPr>
        <w:t xml:space="preserve"> ruling that</w:t>
      </w:r>
      <w:r w:rsidRPr="00C50567">
        <w:rPr>
          <w:color w:val="010101"/>
          <w:szCs w:val="22"/>
        </w:rPr>
        <w:t xml:space="preserve"> </w:t>
      </w:r>
      <w:r>
        <w:rPr>
          <w:color w:val="010101"/>
          <w:szCs w:val="22"/>
        </w:rPr>
        <w:t>General Communications Inc. or its relevant subsidiary, a competitive local exchange carrier (LEC), be treated going forward as the sole</w:t>
      </w:r>
      <w:r w:rsidRPr="00C50567">
        <w:rPr>
          <w:color w:val="010101"/>
          <w:szCs w:val="22"/>
        </w:rPr>
        <w:t xml:space="preserve"> incumbent LEC </w:t>
      </w:r>
      <w:r>
        <w:rPr>
          <w:color w:val="010101"/>
          <w:szCs w:val="22"/>
        </w:rPr>
        <w:t xml:space="preserve">in the study area currently served by ACS of Anchorage LLC, an incumbent LEC owned and operated by Alaska Communications.  </w:t>
      </w:r>
      <w:r>
        <w:rPr>
          <w:szCs w:val="22"/>
        </w:rPr>
        <w:t>The petition also requests that the Commission rule that ACS of Anchorage LLC is no longer a dominant carrier and shall cease to be treated as an incumbent LEC in that study area</w:t>
      </w:r>
      <w:r w:rsidRPr="00C50567">
        <w:rPr>
          <w:color w:val="010101"/>
          <w:szCs w:val="22"/>
        </w:rPr>
        <w:t xml:space="preserve">. </w:t>
      </w:r>
    </w:p>
    <w:p w:rsidR="00F92CB3" w:rsidRPr="00C50567" w:rsidRDefault="00F92CB3" w:rsidP="00F92CB3">
      <w:pPr>
        <w:autoSpaceDE w:val="0"/>
        <w:autoSpaceDN w:val="0"/>
        <w:adjustRightInd w:val="0"/>
        <w:rPr>
          <w:color w:val="010101"/>
          <w:szCs w:val="22"/>
        </w:rPr>
      </w:pPr>
    </w:p>
    <w:p w:rsidR="00F92CB3" w:rsidRPr="00C50567" w:rsidRDefault="00F92CB3" w:rsidP="00F92CB3">
      <w:pPr>
        <w:autoSpaceDE w:val="0"/>
        <w:autoSpaceDN w:val="0"/>
        <w:adjustRightInd w:val="0"/>
        <w:rPr>
          <w:color w:val="010101"/>
          <w:szCs w:val="22"/>
        </w:rPr>
      </w:pPr>
      <w:r w:rsidRPr="00C50567">
        <w:rPr>
          <w:color w:val="010101"/>
          <w:szCs w:val="22"/>
        </w:rPr>
        <w:t xml:space="preserve">Pursuant to sections 1.415 and 1.419 of the Commission’s rules, 47 C.F.R. §§ 1.415, 1.419, interested parties may file comments on or before </w:t>
      </w:r>
      <w:r>
        <w:rPr>
          <w:b/>
          <w:bCs/>
          <w:color w:val="010101"/>
          <w:szCs w:val="22"/>
        </w:rPr>
        <w:t>August 7, 2017</w:t>
      </w:r>
      <w:r w:rsidRPr="00C50567">
        <w:rPr>
          <w:color w:val="010101"/>
          <w:szCs w:val="22"/>
        </w:rPr>
        <w:t xml:space="preserve">, and reply comments on or before </w:t>
      </w:r>
      <w:r>
        <w:rPr>
          <w:b/>
          <w:color w:val="010101"/>
          <w:szCs w:val="22"/>
        </w:rPr>
        <w:t>August 21</w:t>
      </w:r>
      <w:r w:rsidRPr="00C50567">
        <w:rPr>
          <w:b/>
          <w:bCs/>
          <w:color w:val="010101"/>
          <w:szCs w:val="22"/>
        </w:rPr>
        <w:t>, 201</w:t>
      </w:r>
      <w:r>
        <w:rPr>
          <w:b/>
          <w:bCs/>
          <w:color w:val="010101"/>
          <w:szCs w:val="22"/>
        </w:rPr>
        <w:t>7</w:t>
      </w:r>
      <w:r w:rsidRPr="00C50567">
        <w:rPr>
          <w:color w:val="010101"/>
          <w:szCs w:val="22"/>
        </w:rPr>
        <w:t xml:space="preserve">.  All pleadings should reference </w:t>
      </w:r>
      <w:r w:rsidRPr="00C50567">
        <w:rPr>
          <w:b/>
          <w:bCs/>
          <w:color w:val="010101"/>
          <w:szCs w:val="22"/>
        </w:rPr>
        <w:t>WC Docket No. 1</w:t>
      </w:r>
      <w:r>
        <w:rPr>
          <w:b/>
          <w:bCs/>
          <w:color w:val="010101"/>
          <w:szCs w:val="22"/>
        </w:rPr>
        <w:t>7</w:t>
      </w:r>
      <w:r w:rsidRPr="00C50567">
        <w:rPr>
          <w:b/>
          <w:bCs/>
          <w:color w:val="010101"/>
          <w:szCs w:val="22"/>
        </w:rPr>
        <w:t>-</w:t>
      </w:r>
      <w:r>
        <w:rPr>
          <w:b/>
          <w:bCs/>
          <w:color w:val="010101"/>
          <w:szCs w:val="22"/>
        </w:rPr>
        <w:t>181</w:t>
      </w:r>
      <w:r w:rsidRPr="00190C36">
        <w:rPr>
          <w:bCs/>
          <w:color w:val="010101"/>
          <w:szCs w:val="22"/>
        </w:rPr>
        <w:t>.</w:t>
      </w:r>
      <w:r w:rsidRPr="00F870E6">
        <w:rPr>
          <w:bCs/>
          <w:color w:val="010101"/>
          <w:szCs w:val="22"/>
        </w:rPr>
        <w:t xml:space="preserve">  </w:t>
      </w:r>
      <w:r w:rsidRPr="00C50567">
        <w:rPr>
          <w:spacing w:val="-2"/>
          <w:szCs w:val="22"/>
        </w:rPr>
        <w:t>To allow the Commission to consider fully all su</w:t>
      </w:r>
      <w:r>
        <w:rPr>
          <w:spacing w:val="-2"/>
          <w:szCs w:val="22"/>
        </w:rPr>
        <w:t>bstantive issues regarding the Petitio</w:t>
      </w:r>
      <w:r w:rsidRPr="00C50567">
        <w:rPr>
          <w:spacing w:val="-2"/>
          <w:szCs w:val="22"/>
        </w:rPr>
        <w:t xml:space="preserve">n in as timely and efficient a manner as possible, </w:t>
      </w:r>
      <w:r w:rsidRPr="00C50567">
        <w:rPr>
          <w:szCs w:val="22"/>
        </w:rPr>
        <w:t>petitioners and commenters should raise all issues in their initial filings.</w:t>
      </w:r>
      <w:r>
        <w:rPr>
          <w:szCs w:val="22"/>
        </w:rPr>
        <w:t xml:space="preserve"> </w:t>
      </w:r>
      <w:r w:rsidRPr="00C50567">
        <w:rPr>
          <w:szCs w:val="22"/>
        </w:rPr>
        <w:t xml:space="preserve"> New issues may not be raised in responses or replies.</w:t>
      </w:r>
      <w:r>
        <w:rPr>
          <w:rStyle w:val="FootnoteReference"/>
          <w:szCs w:val="22"/>
        </w:rPr>
        <w:footnoteReference w:id="1"/>
      </w:r>
      <w:r>
        <w:rPr>
          <w:szCs w:val="22"/>
        </w:rPr>
        <w:t xml:space="preserve"> </w:t>
      </w:r>
      <w:r w:rsidRPr="00C50567">
        <w:rPr>
          <w:szCs w:val="22"/>
        </w:rPr>
        <w:t xml:space="preserve"> A party or interested person seeking to raise a new issue after the pleading cycle has closed must show good cause why it was not possible for it to have raised the issue previously.</w:t>
      </w:r>
      <w:r>
        <w:rPr>
          <w:szCs w:val="22"/>
        </w:rPr>
        <w:t xml:space="preserve"> </w:t>
      </w:r>
      <w:r w:rsidRPr="00C50567">
        <w:rPr>
          <w:szCs w:val="22"/>
        </w:rPr>
        <w:t xml:space="preserve"> Submissions after the pleading cycle has closed that seek to raise new issues based on new facts or newly discovered facts should be filed within 15 days after such facts are discovered.</w:t>
      </w:r>
      <w:r>
        <w:rPr>
          <w:szCs w:val="22"/>
        </w:rPr>
        <w:t xml:space="preserve"> </w:t>
      </w:r>
      <w:r w:rsidRPr="00C50567">
        <w:rPr>
          <w:szCs w:val="22"/>
        </w:rPr>
        <w:t xml:space="preserve"> Absent such a showing of good cause, any issues not timely raised may be disregarded by the Commission.</w:t>
      </w:r>
    </w:p>
    <w:p w:rsidR="00F92CB3" w:rsidRPr="00C50567" w:rsidRDefault="00F92CB3" w:rsidP="00F92CB3">
      <w:pPr>
        <w:autoSpaceDE w:val="0"/>
        <w:autoSpaceDN w:val="0"/>
        <w:adjustRightInd w:val="0"/>
        <w:rPr>
          <w:color w:val="010101"/>
          <w:szCs w:val="22"/>
        </w:rPr>
      </w:pPr>
    </w:p>
    <w:p w:rsidR="00F92CB3" w:rsidRPr="00C50567" w:rsidRDefault="00F92CB3" w:rsidP="00F92CB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50567">
        <w:rPr>
          <w:szCs w:val="22"/>
        </w:rPr>
        <w:t>Comments may be filed using the Commission’s Electronic Comment Filing System (ECFS) or by filing paper copies.</w:t>
      </w:r>
      <w:r w:rsidRPr="00C50567">
        <w:rPr>
          <w:rStyle w:val="FootnoteReference"/>
          <w:szCs w:val="22"/>
        </w:rPr>
        <w:footnoteReference w:id="2"/>
      </w:r>
      <w:r w:rsidRPr="00C50567">
        <w:rPr>
          <w:szCs w:val="22"/>
        </w:rPr>
        <w:t xml:space="preserve">  Comments may be filed electronically using the Internet by accessing the ECFS:  </w:t>
      </w:r>
      <w:hyperlink r:id="rId14" w:history="1">
        <w:r w:rsidRPr="00C50567">
          <w:rPr>
            <w:rStyle w:val="Hyperlink"/>
            <w:szCs w:val="22"/>
          </w:rPr>
          <w:t>http://apps.fcc.gov/ecfs</w:t>
        </w:r>
      </w:hyperlink>
      <w:r w:rsidRPr="00C50567">
        <w:rPr>
          <w:szCs w:val="22"/>
        </w:rPr>
        <w:t xml:space="preserve">.  Filers should follow the instructions provided on the Web site for submitting </w:t>
      </w:r>
      <w:r w:rsidRPr="00C50567">
        <w:rPr>
          <w:szCs w:val="22"/>
        </w:rPr>
        <w:lastRenderedPageBreak/>
        <w:t>comments.  Generally, only one copy of an electronic submission must be filed.  In completing the transmittal screen, filers should include their full name, U.S. Postal Service mailing address, and the applicable docket number.</w:t>
      </w:r>
    </w:p>
    <w:p w:rsidR="00F92CB3" w:rsidRPr="00C50567" w:rsidRDefault="00F92CB3" w:rsidP="00F92CB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92CB3" w:rsidRPr="00C50567" w:rsidRDefault="00F92CB3" w:rsidP="00F92CB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50567">
        <w:rPr>
          <w:szCs w:val="22"/>
        </w:rPr>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sidRPr="00C50567">
        <w:rPr>
          <w:szCs w:val="22"/>
          <w:u w:val="single"/>
        </w:rPr>
        <w:t>before</w:t>
      </w:r>
      <w:r w:rsidRPr="00C50567">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92CB3" w:rsidRPr="00C50567" w:rsidRDefault="00F92CB3" w:rsidP="00F92CB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92CB3" w:rsidRPr="00C50567" w:rsidRDefault="00F92CB3" w:rsidP="00F92CB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50567">
        <w:rPr>
          <w:szCs w:val="22"/>
        </w:rPr>
        <w:t xml:space="preserve">People with Disabilities:  To request materials in accessible formats for people with disabilities (Braille, large print, electronic files, audio format), send an e-mail to </w:t>
      </w:r>
      <w:hyperlink r:id="rId15" w:history="1">
        <w:r w:rsidRPr="00C50567">
          <w:rPr>
            <w:rStyle w:val="Hyperlink"/>
            <w:szCs w:val="22"/>
          </w:rPr>
          <w:t>fcc504@fcc.gov</w:t>
        </w:r>
      </w:hyperlink>
      <w:r w:rsidRPr="00C50567">
        <w:rPr>
          <w:szCs w:val="22"/>
        </w:rPr>
        <w:t xml:space="preserve"> or call the Consumer &amp; Governmental Affairs Bureau at (202) 418-0530 (voice), (888) 835-5322 (tty).</w:t>
      </w:r>
    </w:p>
    <w:p w:rsidR="00F92CB3" w:rsidRPr="00C50567" w:rsidRDefault="00F92CB3" w:rsidP="00F92CB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92CB3" w:rsidRPr="004A2DB4" w:rsidRDefault="00F92CB3" w:rsidP="00F92CB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50567">
        <w:rPr>
          <w:szCs w:val="22"/>
        </w:rPr>
        <w:t xml:space="preserve">The proceeding in this Notice shall be treated as a “permit-but-disclose” proceeding in accordance with the Commission’s </w:t>
      </w:r>
      <w:r w:rsidRPr="00C50567">
        <w:rPr>
          <w:i/>
          <w:szCs w:val="22"/>
        </w:rPr>
        <w:t>ex parte</w:t>
      </w:r>
      <w:r w:rsidRPr="00C50567">
        <w:rPr>
          <w:szCs w:val="22"/>
        </w:rPr>
        <w:t xml:space="preserve"> rules.  Persons making </w:t>
      </w:r>
      <w:r w:rsidRPr="00C50567">
        <w:rPr>
          <w:i/>
          <w:szCs w:val="22"/>
        </w:rPr>
        <w:t>ex parte</w:t>
      </w:r>
      <w:r w:rsidRPr="00C50567">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50567">
        <w:rPr>
          <w:i/>
          <w:szCs w:val="22"/>
        </w:rPr>
        <w:t>ex parte</w:t>
      </w:r>
      <w:r w:rsidRPr="00C50567">
        <w:rPr>
          <w:szCs w:val="22"/>
        </w:rPr>
        <w:t xml:space="preserv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50567">
        <w:rPr>
          <w:i/>
          <w:szCs w:val="22"/>
        </w:rPr>
        <w:t>ex parte</w:t>
      </w:r>
      <w:r w:rsidRPr="00C50567">
        <w:rPr>
          <w:szCs w:val="22"/>
        </w:rPr>
        <w:t xml:space="preserve"> meetings are deemed to be written </w:t>
      </w:r>
      <w:r w:rsidRPr="00C50567">
        <w:rPr>
          <w:i/>
          <w:szCs w:val="22"/>
        </w:rPr>
        <w:t>ex parte</w:t>
      </w:r>
      <w:r w:rsidRPr="00C50567">
        <w:rPr>
          <w:szCs w:val="22"/>
        </w:rPr>
        <w:t xml:space="preserve"> presentations and must be filed consistent with rule 1.1206(b), 47 C.F.R. § 1.1206(b).  Participants in this proceeding should familiarize themselves with the Commission’s </w:t>
      </w:r>
      <w:r w:rsidRPr="00C50567">
        <w:rPr>
          <w:i/>
          <w:szCs w:val="22"/>
        </w:rPr>
        <w:t>ex parte</w:t>
      </w:r>
      <w:r w:rsidRPr="00C50567">
        <w:rPr>
          <w:szCs w:val="22"/>
        </w:rPr>
        <w:t xml:space="preserve"> rules.  For further information, please contact </w:t>
      </w:r>
      <w:r w:rsidRPr="004A2DB4">
        <w:rPr>
          <w:szCs w:val="22"/>
        </w:rPr>
        <w:t>Rebekah Douglas at (202) 418-7931; Alex Johns at (202) 418-1167; or Marvin Sacks at (202) 418-1540.</w:t>
      </w:r>
    </w:p>
    <w:p w:rsidR="00F92CB3" w:rsidRPr="00C50567" w:rsidRDefault="00F92CB3" w:rsidP="00F92CB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92CB3" w:rsidRPr="00C50567" w:rsidRDefault="00F92CB3" w:rsidP="00F92CB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92CB3" w:rsidRPr="00C50567" w:rsidRDefault="00F92CB3" w:rsidP="00F92CB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92CB3" w:rsidRPr="00C50567" w:rsidRDefault="00F92CB3" w:rsidP="00F92CB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92CB3" w:rsidRPr="00C50567" w:rsidRDefault="00F92CB3" w:rsidP="00F92CB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C50567">
        <w:rPr>
          <w:b/>
          <w:szCs w:val="22"/>
        </w:rPr>
        <w:t>– FCC –</w:t>
      </w:r>
    </w:p>
    <w:p w:rsidR="00F92CB3" w:rsidRPr="00C50567" w:rsidRDefault="00F92CB3" w:rsidP="00F92CB3">
      <w:pPr>
        <w:autoSpaceDE w:val="0"/>
        <w:autoSpaceDN w:val="0"/>
        <w:adjustRightInd w:val="0"/>
        <w:rPr>
          <w:szCs w:val="22"/>
        </w:rPr>
      </w:pPr>
    </w:p>
    <w:p w:rsidR="00F92CB3" w:rsidRDefault="00F92CB3" w:rsidP="00F92CB3">
      <w:pPr>
        <w:spacing w:before="120" w:after="240"/>
        <w:rPr>
          <w:sz w:val="24"/>
        </w:rPr>
      </w:pPr>
    </w:p>
    <w:p w:rsidR="00602577" w:rsidRDefault="00602577" w:rsidP="00F92CB3">
      <w:pPr>
        <w:spacing w:before="60"/>
        <w:jc w:val="right"/>
        <w:rPr>
          <w:sz w:val="24"/>
        </w:rPr>
      </w:pPr>
    </w:p>
    <w:sectPr w:rsidR="00602577" w:rsidSect="00F92CB3">
      <w:headerReference w:type="first" r:id="rId16"/>
      <w:type w:val="continuous"/>
      <w:pgSz w:w="12240" w:h="15840" w:code="1"/>
      <w:pgMar w:top="720" w:right="1440" w:bottom="1440" w:left="1440" w:header="72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15A" w:rsidRDefault="0031515A">
      <w:r>
        <w:separator/>
      </w:r>
    </w:p>
  </w:endnote>
  <w:endnote w:type="continuationSeparator" w:id="0">
    <w:p w:rsidR="0031515A" w:rsidRDefault="0031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6B" w:rsidRDefault="009E4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B3" w:rsidRDefault="00F92CB3">
    <w:pPr>
      <w:pStyle w:val="Footer"/>
      <w:jc w:val="center"/>
    </w:pPr>
    <w:r>
      <w:fldChar w:fldCharType="begin"/>
    </w:r>
    <w:r>
      <w:instrText xml:space="preserve"> PAGE   \* MERGEFORMAT </w:instrText>
    </w:r>
    <w:r>
      <w:fldChar w:fldCharType="separate"/>
    </w:r>
    <w:r w:rsidR="00315C77">
      <w:rPr>
        <w:noProof/>
      </w:rPr>
      <w:t>2</w:t>
    </w:r>
    <w:r>
      <w:rPr>
        <w:noProof/>
      </w:rPr>
      <w:fldChar w:fldCharType="end"/>
    </w:r>
  </w:p>
  <w:p w:rsidR="00F92CB3" w:rsidRDefault="00F92C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6B" w:rsidRDefault="009E4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15A" w:rsidRDefault="0031515A">
      <w:r>
        <w:separator/>
      </w:r>
    </w:p>
  </w:footnote>
  <w:footnote w:type="continuationSeparator" w:id="0">
    <w:p w:rsidR="0031515A" w:rsidRDefault="0031515A">
      <w:r>
        <w:continuationSeparator/>
      </w:r>
    </w:p>
  </w:footnote>
  <w:footnote w:id="1">
    <w:p w:rsidR="00F92CB3" w:rsidRPr="008A4288" w:rsidRDefault="00F92CB3" w:rsidP="00F92CB3">
      <w:pPr>
        <w:pStyle w:val="FootnoteText"/>
        <w:spacing w:after="120"/>
        <w:rPr>
          <w:sz w:val="20"/>
        </w:rPr>
      </w:pPr>
      <w:r w:rsidRPr="008A4288">
        <w:rPr>
          <w:rStyle w:val="FootnoteReference"/>
          <w:sz w:val="20"/>
        </w:rPr>
        <w:footnoteRef/>
      </w:r>
      <w:r w:rsidRPr="008A4288">
        <w:rPr>
          <w:sz w:val="20"/>
        </w:rPr>
        <w:t xml:space="preserve"> </w:t>
      </w:r>
      <w:r w:rsidRPr="008A4288">
        <w:rPr>
          <w:i/>
          <w:iCs/>
          <w:sz w:val="20"/>
        </w:rPr>
        <w:t>See</w:t>
      </w:r>
      <w:r w:rsidRPr="008A4288">
        <w:rPr>
          <w:sz w:val="20"/>
        </w:rPr>
        <w:t xml:space="preserve"> 47 CFR § 1.45(c).</w:t>
      </w:r>
    </w:p>
  </w:footnote>
  <w:footnote w:id="2">
    <w:p w:rsidR="00F92CB3" w:rsidRPr="008A4288" w:rsidRDefault="00F92CB3" w:rsidP="00F92CB3">
      <w:pPr>
        <w:pStyle w:val="FootnoteText"/>
        <w:spacing w:after="120"/>
        <w:rPr>
          <w:sz w:val="20"/>
        </w:rPr>
      </w:pPr>
      <w:r w:rsidRPr="008A4288">
        <w:rPr>
          <w:rStyle w:val="FootnoteReference"/>
          <w:sz w:val="20"/>
        </w:rPr>
        <w:footnoteRef/>
      </w:r>
      <w:r w:rsidRPr="008A4288">
        <w:rPr>
          <w:sz w:val="20"/>
        </w:rPr>
        <w:t xml:space="preserve"> </w:t>
      </w:r>
      <w:r w:rsidRPr="008A4288">
        <w:rPr>
          <w:i/>
          <w:sz w:val="20"/>
        </w:rPr>
        <w:t>See Electronic Filing of Documents in Rulemaking Proceedings</w:t>
      </w:r>
      <w:r w:rsidRPr="008A4288">
        <w:rPr>
          <w:sz w:val="20"/>
        </w:rPr>
        <w:t>, 63 FR 24121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6B" w:rsidRDefault="009E4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6B" w:rsidRDefault="009E4E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E28C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E28C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08A9E2"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414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Lp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Dh5Aum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Eh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DtfuEh&#10;gAIAAA4FAAAOAAAAAAAAAAAAAAAAAC4CAABkcnMvZTJvRG9jLnhtbFBLAQItABQABgAIAAAAIQA1&#10;FHZJ4AAAAAsBAAAPAAAAAAAAAAAAAAAAANoEAABkcnMvZG93bnJldi54bWxQSwUGAAAAAAQABADz&#10;AAAA5wU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B3" w:rsidRDefault="00AE28C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0"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F92CB3">
      <w:rPr>
        <w:rFonts w:ascii="News Gothic MT" w:hAnsi="News Gothic MT"/>
        <w:b/>
        <w:kern w:val="28"/>
        <w:sz w:val="96"/>
      </w:rPr>
      <w:t xml:space="preserve">  PUBLIC NOTICE</w:t>
    </w:r>
  </w:p>
  <w:p w:rsidR="00F92CB3" w:rsidRDefault="00AE28C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4DF771"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GWFgIAACs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n6GBlh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CB3" w:rsidRDefault="00F92CB3">
                          <w:pPr>
                            <w:rPr>
                              <w:rFonts w:ascii="Arial" w:hAnsi="Arial"/>
                              <w:b/>
                            </w:rPr>
                          </w:pPr>
                          <w:r>
                            <w:rPr>
                              <w:rFonts w:ascii="Arial" w:hAnsi="Arial"/>
                              <w:b/>
                            </w:rPr>
                            <w:t>Federal Communications Commission</w:t>
                          </w:r>
                        </w:p>
                        <w:p w:rsidR="00F92CB3" w:rsidRDefault="00F92CB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92CB3" w:rsidRDefault="00F92CB3">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8"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2Sk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SjdkpIMC&#10;AAAWBQAADgAAAAAAAAAAAAAAAAAuAgAAZHJzL2Uyb0RvYy54bWxQSwECLQAUAAYACAAAACEAaWbe&#10;9NsAAAAHAQAADwAAAAAAAAAAAAAAAADdBAAAZHJzL2Rvd25yZXYueG1sUEsFBgAAAAAEAAQA8wAA&#10;AOUFAAAAAA==&#10;" o:allowincell="f" stroked="f">
              <v:textbox>
                <w:txbxContent>
                  <w:p w:rsidR="00F92CB3" w:rsidRDefault="00F92CB3">
                    <w:pPr>
                      <w:rPr>
                        <w:rFonts w:ascii="Arial" w:hAnsi="Arial"/>
                        <w:b/>
                      </w:rPr>
                    </w:pPr>
                    <w:r>
                      <w:rPr>
                        <w:rFonts w:ascii="Arial" w:hAnsi="Arial"/>
                        <w:b/>
                      </w:rPr>
                      <w:t>Federal Communications Commission</w:t>
                    </w:r>
                  </w:p>
                  <w:p w:rsidR="00F92CB3" w:rsidRDefault="00F92CB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92CB3" w:rsidRDefault="00F92CB3">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CB3" w:rsidRDefault="00F92CB3">
                          <w:pPr>
                            <w:spacing w:before="40"/>
                            <w:jc w:val="right"/>
                            <w:rPr>
                              <w:rFonts w:ascii="Arial" w:hAnsi="Arial"/>
                              <w:b/>
                              <w:sz w:val="16"/>
                            </w:rPr>
                          </w:pPr>
                          <w:r>
                            <w:rPr>
                              <w:rFonts w:ascii="Arial" w:hAnsi="Arial"/>
                              <w:b/>
                              <w:sz w:val="16"/>
                            </w:rPr>
                            <w:t>News Media Information 202 / 418-0500</w:t>
                          </w:r>
                        </w:p>
                        <w:p w:rsidR="00F92CB3" w:rsidRDefault="00F92CB3">
                          <w:pPr>
                            <w:jc w:val="right"/>
                            <w:rPr>
                              <w:rFonts w:ascii="Arial" w:hAnsi="Arial"/>
                              <w:b/>
                              <w:sz w:val="16"/>
                            </w:rPr>
                          </w:pPr>
                          <w:r>
                            <w:rPr>
                              <w:rFonts w:ascii="Arial" w:hAnsi="Arial"/>
                              <w:b/>
                              <w:sz w:val="16"/>
                            </w:rPr>
                            <w:tab/>
                            <w:t>Internet: http://www.fcc.gov</w:t>
                          </w:r>
                        </w:p>
                        <w:p w:rsidR="00F92CB3" w:rsidRDefault="00F92CB3">
                          <w:pPr>
                            <w:jc w:val="right"/>
                            <w:rPr>
                              <w:rFonts w:ascii="Arial" w:hAnsi="Arial"/>
                              <w:b/>
                              <w:sz w:val="16"/>
                            </w:rPr>
                          </w:pPr>
                          <w:r>
                            <w:rPr>
                              <w:rFonts w:ascii="Arial" w:hAnsi="Arial"/>
                              <w:b/>
                              <w:sz w:val="16"/>
                            </w:rPr>
                            <w:t>TTY: 1-888-835-5322</w:t>
                          </w:r>
                        </w:p>
                        <w:p w:rsidR="00F92CB3" w:rsidRDefault="00F92CB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29"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Ry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Amu&#10;9HKCAgAADgUAAA4AAAAAAAAAAAAAAAAALgIAAGRycy9lMm9Eb2MueG1sUEsBAi0AFAAGAAgAAAAh&#10;ADUUdkngAAAACwEAAA8AAAAAAAAAAAAAAAAA3AQAAGRycy9kb3ducmV2LnhtbFBLBQYAAAAABAAE&#10;APMAAADpBQAAAAA=&#10;" o:allowincell="f" stroked="f">
              <v:textbox inset=",0,,0">
                <w:txbxContent>
                  <w:p w:rsidR="00F92CB3" w:rsidRDefault="00F92CB3">
                    <w:pPr>
                      <w:spacing w:before="40"/>
                      <w:jc w:val="right"/>
                      <w:rPr>
                        <w:rFonts w:ascii="Arial" w:hAnsi="Arial"/>
                        <w:b/>
                        <w:sz w:val="16"/>
                      </w:rPr>
                    </w:pPr>
                    <w:r>
                      <w:rPr>
                        <w:rFonts w:ascii="Arial" w:hAnsi="Arial"/>
                        <w:b/>
                        <w:sz w:val="16"/>
                      </w:rPr>
                      <w:t>News Media Information 202 / 418-0500</w:t>
                    </w:r>
                  </w:p>
                  <w:p w:rsidR="00F92CB3" w:rsidRDefault="00F92CB3">
                    <w:pPr>
                      <w:jc w:val="right"/>
                      <w:rPr>
                        <w:rFonts w:ascii="Arial" w:hAnsi="Arial"/>
                        <w:b/>
                        <w:sz w:val="16"/>
                      </w:rPr>
                    </w:pPr>
                    <w:r>
                      <w:rPr>
                        <w:rFonts w:ascii="Arial" w:hAnsi="Arial"/>
                        <w:b/>
                        <w:sz w:val="16"/>
                      </w:rPr>
                      <w:tab/>
                      <w:t>Internet: http://www.fcc.gov</w:t>
                    </w:r>
                  </w:p>
                  <w:p w:rsidR="00F92CB3" w:rsidRDefault="00F92CB3">
                    <w:pPr>
                      <w:jc w:val="right"/>
                      <w:rPr>
                        <w:rFonts w:ascii="Arial" w:hAnsi="Arial"/>
                        <w:b/>
                        <w:sz w:val="16"/>
                      </w:rPr>
                    </w:pPr>
                    <w:r>
                      <w:rPr>
                        <w:rFonts w:ascii="Arial" w:hAnsi="Arial"/>
                        <w:b/>
                        <w:sz w:val="16"/>
                      </w:rPr>
                      <w:t>TTY: 1-888-835-5322</w:t>
                    </w:r>
                  </w:p>
                  <w:p w:rsidR="00F92CB3" w:rsidRDefault="00F92CB3">
                    <w:pPr>
                      <w:jc w:val="right"/>
                    </w:pPr>
                  </w:p>
                </w:txbxContent>
              </v:textbox>
            </v:shape>
          </w:pict>
        </mc:Fallback>
      </mc:AlternateContent>
    </w:r>
  </w:p>
  <w:p w:rsidR="00F92CB3" w:rsidRDefault="00F92CB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B3"/>
    <w:rsid w:val="000265AE"/>
    <w:rsid w:val="0031515A"/>
    <w:rsid w:val="00315C77"/>
    <w:rsid w:val="00602577"/>
    <w:rsid w:val="007849C7"/>
    <w:rsid w:val="0083447B"/>
    <w:rsid w:val="009E4E6B"/>
    <w:rsid w:val="00AE28C1"/>
    <w:rsid w:val="00D17DC0"/>
    <w:rsid w:val="00D60EFF"/>
    <w:rsid w:val="00DA79C0"/>
    <w:rsid w:val="00F9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uiPriority w:val="99"/>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locked/>
    <w:rsid w:val="00F92CB3"/>
    <w:rPr>
      <w:sz w:val="22"/>
    </w:rPr>
  </w:style>
  <w:style w:type="character" w:customStyle="1" w:styleId="FooterChar">
    <w:name w:val="Footer Char"/>
    <w:link w:val="Footer"/>
    <w:uiPriority w:val="99"/>
    <w:rsid w:val="00F92CB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uiPriority w:val="99"/>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locked/>
    <w:rsid w:val="00F92CB3"/>
    <w:rPr>
      <w:sz w:val="22"/>
    </w:rPr>
  </w:style>
  <w:style w:type="character" w:customStyle="1" w:styleId="FooterChar">
    <w:name w:val="Footer Char"/>
    <w:link w:val="Footer"/>
    <w:uiPriority w:val="99"/>
    <w:rsid w:val="00F92CB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886</Words>
  <Characters>4809</Characters>
  <Application>Microsoft Office Word</Application>
  <DocSecurity>0</DocSecurity>
  <Lines>82</Lines>
  <Paragraphs>13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5717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2017-07-07T20:26:00Z</dcterms:created>
  <dcterms:modified xsi:type="dcterms:W3CDTF">2017-07-07T20:26:00Z</dcterms:modified>
  <cp:category> </cp:category>
  <cp:contentStatus> </cp:contentStatus>
</cp:coreProperties>
</file>