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2A" w:rsidRDefault="00D12E2A" w:rsidP="00D12E2A">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D12E2A" w:rsidRDefault="00D12E2A" w:rsidP="00D12E2A">
      <w:pPr>
        <w:pStyle w:val="StyleBoldCentered"/>
      </w:pPr>
      <w:r>
        <w:t>F</w:t>
      </w:r>
      <w:r>
        <w:rPr>
          <w:caps w:val="0"/>
        </w:rPr>
        <w:t>ederal Communications Commission</w:t>
      </w:r>
    </w:p>
    <w:p w:rsidR="00D12E2A" w:rsidRDefault="00D12E2A" w:rsidP="00D12E2A">
      <w:pPr>
        <w:pStyle w:val="StyleBoldCentered"/>
      </w:pPr>
      <w:r>
        <w:rPr>
          <w:caps w:val="0"/>
        </w:rPr>
        <w:t>Washington, D.C. 20554</w:t>
      </w:r>
    </w:p>
    <w:p w:rsidR="00D12E2A" w:rsidRDefault="00D12E2A" w:rsidP="00D12E2A"/>
    <w:tbl>
      <w:tblPr>
        <w:tblW w:w="0" w:type="auto"/>
        <w:tblLayout w:type="fixed"/>
        <w:tblLook w:val="0000" w:firstRow="0" w:lastRow="0" w:firstColumn="0" w:lastColumn="0" w:noHBand="0" w:noVBand="0"/>
      </w:tblPr>
      <w:tblGrid>
        <w:gridCol w:w="4698"/>
        <w:gridCol w:w="630"/>
        <w:gridCol w:w="4248"/>
      </w:tblGrid>
      <w:tr w:rsidR="00D12E2A" w:rsidTr="00A01910">
        <w:tc>
          <w:tcPr>
            <w:tcW w:w="4698" w:type="dxa"/>
          </w:tcPr>
          <w:p w:rsidR="00D12E2A" w:rsidRDefault="00D12E2A" w:rsidP="00A01910">
            <w:pPr>
              <w:tabs>
                <w:tab w:val="center" w:pos="4680"/>
              </w:tabs>
              <w:suppressAutoHyphens/>
              <w:rPr>
                <w:spacing w:val="-2"/>
              </w:rPr>
            </w:pPr>
            <w:r>
              <w:rPr>
                <w:spacing w:val="-2"/>
              </w:rPr>
              <w:t>In the Matter of</w:t>
            </w:r>
          </w:p>
          <w:p w:rsidR="00D12E2A" w:rsidRDefault="00D12E2A" w:rsidP="00A01910">
            <w:pPr>
              <w:tabs>
                <w:tab w:val="center" w:pos="4680"/>
              </w:tabs>
              <w:suppressAutoHyphens/>
              <w:rPr>
                <w:spacing w:val="-2"/>
              </w:rPr>
            </w:pPr>
          </w:p>
          <w:p w:rsidR="00D12E2A" w:rsidRPr="007115F7" w:rsidRDefault="00D12E2A" w:rsidP="00D12E2A">
            <w:pPr>
              <w:tabs>
                <w:tab w:val="center" w:pos="4680"/>
              </w:tabs>
              <w:suppressAutoHyphens/>
              <w:rPr>
                <w:spacing w:val="-2"/>
              </w:rPr>
            </w:pPr>
            <w:r w:rsidRPr="00D12E2A">
              <w:rPr>
                <w:spacing w:val="-2"/>
              </w:rPr>
              <w:t>Application for Consent to Assignment of License of KBEH(DT), Oxnard, CA, From Hero Licenseco LLC to KWHY-22 Broadcasting, LLC</w:t>
            </w:r>
          </w:p>
        </w:tc>
        <w:tc>
          <w:tcPr>
            <w:tcW w:w="630" w:type="dxa"/>
          </w:tcPr>
          <w:p w:rsidR="00D12E2A" w:rsidRDefault="00D12E2A" w:rsidP="00A01910">
            <w:pPr>
              <w:tabs>
                <w:tab w:val="center" w:pos="4680"/>
              </w:tabs>
              <w:suppressAutoHyphens/>
              <w:rPr>
                <w:b/>
                <w:spacing w:val="-2"/>
              </w:rPr>
            </w:pPr>
            <w:r>
              <w:rPr>
                <w:b/>
                <w:spacing w:val="-2"/>
              </w:rPr>
              <w:t>)</w:t>
            </w:r>
          </w:p>
          <w:p w:rsidR="00D12E2A" w:rsidRDefault="00D12E2A" w:rsidP="00A01910">
            <w:pPr>
              <w:tabs>
                <w:tab w:val="center" w:pos="4680"/>
              </w:tabs>
              <w:suppressAutoHyphens/>
              <w:rPr>
                <w:b/>
                <w:spacing w:val="-2"/>
              </w:rPr>
            </w:pPr>
            <w:r>
              <w:rPr>
                <w:b/>
                <w:spacing w:val="-2"/>
              </w:rPr>
              <w:t>)</w:t>
            </w:r>
          </w:p>
          <w:p w:rsidR="00D12E2A" w:rsidRDefault="00D12E2A" w:rsidP="00A01910">
            <w:pPr>
              <w:tabs>
                <w:tab w:val="center" w:pos="4680"/>
              </w:tabs>
              <w:suppressAutoHyphens/>
              <w:rPr>
                <w:b/>
                <w:spacing w:val="-2"/>
              </w:rPr>
            </w:pPr>
            <w:r>
              <w:rPr>
                <w:b/>
                <w:spacing w:val="-2"/>
              </w:rPr>
              <w:t>)</w:t>
            </w:r>
          </w:p>
          <w:p w:rsidR="00D12E2A" w:rsidRDefault="00D12E2A" w:rsidP="00A01910">
            <w:pPr>
              <w:tabs>
                <w:tab w:val="center" w:pos="4680"/>
              </w:tabs>
              <w:suppressAutoHyphens/>
              <w:rPr>
                <w:b/>
                <w:spacing w:val="-2"/>
              </w:rPr>
            </w:pPr>
            <w:r>
              <w:rPr>
                <w:b/>
                <w:spacing w:val="-2"/>
              </w:rPr>
              <w:t>)</w:t>
            </w:r>
          </w:p>
          <w:p w:rsidR="00D12E2A" w:rsidRPr="00D12E2A" w:rsidRDefault="00D12E2A" w:rsidP="00A01910">
            <w:pPr>
              <w:tabs>
                <w:tab w:val="center" w:pos="4680"/>
              </w:tabs>
              <w:suppressAutoHyphens/>
              <w:rPr>
                <w:b/>
                <w:spacing w:val="-2"/>
              </w:rPr>
            </w:pPr>
            <w:r>
              <w:rPr>
                <w:b/>
                <w:spacing w:val="-2"/>
              </w:rPr>
              <w:t>)</w:t>
            </w:r>
          </w:p>
        </w:tc>
        <w:tc>
          <w:tcPr>
            <w:tcW w:w="4248" w:type="dxa"/>
          </w:tcPr>
          <w:p w:rsidR="00D12E2A" w:rsidRDefault="00D12E2A" w:rsidP="00A01910">
            <w:pPr>
              <w:tabs>
                <w:tab w:val="center" w:pos="4680"/>
              </w:tabs>
              <w:suppressAutoHyphens/>
              <w:rPr>
                <w:spacing w:val="-2"/>
              </w:rPr>
            </w:pPr>
          </w:p>
          <w:p w:rsidR="00D12E2A" w:rsidRDefault="00D12E2A" w:rsidP="00A01910">
            <w:pPr>
              <w:pStyle w:val="TOAHeading"/>
              <w:tabs>
                <w:tab w:val="clear" w:pos="9360"/>
                <w:tab w:val="center" w:pos="4680"/>
              </w:tabs>
              <w:rPr>
                <w:spacing w:val="-2"/>
              </w:rPr>
            </w:pPr>
          </w:p>
          <w:p w:rsidR="00D12E2A" w:rsidRDefault="00D12E2A" w:rsidP="00A01910">
            <w:pPr>
              <w:tabs>
                <w:tab w:val="center" w:pos="4680"/>
              </w:tabs>
              <w:suppressAutoHyphens/>
              <w:rPr>
                <w:spacing w:val="-2"/>
              </w:rPr>
            </w:pPr>
            <w:r>
              <w:rPr>
                <w:spacing w:val="-2"/>
              </w:rPr>
              <w:t>MB Docket No. 17-121</w:t>
            </w:r>
          </w:p>
          <w:p w:rsidR="00D12E2A" w:rsidRDefault="00D12E2A" w:rsidP="00A01910">
            <w:pPr>
              <w:tabs>
                <w:tab w:val="center" w:pos="4680"/>
              </w:tabs>
              <w:suppressAutoHyphens/>
              <w:rPr>
                <w:spacing w:val="-2"/>
              </w:rPr>
            </w:pPr>
            <w:r>
              <w:rPr>
                <w:spacing w:val="-2"/>
              </w:rPr>
              <w:t xml:space="preserve">File No. </w:t>
            </w:r>
            <w:r w:rsidRPr="00A8223E">
              <w:rPr>
                <w:spacing w:val="-3"/>
                <w:szCs w:val="22"/>
              </w:rPr>
              <w:t>BALCDT-20170428AAS</w:t>
            </w:r>
          </w:p>
        </w:tc>
      </w:tr>
    </w:tbl>
    <w:p w:rsidR="00D12E2A" w:rsidRDefault="00D12E2A" w:rsidP="00D12E2A"/>
    <w:p w:rsidR="00D12E2A" w:rsidRDefault="00D12E2A" w:rsidP="00D12E2A">
      <w:pPr>
        <w:pStyle w:val="StyleBoldCentered"/>
      </w:pPr>
      <w:r>
        <w:t>Order</w:t>
      </w:r>
    </w:p>
    <w:p w:rsidR="00D12E2A" w:rsidRDefault="00D12E2A" w:rsidP="00D12E2A">
      <w:pPr>
        <w:tabs>
          <w:tab w:val="left" w:pos="-720"/>
        </w:tabs>
        <w:suppressAutoHyphens/>
        <w:spacing w:line="227" w:lineRule="auto"/>
        <w:rPr>
          <w:spacing w:val="-2"/>
        </w:rPr>
      </w:pPr>
    </w:p>
    <w:p w:rsidR="00D12E2A" w:rsidRDefault="00D12E2A" w:rsidP="00D12E2A">
      <w:pPr>
        <w:tabs>
          <w:tab w:val="left" w:pos="720"/>
          <w:tab w:val="right" w:pos="9360"/>
        </w:tabs>
        <w:suppressAutoHyphens/>
        <w:spacing w:line="227" w:lineRule="auto"/>
        <w:rPr>
          <w:spacing w:val="-2"/>
        </w:rPr>
      </w:pPr>
      <w:r>
        <w:rPr>
          <w:b/>
          <w:spacing w:val="-2"/>
        </w:rPr>
        <w:t xml:space="preserve">Adopted:  </w:t>
      </w:r>
      <w:r w:rsidR="00652BB7">
        <w:rPr>
          <w:b/>
          <w:spacing w:val="-2"/>
        </w:rPr>
        <w:t>June 6, 2017</w:t>
      </w:r>
      <w:r>
        <w:rPr>
          <w:b/>
          <w:spacing w:val="-2"/>
        </w:rPr>
        <w:tab/>
        <w:t xml:space="preserve">Released:  </w:t>
      </w:r>
      <w:r w:rsidR="00652BB7">
        <w:rPr>
          <w:b/>
          <w:spacing w:val="-2"/>
        </w:rPr>
        <w:t>June 6, 2017</w:t>
      </w:r>
    </w:p>
    <w:p w:rsidR="00D12E2A" w:rsidRDefault="00D12E2A" w:rsidP="00D12E2A"/>
    <w:p w:rsidR="00D12E2A" w:rsidRDefault="00D12E2A" w:rsidP="00D12E2A">
      <w:pPr>
        <w:rPr>
          <w:spacing w:val="-2"/>
        </w:rPr>
      </w:pPr>
      <w:r>
        <w:t xml:space="preserve">By the </w:t>
      </w:r>
      <w:r>
        <w:rPr>
          <w:spacing w:val="-2"/>
        </w:rPr>
        <w:t>Chief, Video Division, Media Bureau:</w:t>
      </w:r>
    </w:p>
    <w:p w:rsidR="003E772A" w:rsidRDefault="003E772A">
      <w:pPr>
        <w:tabs>
          <w:tab w:val="left" w:pos="-1440"/>
          <w:tab w:val="left" w:pos="-720"/>
        </w:tabs>
        <w:suppressAutoHyphens/>
        <w:jc w:val="both"/>
        <w:rPr>
          <w:spacing w:val="-3"/>
          <w:szCs w:val="22"/>
        </w:rPr>
      </w:pPr>
    </w:p>
    <w:p w:rsidR="00E96BD8" w:rsidRPr="00BB7417" w:rsidRDefault="00A8223E" w:rsidP="00BB7417">
      <w:pPr>
        <w:pStyle w:val="ParaNum"/>
        <w:widowControl/>
        <w:rPr>
          <w:snapToGrid/>
        </w:rPr>
      </w:pPr>
      <w:r w:rsidRPr="000E5F95">
        <w:rPr>
          <w:snapToGrid/>
        </w:rPr>
        <w:t xml:space="preserve">On May 3, 2017, the </w:t>
      </w:r>
      <w:r w:rsidR="00BB7417">
        <w:rPr>
          <w:snapToGrid/>
        </w:rPr>
        <w:t>Commission</w:t>
      </w:r>
      <w:r w:rsidR="00BB7417" w:rsidRPr="000E5F95">
        <w:rPr>
          <w:snapToGrid/>
        </w:rPr>
        <w:t xml:space="preserve"> </w:t>
      </w:r>
      <w:r w:rsidRPr="000E5F95">
        <w:rPr>
          <w:snapToGrid/>
        </w:rPr>
        <w:t>accepted for filing an application seeking consent to the assignment of the license for broadcast television station KBEH(TV), Oxnard, California, from Hero Licenseco LLC to KWHY-22 Broadcasting, LLC, a subsidiary of Meruelo Television, LLC, and the licensee of broadcast television station KWHY-TV, Los Angeles, California.</w:t>
      </w:r>
      <w:r w:rsidRPr="00A8223E">
        <w:rPr>
          <w:rStyle w:val="FootnoteReference"/>
          <w:snapToGrid/>
          <w:color w:val="010101"/>
          <w:sz w:val="22"/>
          <w:szCs w:val="22"/>
        </w:rPr>
        <w:footnoteReference w:id="1"/>
      </w:r>
      <w:r w:rsidRPr="000E5F95">
        <w:rPr>
          <w:snapToGrid/>
          <w:color w:val="010101"/>
          <w:szCs w:val="22"/>
        </w:rPr>
        <w:t xml:space="preserve"> </w:t>
      </w:r>
      <w:r w:rsidR="00091EAB">
        <w:rPr>
          <w:snapToGrid/>
          <w:color w:val="010101"/>
          <w:szCs w:val="22"/>
        </w:rPr>
        <w:t xml:space="preserve"> </w:t>
      </w:r>
      <w:r w:rsidR="000E5F95" w:rsidRPr="00091EAB">
        <w:rPr>
          <w:snapToGrid/>
          <w:color w:val="010101"/>
          <w:szCs w:val="22"/>
        </w:rPr>
        <w:t>T</w:t>
      </w:r>
      <w:r w:rsidR="00D12E2A" w:rsidRPr="00091EAB">
        <w:rPr>
          <w:snapToGrid/>
          <w:color w:val="010101"/>
          <w:szCs w:val="22"/>
        </w:rPr>
        <w:t xml:space="preserve">he </w:t>
      </w:r>
      <w:r w:rsidR="005C688C" w:rsidRPr="00091EAB">
        <w:rPr>
          <w:snapToGrid/>
          <w:color w:val="010101"/>
          <w:szCs w:val="22"/>
        </w:rPr>
        <w:t xml:space="preserve">Bureau </w:t>
      </w:r>
      <w:r w:rsidRPr="00091EAB">
        <w:rPr>
          <w:snapToGrid/>
          <w:color w:val="010101"/>
          <w:szCs w:val="22"/>
        </w:rPr>
        <w:t>docket</w:t>
      </w:r>
      <w:r w:rsidR="000E5F95" w:rsidRPr="00091EAB">
        <w:rPr>
          <w:snapToGrid/>
          <w:color w:val="010101"/>
          <w:szCs w:val="22"/>
        </w:rPr>
        <w:t>ed</w:t>
      </w:r>
      <w:r w:rsidRPr="00091EAB">
        <w:rPr>
          <w:snapToGrid/>
          <w:color w:val="010101"/>
          <w:szCs w:val="22"/>
        </w:rPr>
        <w:t xml:space="preserve"> the proceeding and designate</w:t>
      </w:r>
      <w:r w:rsidR="00C06ABC">
        <w:rPr>
          <w:snapToGrid/>
          <w:color w:val="010101"/>
          <w:szCs w:val="22"/>
        </w:rPr>
        <w:t>d</w:t>
      </w:r>
      <w:r w:rsidRPr="00091EAB">
        <w:rPr>
          <w:snapToGrid/>
          <w:color w:val="010101"/>
          <w:szCs w:val="22"/>
        </w:rPr>
        <w:t xml:space="preserve"> it as “permit-but-disclose.</w:t>
      </w:r>
      <w:r w:rsidR="00D12E2A" w:rsidRPr="00091EAB">
        <w:rPr>
          <w:snapToGrid/>
          <w:color w:val="010101"/>
          <w:szCs w:val="22"/>
        </w:rPr>
        <w:t>”</w:t>
      </w:r>
      <w:r w:rsidR="00D12E2A">
        <w:rPr>
          <w:rStyle w:val="FootnoteReference"/>
          <w:snapToGrid/>
          <w:szCs w:val="22"/>
        </w:rPr>
        <w:footnoteReference w:id="2"/>
      </w:r>
      <w:r w:rsidR="00BB7417">
        <w:rPr>
          <w:snapToGrid/>
        </w:rPr>
        <w:t xml:space="preserve">  </w:t>
      </w:r>
      <w:r w:rsidRPr="00BB7417">
        <w:rPr>
          <w:snapToGrid/>
        </w:rPr>
        <w:t xml:space="preserve">On </w:t>
      </w:r>
      <w:r w:rsidR="00D12E2A" w:rsidRPr="00BB7417">
        <w:rPr>
          <w:snapToGrid/>
        </w:rPr>
        <w:t>May 31, 2017, Hero filed with the Commission a request for withdrawal of the application for assignment.</w:t>
      </w:r>
      <w:r w:rsidR="005C688C">
        <w:rPr>
          <w:rStyle w:val="FootnoteReference"/>
          <w:snapToGrid/>
        </w:rPr>
        <w:footnoteReference w:id="3"/>
      </w:r>
    </w:p>
    <w:p w:rsidR="00D12E2A" w:rsidRPr="00E96BD8" w:rsidRDefault="000B65D2" w:rsidP="00E96BD8">
      <w:pPr>
        <w:pStyle w:val="ParaNum"/>
        <w:widowControl/>
        <w:rPr>
          <w:snapToGrid/>
        </w:rPr>
      </w:pPr>
      <w:r w:rsidRPr="00E96BD8">
        <w:rPr>
          <w:spacing w:val="-3"/>
          <w:szCs w:val="22"/>
        </w:rPr>
        <w:t xml:space="preserve">Accordingly, </w:t>
      </w:r>
      <w:r w:rsidRPr="00E96BD8">
        <w:rPr>
          <w:b/>
          <w:spacing w:val="-3"/>
          <w:szCs w:val="22"/>
        </w:rPr>
        <w:t>IT IS ORDERED</w:t>
      </w:r>
      <w:r w:rsidR="00D12E2A" w:rsidRPr="00E96BD8">
        <w:rPr>
          <w:spacing w:val="-3"/>
          <w:szCs w:val="22"/>
        </w:rPr>
        <w:t xml:space="preserve">, pursuant to </w:t>
      </w:r>
      <w:r w:rsidR="00D12E2A">
        <w:t>pursuant to Section 4(i) of the Communications Act of 1934, as amended,</w:t>
      </w:r>
      <w:bookmarkStart w:id="1" w:name="a0m5n9r8v9_ref"/>
      <w:bookmarkEnd w:id="1"/>
      <w:r w:rsidR="00D12E2A">
        <w:t xml:space="preserve"> </w:t>
      </w:r>
      <w:bookmarkStart w:id="2" w:name="a0m5n9r8v9_reffirst_footref"/>
      <w:bookmarkEnd w:id="2"/>
      <w:r w:rsidR="00BB7417">
        <w:t xml:space="preserve">47 U.S.C. § 154(i), </w:t>
      </w:r>
      <w:r w:rsidR="00D12E2A">
        <w:t>and by the authority delegated by Sections 0.61 and 0.283 of the Commission's rules</w:t>
      </w:r>
      <w:r w:rsidR="00BB7417">
        <w:t xml:space="preserve">, </w:t>
      </w:r>
      <w:r w:rsidR="00BB7417" w:rsidRPr="00D12E2A">
        <w:t>47 CFR §§ 0.61 and 0.283</w:t>
      </w:r>
      <w:r w:rsidR="00BB7417">
        <w:t>,</w:t>
      </w:r>
      <w:r w:rsidRPr="00E96BD8">
        <w:rPr>
          <w:spacing w:val="-3"/>
          <w:szCs w:val="22"/>
        </w:rPr>
        <w:t xml:space="preserve"> that the </w:t>
      </w:r>
      <w:r w:rsidR="00D12E2A" w:rsidRPr="00E96BD8">
        <w:rPr>
          <w:spacing w:val="-3"/>
          <w:szCs w:val="22"/>
        </w:rPr>
        <w:t xml:space="preserve">request for withdrawal </w:t>
      </w:r>
      <w:r w:rsidR="00D12E2A" w:rsidRPr="00E96BD8">
        <w:rPr>
          <w:b/>
          <w:spacing w:val="-3"/>
          <w:szCs w:val="22"/>
        </w:rPr>
        <w:t>IS HEREBY GRANTED</w:t>
      </w:r>
      <w:r w:rsidR="00D12E2A" w:rsidRPr="00E96BD8">
        <w:rPr>
          <w:spacing w:val="-3"/>
          <w:szCs w:val="22"/>
        </w:rPr>
        <w:t xml:space="preserve"> and the </w:t>
      </w:r>
      <w:r w:rsidR="00A8223E" w:rsidRPr="00E96BD8">
        <w:rPr>
          <w:spacing w:val="-3"/>
          <w:szCs w:val="22"/>
        </w:rPr>
        <w:t xml:space="preserve">application for assignment, File No. BALCDT-20170428AAS </w:t>
      </w:r>
      <w:r w:rsidRPr="00E96BD8">
        <w:rPr>
          <w:b/>
          <w:spacing w:val="-3"/>
          <w:szCs w:val="22"/>
        </w:rPr>
        <w:t>IS HEREBY DISMISSED</w:t>
      </w:r>
      <w:r w:rsidRPr="00E96BD8">
        <w:rPr>
          <w:spacing w:val="-3"/>
          <w:szCs w:val="22"/>
        </w:rPr>
        <w:t>.</w:t>
      </w:r>
    </w:p>
    <w:p w:rsidR="00292227" w:rsidRPr="00D12E2A" w:rsidRDefault="00A8223E" w:rsidP="00E96BD8">
      <w:pPr>
        <w:pStyle w:val="ParaNum"/>
        <w:widowControl/>
        <w:rPr>
          <w:snapToGrid/>
        </w:rPr>
      </w:pPr>
      <w:r w:rsidRPr="00D12E2A">
        <w:rPr>
          <w:b/>
          <w:spacing w:val="-3"/>
          <w:szCs w:val="22"/>
        </w:rPr>
        <w:t>IT IS FURTHER ORDERED</w:t>
      </w:r>
      <w:r w:rsidRPr="00D12E2A">
        <w:rPr>
          <w:spacing w:val="-3"/>
          <w:szCs w:val="22"/>
        </w:rPr>
        <w:t>, t</w:t>
      </w:r>
      <w:r w:rsidR="00292227" w:rsidRPr="00D12E2A">
        <w:rPr>
          <w:spacing w:val="-3"/>
          <w:szCs w:val="22"/>
        </w:rPr>
        <w:t xml:space="preserve">hat </w:t>
      </w:r>
      <w:r w:rsidR="00D12E2A">
        <w:rPr>
          <w:spacing w:val="-3"/>
          <w:szCs w:val="22"/>
        </w:rPr>
        <w:t>the above captioned</w:t>
      </w:r>
      <w:r w:rsidR="00292227" w:rsidRPr="00D12E2A">
        <w:rPr>
          <w:spacing w:val="-3"/>
          <w:szCs w:val="22"/>
        </w:rPr>
        <w:t xml:space="preserve"> proceeding </w:t>
      </w:r>
      <w:r w:rsidR="00292227" w:rsidRPr="00D12E2A">
        <w:rPr>
          <w:b/>
          <w:spacing w:val="-3"/>
          <w:szCs w:val="22"/>
        </w:rPr>
        <w:t xml:space="preserve">IS </w:t>
      </w:r>
      <w:r w:rsidR="00D12E2A" w:rsidRPr="00D12E2A">
        <w:rPr>
          <w:b/>
          <w:spacing w:val="-3"/>
          <w:szCs w:val="22"/>
        </w:rPr>
        <w:t xml:space="preserve">HEREBY </w:t>
      </w:r>
      <w:r w:rsidR="00292227" w:rsidRPr="00D12E2A">
        <w:rPr>
          <w:b/>
          <w:spacing w:val="-3"/>
          <w:szCs w:val="22"/>
        </w:rPr>
        <w:t>TERMINATED</w:t>
      </w:r>
      <w:r w:rsidR="00292227" w:rsidRPr="00D12E2A">
        <w:rPr>
          <w:spacing w:val="-3"/>
          <w:szCs w:val="22"/>
        </w:rPr>
        <w:t>.</w:t>
      </w:r>
    </w:p>
    <w:p w:rsidR="005C688C" w:rsidRDefault="005C688C" w:rsidP="00292227">
      <w:pPr>
        <w:rPr>
          <w:spacing w:val="-3"/>
          <w:szCs w:val="22"/>
        </w:rPr>
      </w:pPr>
    </w:p>
    <w:p w:rsidR="005C688C" w:rsidRDefault="005C688C" w:rsidP="00292227">
      <w:pPr>
        <w:rPr>
          <w:spacing w:val="-3"/>
          <w:szCs w:val="22"/>
        </w:rPr>
      </w:pPr>
    </w:p>
    <w:p w:rsidR="005C688C" w:rsidRDefault="005C688C" w:rsidP="00A01910">
      <w:r>
        <w:tab/>
      </w:r>
      <w:r>
        <w:tab/>
      </w:r>
      <w:r>
        <w:tab/>
      </w:r>
      <w:r>
        <w:tab/>
      </w:r>
      <w:r>
        <w:tab/>
      </w:r>
      <w:r>
        <w:tab/>
        <w:t>FEDERAL COMMUNICATIONS COMMISSION</w:t>
      </w:r>
    </w:p>
    <w:p w:rsidR="005C688C" w:rsidRDefault="005C688C" w:rsidP="00A01910"/>
    <w:p w:rsidR="005C688C" w:rsidRDefault="005C688C" w:rsidP="00A01910"/>
    <w:p w:rsidR="005C688C" w:rsidRDefault="005C688C" w:rsidP="00A01910"/>
    <w:p w:rsidR="005C688C" w:rsidRDefault="005C688C" w:rsidP="005C688C">
      <w:r>
        <w:tab/>
      </w:r>
      <w:r>
        <w:tab/>
      </w:r>
      <w:r>
        <w:tab/>
      </w:r>
      <w:r>
        <w:tab/>
      </w:r>
      <w:r>
        <w:tab/>
      </w:r>
      <w:r>
        <w:tab/>
        <w:t>Barbara A. Kreisman</w:t>
      </w:r>
    </w:p>
    <w:p w:rsidR="005C688C" w:rsidRDefault="005C688C" w:rsidP="005C688C">
      <w:r>
        <w:tab/>
      </w:r>
      <w:r>
        <w:tab/>
      </w:r>
      <w:r>
        <w:tab/>
      </w:r>
      <w:r>
        <w:tab/>
      </w:r>
      <w:r>
        <w:tab/>
      </w:r>
      <w:r>
        <w:tab/>
        <w:t>Chief, Video Division</w:t>
      </w:r>
    </w:p>
    <w:p w:rsidR="003E772A" w:rsidRPr="00A8223E" w:rsidRDefault="005C688C" w:rsidP="00292227">
      <w:r>
        <w:tab/>
      </w:r>
      <w:r>
        <w:tab/>
      </w:r>
      <w:r>
        <w:tab/>
      </w:r>
      <w:r>
        <w:tab/>
      </w:r>
      <w:r>
        <w:tab/>
      </w:r>
      <w:r>
        <w:tab/>
        <w:t>Media Bureau</w:t>
      </w:r>
    </w:p>
    <w:sectPr w:rsidR="003E772A" w:rsidRPr="00A8223E" w:rsidSect="000A3FC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117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DE" w:rsidRDefault="00A06DDE">
      <w:pPr>
        <w:spacing w:line="20" w:lineRule="exact"/>
      </w:pPr>
    </w:p>
  </w:endnote>
  <w:endnote w:type="continuationSeparator" w:id="0">
    <w:p w:rsidR="00A06DDE" w:rsidRDefault="00A06DDE">
      <w:r>
        <w:t xml:space="preserve"> </w:t>
      </w:r>
    </w:p>
  </w:endnote>
  <w:endnote w:type="continuationNotice" w:id="1">
    <w:p w:rsidR="00A06DDE" w:rsidRDefault="00A06D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A8" w:rsidRDefault="00BF7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2A" w:rsidRDefault="003E772A">
    <w:pPr>
      <w:spacing w:before="140" w:line="100" w:lineRule="exact"/>
      <w:rPr>
        <w:sz w:val="10"/>
      </w:rPr>
    </w:pPr>
  </w:p>
  <w:p w:rsidR="003E772A" w:rsidRDefault="003E772A">
    <w:pPr>
      <w:suppressAutoHyphens/>
    </w:pPr>
  </w:p>
  <w:p w:rsidR="003E772A" w:rsidRDefault="00397CC5">
    <w:r>
      <w:rPr>
        <w:noProof/>
        <w:snapToGrid/>
      </w:rPr>
      <w:pict>
        <v:rect id="_x0000_s2051" style="position:absolute;margin-left:1in;margin-top:12pt;width:468pt;height:12pt;z-index:251657728;mso-position-horizontal-relative:page" o:allowincell="f" filled="f" stroked="f" strokeweight="0">
          <v:textbox style="mso-next-textbox:#_x0000_s2051" inset="0,0,0,0">
            <w:txbxContent>
              <w:p w:rsidR="003E772A" w:rsidRDefault="003E772A">
                <w:pPr>
                  <w:tabs>
                    <w:tab w:val="center" w:pos="4680"/>
                    <w:tab w:val="right" w:pos="9360"/>
                  </w:tabs>
                </w:pPr>
                <w:r>
                  <w:tab/>
                </w:r>
                <w:r>
                  <w:fldChar w:fldCharType="begin"/>
                </w:r>
                <w:r>
                  <w:instrText>page \* arabic</w:instrText>
                </w:r>
                <w:r>
                  <w:fldChar w:fldCharType="separate"/>
                </w:r>
                <w:r w:rsidR="00652BB7">
                  <w:rPr>
                    <w:noProof/>
                  </w:rPr>
                  <w:t>2</w:t>
                </w:r>
                <w:r>
                  <w:fldChar w:fldCharType="end"/>
                </w:r>
              </w:p>
            </w:txbxContent>
          </v:textbox>
          <w10:wrap anchorx="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A8" w:rsidRDefault="00BF7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DE" w:rsidRDefault="00A06DDE">
      <w:r>
        <w:separator/>
      </w:r>
    </w:p>
  </w:footnote>
  <w:footnote w:type="continuationSeparator" w:id="0">
    <w:p w:rsidR="00A06DDE" w:rsidRDefault="00A06DDE">
      <w:r>
        <w:continuationSeparator/>
      </w:r>
    </w:p>
  </w:footnote>
  <w:footnote w:id="1">
    <w:p w:rsidR="00A8223E" w:rsidRPr="00D12E2A" w:rsidRDefault="00A8223E" w:rsidP="005C688C">
      <w:pPr>
        <w:pStyle w:val="FootnoteText"/>
        <w:widowControl w:val="0"/>
      </w:pPr>
      <w:r w:rsidRPr="00D12E2A">
        <w:rPr>
          <w:rStyle w:val="FootnoteReference"/>
        </w:rPr>
        <w:footnoteRef/>
      </w:r>
      <w:r w:rsidRPr="00D12E2A">
        <w:t xml:space="preserve"> </w:t>
      </w:r>
      <w:r w:rsidRPr="00D12E2A">
        <w:rPr>
          <w:i/>
          <w:iCs/>
          <w:color w:val="010101"/>
        </w:rPr>
        <w:t xml:space="preserve">See </w:t>
      </w:r>
      <w:r w:rsidRPr="00D12E2A">
        <w:rPr>
          <w:color w:val="010101"/>
        </w:rPr>
        <w:t>Public Notice, Report No. 28977 (rel. May 3, 2017).</w:t>
      </w:r>
    </w:p>
  </w:footnote>
  <w:footnote w:id="2">
    <w:p w:rsidR="00D12E2A" w:rsidRPr="00D12E2A" w:rsidRDefault="00D12E2A" w:rsidP="005C688C">
      <w:pPr>
        <w:pStyle w:val="FootnoteText"/>
        <w:widowControl w:val="0"/>
      </w:pPr>
      <w:r w:rsidRPr="00D12E2A">
        <w:rPr>
          <w:rStyle w:val="FootnoteReference"/>
        </w:rPr>
        <w:footnoteRef/>
      </w:r>
      <w:r w:rsidRPr="00D12E2A">
        <w:t xml:space="preserve"> </w:t>
      </w:r>
      <w:r w:rsidR="005C688C">
        <w:t>Med</w:t>
      </w:r>
      <w:r w:rsidR="008E09B7">
        <w:t>ia Bureau Announces Permit-but-D</w:t>
      </w:r>
      <w:r w:rsidR="005C688C">
        <w:t>isclose Ex parte Status for the Application Filed seeking Consent to the Assignment of the License for Broadcast Television Station KBEH(TV), Oxnard, California, from Hero Licenseco LLC to KKWHY-22 Broadcasting, LLC, Public Notice, Docket No. MB 17-121, DA 17-434 (</w:t>
      </w:r>
      <w:r w:rsidR="00E96BD8">
        <w:t xml:space="preserve">MB </w:t>
      </w:r>
      <w:r w:rsidR="005C688C">
        <w:t>May 8, 2017).</w:t>
      </w:r>
    </w:p>
  </w:footnote>
  <w:footnote w:id="3">
    <w:p w:rsidR="005C688C" w:rsidRDefault="005C688C" w:rsidP="00C06ABC">
      <w:pPr>
        <w:pStyle w:val="FootnoteText"/>
        <w:widowControl w:val="0"/>
        <w:spacing w:after="0"/>
      </w:pPr>
      <w:r>
        <w:rPr>
          <w:rStyle w:val="FootnoteReference"/>
        </w:rPr>
        <w:footnoteRef/>
      </w:r>
      <w:r>
        <w:t xml:space="preserve"> See Letter from Daniel A. Kirkpatrick, Counsel for Hero Licensco LLC to Marlene H. Dortch, Secretary, FCC, MB docket No. 17-121 (filed May 31,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A8" w:rsidRDefault="00BF7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2A" w:rsidRDefault="003E772A">
    <w:pPr>
      <w:tabs>
        <w:tab w:val="center" w:pos="4680"/>
        <w:tab w:val="left" w:pos="7200"/>
        <w:tab w:val="left" w:pos="7920"/>
      </w:tabs>
      <w:suppressAutoHyphens/>
      <w:jc w:val="right"/>
    </w:pPr>
    <w:r>
      <w:rPr>
        <w:b/>
      </w:rPr>
      <w:tab/>
      <w:t>Federal Communic</w:t>
    </w:r>
    <w:r w:rsidR="00DD3C1A">
      <w:rPr>
        <w:b/>
      </w:rPr>
      <w:t>ations Commission</w:t>
    </w:r>
    <w:r w:rsidR="00DD3C1A">
      <w:rPr>
        <w:b/>
      </w:rPr>
      <w:tab/>
    </w:r>
    <w:r w:rsidR="00DD3C1A">
      <w:rPr>
        <w:b/>
      </w:rPr>
      <w:tab/>
      <w:t xml:space="preserve">   DA</w:t>
    </w:r>
    <w:r w:rsidR="00E93C5F">
      <w:rPr>
        <w:b/>
      </w:rPr>
      <w:t xml:space="preserve"> 17-551</w:t>
    </w:r>
  </w:p>
  <w:p w:rsidR="003E772A" w:rsidRDefault="00397CC5">
    <w:pPr>
      <w:tabs>
        <w:tab w:val="left" w:pos="-720"/>
      </w:tabs>
      <w:suppressAutoHyphens/>
      <w:spacing w:line="19" w:lineRule="exact"/>
    </w:pPr>
    <w:r>
      <w:rPr>
        <w:noProof/>
        <w:snapToGrid/>
      </w:rPr>
      <w:pict>
        <v:rect id="_x0000_s2052" style="position:absolute;margin-left:0;margin-top:0;width:468pt;height:.95pt;z-index:-251657728;mso-position-horizontal-relative:margin" o:allowincell="f" fillcolor="black" stroked="f" strokeweight=".05pt">
          <v:fill color2="black"/>
          <v:textbox style="mso-next-textbox:#_x0000_s2052">
            <w:txbxContent>
              <w:p w:rsidR="003E772A" w:rsidRDefault="003E772A"/>
            </w:txbxContent>
          </v:textbox>
          <w10:wrap anchorx="margin"/>
        </v:rect>
      </w:pict>
    </w:r>
  </w:p>
  <w:p w:rsidR="003E772A" w:rsidRDefault="003E772A">
    <w:pPr>
      <w:pStyle w:val="Header"/>
    </w:pPr>
  </w:p>
  <w:p w:rsidR="003E772A" w:rsidRDefault="003E7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2A" w:rsidRDefault="003E772A">
    <w:pPr>
      <w:tabs>
        <w:tab w:val="center" w:pos="4680"/>
        <w:tab w:val="left" w:pos="7200"/>
        <w:tab w:val="left" w:pos="7920"/>
      </w:tabs>
      <w:suppressAutoHyphens/>
      <w:jc w:val="right"/>
    </w:pPr>
    <w:r>
      <w:rPr>
        <w:b/>
      </w:rPr>
      <w:tab/>
      <w:t>Federal Communic</w:t>
    </w:r>
    <w:r w:rsidR="006F3170">
      <w:rPr>
        <w:b/>
      </w:rPr>
      <w:t>ations Commission</w:t>
    </w:r>
    <w:r w:rsidR="006F3170">
      <w:rPr>
        <w:b/>
      </w:rPr>
      <w:tab/>
    </w:r>
    <w:r w:rsidR="006F3170">
      <w:rPr>
        <w:b/>
      </w:rPr>
      <w:tab/>
      <w:t xml:space="preserve">   DA 17</w:t>
    </w:r>
    <w:r w:rsidR="00F91822">
      <w:rPr>
        <w:b/>
      </w:rPr>
      <w:t>-</w:t>
    </w:r>
    <w:r w:rsidR="00E93C5F">
      <w:rPr>
        <w:b/>
      </w:rPr>
      <w:t>551</w:t>
    </w:r>
  </w:p>
  <w:p w:rsidR="003E772A" w:rsidRDefault="00397CC5">
    <w:pPr>
      <w:tabs>
        <w:tab w:val="left" w:pos="-720"/>
      </w:tabs>
      <w:suppressAutoHyphens/>
      <w:spacing w:line="19" w:lineRule="exact"/>
    </w:pPr>
    <w:r>
      <w:rPr>
        <w:noProof/>
        <w:snapToGrid/>
      </w:rPr>
      <w:pict>
        <v:rect id="_x0000_s2050" style="position:absolute;margin-left:0;margin-top:0;width:468pt;height:.95pt;z-index:-251659776;mso-position-horizontal-relative:margin" o:allowincell="f" fillcolor="black" stroked="f" strokeweight=".05pt">
          <v:fill color2="black"/>
          <v:textbox style="mso-next-textbox:#_x0000_s2050">
            <w:txbxContent>
              <w:p w:rsidR="003E772A" w:rsidRDefault="003E772A"/>
            </w:txbxContent>
          </v:textbox>
          <w10:wrap anchorx="margin"/>
        </v:rect>
      </w:pict>
    </w:r>
  </w:p>
  <w:p w:rsidR="003E772A" w:rsidRDefault="003E772A">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BD54DF2"/>
    <w:multiLevelType w:val="hybridMultilevel"/>
    <w:tmpl w:val="7BE2ECD4"/>
    <w:lvl w:ilvl="0" w:tplc="D78A441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8"/>
  </w:num>
  <w:num w:numId="4">
    <w:abstractNumId w:val="9"/>
    <w:lvlOverride w:ilvl="0">
      <w:startOverride w:val="1"/>
    </w:lvlOverride>
  </w:num>
  <w:num w:numId="5">
    <w:abstractNumId w:val="6"/>
  </w:num>
  <w:num w:numId="6">
    <w:abstractNumId w:val="0"/>
  </w:num>
  <w:num w:numId="7">
    <w:abstractNumId w:val="10"/>
  </w:num>
  <w:num w:numId="8">
    <w:abstractNumId w:val="9"/>
  </w:num>
  <w:num w:numId="9">
    <w:abstractNumId w:val="2"/>
  </w:num>
  <w:num w:numId="10">
    <w:abstractNumId w:val="4"/>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72A"/>
    <w:rsid w:val="000323E4"/>
    <w:rsid w:val="00050402"/>
    <w:rsid w:val="00091EAB"/>
    <w:rsid w:val="000A3FCE"/>
    <w:rsid w:val="000A4BC7"/>
    <w:rsid w:val="000B65D2"/>
    <w:rsid w:val="000D6D1B"/>
    <w:rsid w:val="000E5F95"/>
    <w:rsid w:val="00114CFA"/>
    <w:rsid w:val="00117D63"/>
    <w:rsid w:val="00151E7B"/>
    <w:rsid w:val="00156D81"/>
    <w:rsid w:val="00165484"/>
    <w:rsid w:val="001770CC"/>
    <w:rsid w:val="001833A0"/>
    <w:rsid w:val="001B7763"/>
    <w:rsid w:val="001D6C37"/>
    <w:rsid w:val="001F27D6"/>
    <w:rsid w:val="00237817"/>
    <w:rsid w:val="00240804"/>
    <w:rsid w:val="00260881"/>
    <w:rsid w:val="00282C82"/>
    <w:rsid w:val="00292227"/>
    <w:rsid w:val="002C461F"/>
    <w:rsid w:val="002E053C"/>
    <w:rsid w:val="002E37DD"/>
    <w:rsid w:val="002F447C"/>
    <w:rsid w:val="00324F9E"/>
    <w:rsid w:val="00353263"/>
    <w:rsid w:val="00377BE7"/>
    <w:rsid w:val="0038155E"/>
    <w:rsid w:val="00397CC5"/>
    <w:rsid w:val="003B7ABF"/>
    <w:rsid w:val="003E5ED7"/>
    <w:rsid w:val="003E772A"/>
    <w:rsid w:val="00407F98"/>
    <w:rsid w:val="0041712E"/>
    <w:rsid w:val="00462968"/>
    <w:rsid w:val="00470F05"/>
    <w:rsid w:val="00484D15"/>
    <w:rsid w:val="004C3E32"/>
    <w:rsid w:val="004E7F45"/>
    <w:rsid w:val="004F2BB3"/>
    <w:rsid w:val="00513406"/>
    <w:rsid w:val="005247F7"/>
    <w:rsid w:val="00526305"/>
    <w:rsid w:val="005303D8"/>
    <w:rsid w:val="00542DA4"/>
    <w:rsid w:val="00580DB0"/>
    <w:rsid w:val="005A3420"/>
    <w:rsid w:val="005C688C"/>
    <w:rsid w:val="005D6C37"/>
    <w:rsid w:val="00621ACD"/>
    <w:rsid w:val="00652BB7"/>
    <w:rsid w:val="00655BE4"/>
    <w:rsid w:val="00657BBA"/>
    <w:rsid w:val="00677CAA"/>
    <w:rsid w:val="006A46B6"/>
    <w:rsid w:val="006B564A"/>
    <w:rsid w:val="006D17B2"/>
    <w:rsid w:val="006D451A"/>
    <w:rsid w:val="006D74F9"/>
    <w:rsid w:val="006F3170"/>
    <w:rsid w:val="00713B30"/>
    <w:rsid w:val="00725A71"/>
    <w:rsid w:val="00793D4A"/>
    <w:rsid w:val="007A17EC"/>
    <w:rsid w:val="007A6352"/>
    <w:rsid w:val="007D265B"/>
    <w:rsid w:val="008039DD"/>
    <w:rsid w:val="008044F6"/>
    <w:rsid w:val="00816749"/>
    <w:rsid w:val="00821ABF"/>
    <w:rsid w:val="0083108C"/>
    <w:rsid w:val="0089563C"/>
    <w:rsid w:val="008B23FB"/>
    <w:rsid w:val="008B50C4"/>
    <w:rsid w:val="008B55A4"/>
    <w:rsid w:val="008D6BF8"/>
    <w:rsid w:val="008E09B7"/>
    <w:rsid w:val="008E5FD1"/>
    <w:rsid w:val="008F597D"/>
    <w:rsid w:val="009223A4"/>
    <w:rsid w:val="00952ACC"/>
    <w:rsid w:val="0095523C"/>
    <w:rsid w:val="00965C21"/>
    <w:rsid w:val="0098542E"/>
    <w:rsid w:val="00990F1B"/>
    <w:rsid w:val="00991D45"/>
    <w:rsid w:val="009B09D3"/>
    <w:rsid w:val="009B4EC3"/>
    <w:rsid w:val="009C0A53"/>
    <w:rsid w:val="009F01F8"/>
    <w:rsid w:val="009F2547"/>
    <w:rsid w:val="009F7A35"/>
    <w:rsid w:val="00A01910"/>
    <w:rsid w:val="00A0232B"/>
    <w:rsid w:val="00A06DDE"/>
    <w:rsid w:val="00A34BD9"/>
    <w:rsid w:val="00A41398"/>
    <w:rsid w:val="00A57E65"/>
    <w:rsid w:val="00A8223E"/>
    <w:rsid w:val="00A975B3"/>
    <w:rsid w:val="00AB3148"/>
    <w:rsid w:val="00AB7B39"/>
    <w:rsid w:val="00AC3420"/>
    <w:rsid w:val="00AE6384"/>
    <w:rsid w:val="00AF570C"/>
    <w:rsid w:val="00B31336"/>
    <w:rsid w:val="00B36223"/>
    <w:rsid w:val="00B67710"/>
    <w:rsid w:val="00B6792C"/>
    <w:rsid w:val="00B72C3E"/>
    <w:rsid w:val="00B75F8F"/>
    <w:rsid w:val="00B933F8"/>
    <w:rsid w:val="00BA3C9F"/>
    <w:rsid w:val="00BB7417"/>
    <w:rsid w:val="00BB7F83"/>
    <w:rsid w:val="00BF0354"/>
    <w:rsid w:val="00BF75A8"/>
    <w:rsid w:val="00C06ABC"/>
    <w:rsid w:val="00C67DFA"/>
    <w:rsid w:val="00C92A2D"/>
    <w:rsid w:val="00C938E6"/>
    <w:rsid w:val="00CA3F9E"/>
    <w:rsid w:val="00CA64A2"/>
    <w:rsid w:val="00CE08F0"/>
    <w:rsid w:val="00CE7608"/>
    <w:rsid w:val="00D12E2A"/>
    <w:rsid w:val="00D215C7"/>
    <w:rsid w:val="00D41DE3"/>
    <w:rsid w:val="00D61482"/>
    <w:rsid w:val="00DD3C1A"/>
    <w:rsid w:val="00DD5DA8"/>
    <w:rsid w:val="00DF47D4"/>
    <w:rsid w:val="00E10EA8"/>
    <w:rsid w:val="00E224A5"/>
    <w:rsid w:val="00E45203"/>
    <w:rsid w:val="00E7766B"/>
    <w:rsid w:val="00E80F96"/>
    <w:rsid w:val="00E93C5F"/>
    <w:rsid w:val="00E96BD8"/>
    <w:rsid w:val="00E97DEC"/>
    <w:rsid w:val="00EA1CFA"/>
    <w:rsid w:val="00EA6E64"/>
    <w:rsid w:val="00EF1ED9"/>
    <w:rsid w:val="00F01168"/>
    <w:rsid w:val="00F11346"/>
    <w:rsid w:val="00F25431"/>
    <w:rsid w:val="00F30230"/>
    <w:rsid w:val="00F56752"/>
    <w:rsid w:val="00F6792F"/>
    <w:rsid w:val="00F91822"/>
    <w:rsid w:val="00FD030A"/>
    <w:rsid w:val="00FE1CA6"/>
    <w:rsid w:val="00FE1EA4"/>
    <w:rsid w:val="00FE76A3"/>
    <w:rsid w:val="00FE76B7"/>
    <w:rsid w:val="00FF3EF0"/>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CC5"/>
    <w:pPr>
      <w:widowControl w:val="0"/>
    </w:pPr>
    <w:rPr>
      <w:snapToGrid w:val="0"/>
      <w:kern w:val="28"/>
      <w:sz w:val="22"/>
    </w:rPr>
  </w:style>
  <w:style w:type="paragraph" w:styleId="Heading1">
    <w:name w:val="heading 1"/>
    <w:basedOn w:val="Normal"/>
    <w:next w:val="ParaNum"/>
    <w:qFormat/>
    <w:rsid w:val="00397CC5"/>
    <w:pPr>
      <w:keepNext/>
      <w:numPr>
        <w:numId w:val="1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7CC5"/>
    <w:pPr>
      <w:keepNext/>
      <w:numPr>
        <w:ilvl w:val="1"/>
        <w:numId w:val="10"/>
      </w:numPr>
      <w:spacing w:after="120"/>
      <w:outlineLvl w:val="1"/>
    </w:pPr>
    <w:rPr>
      <w:b/>
    </w:rPr>
  </w:style>
  <w:style w:type="paragraph" w:styleId="Heading3">
    <w:name w:val="heading 3"/>
    <w:basedOn w:val="Normal"/>
    <w:next w:val="ParaNum"/>
    <w:link w:val="Heading3Char"/>
    <w:qFormat/>
    <w:rsid w:val="00397CC5"/>
    <w:pPr>
      <w:keepNext/>
      <w:numPr>
        <w:ilvl w:val="2"/>
        <w:numId w:val="10"/>
      </w:numPr>
      <w:tabs>
        <w:tab w:val="left" w:pos="2160"/>
      </w:tabs>
      <w:spacing w:after="120"/>
      <w:outlineLvl w:val="2"/>
    </w:pPr>
    <w:rPr>
      <w:b/>
    </w:rPr>
  </w:style>
  <w:style w:type="paragraph" w:styleId="Heading4">
    <w:name w:val="heading 4"/>
    <w:basedOn w:val="Normal"/>
    <w:next w:val="ParaNum"/>
    <w:link w:val="Heading4Char"/>
    <w:qFormat/>
    <w:rsid w:val="00397CC5"/>
    <w:pPr>
      <w:keepNext/>
      <w:numPr>
        <w:ilvl w:val="3"/>
        <w:numId w:val="10"/>
      </w:numPr>
      <w:tabs>
        <w:tab w:val="left" w:pos="2880"/>
      </w:tabs>
      <w:spacing w:after="120"/>
      <w:outlineLvl w:val="3"/>
    </w:pPr>
    <w:rPr>
      <w:b/>
    </w:rPr>
  </w:style>
  <w:style w:type="paragraph" w:styleId="Heading5">
    <w:name w:val="heading 5"/>
    <w:basedOn w:val="Normal"/>
    <w:next w:val="ParaNum"/>
    <w:link w:val="Heading5Char"/>
    <w:qFormat/>
    <w:rsid w:val="00397CC5"/>
    <w:pPr>
      <w:keepNext/>
      <w:numPr>
        <w:ilvl w:val="4"/>
        <w:numId w:val="10"/>
      </w:numPr>
      <w:tabs>
        <w:tab w:val="left" w:pos="3600"/>
      </w:tabs>
      <w:suppressAutoHyphens/>
      <w:spacing w:after="120"/>
      <w:outlineLvl w:val="4"/>
    </w:pPr>
    <w:rPr>
      <w:b/>
    </w:rPr>
  </w:style>
  <w:style w:type="paragraph" w:styleId="Heading6">
    <w:name w:val="heading 6"/>
    <w:basedOn w:val="Normal"/>
    <w:next w:val="ParaNum"/>
    <w:link w:val="Heading6Char"/>
    <w:qFormat/>
    <w:rsid w:val="00397CC5"/>
    <w:pPr>
      <w:numPr>
        <w:ilvl w:val="5"/>
        <w:numId w:val="10"/>
      </w:numPr>
      <w:tabs>
        <w:tab w:val="left" w:pos="4320"/>
      </w:tabs>
      <w:spacing w:after="120"/>
      <w:outlineLvl w:val="5"/>
    </w:pPr>
    <w:rPr>
      <w:b/>
    </w:rPr>
  </w:style>
  <w:style w:type="paragraph" w:styleId="Heading7">
    <w:name w:val="heading 7"/>
    <w:basedOn w:val="Normal"/>
    <w:next w:val="ParaNum"/>
    <w:link w:val="Heading7Char"/>
    <w:qFormat/>
    <w:rsid w:val="00397CC5"/>
    <w:pPr>
      <w:numPr>
        <w:ilvl w:val="6"/>
        <w:numId w:val="10"/>
      </w:numPr>
      <w:tabs>
        <w:tab w:val="left" w:pos="5040"/>
      </w:tabs>
      <w:spacing w:after="120"/>
      <w:ind w:left="5040" w:hanging="720"/>
      <w:outlineLvl w:val="6"/>
    </w:pPr>
    <w:rPr>
      <w:b/>
    </w:rPr>
  </w:style>
  <w:style w:type="paragraph" w:styleId="Heading8">
    <w:name w:val="heading 8"/>
    <w:basedOn w:val="Normal"/>
    <w:next w:val="ParaNum"/>
    <w:link w:val="Heading8Char"/>
    <w:qFormat/>
    <w:rsid w:val="00397CC5"/>
    <w:pPr>
      <w:numPr>
        <w:ilvl w:val="7"/>
        <w:numId w:val="10"/>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97CC5"/>
    <w:pPr>
      <w:numPr>
        <w:ilvl w:val="8"/>
        <w:numId w:val="1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97C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CC5"/>
  </w:style>
  <w:style w:type="paragraph" w:styleId="EndnoteText">
    <w:name w:val="endnote text"/>
    <w:basedOn w:val="Normal"/>
    <w:semiHidden/>
    <w:rsid w:val="00397CC5"/>
    <w:rPr>
      <w:sz w:val="20"/>
    </w:rPr>
  </w:style>
  <w:style w:type="character" w:styleId="EndnoteReference">
    <w:name w:val="endnote reference"/>
    <w:semiHidden/>
    <w:rsid w:val="00397CC5"/>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rsid w:val="00397CC5"/>
    <w:pPr>
      <w:spacing w:after="120"/>
    </w:pPr>
  </w:style>
  <w:style w:type="character" w:styleId="FootnoteReference">
    <w:name w:val="footnote reference"/>
    <w:aliases w:val="Style 12,(NECG) Footnote Reference,Appel note de bas de p,Style 124"/>
    <w:rsid w:val="00397CC5"/>
    <w:rPr>
      <w:rFonts w:ascii="Times New Roman" w:hAnsi="Times New Roman"/>
      <w:dstrike w:val="0"/>
      <w:color w:val="auto"/>
      <w:sz w:val="20"/>
      <w:vertAlign w:val="superscript"/>
    </w:rPr>
  </w:style>
  <w:style w:type="paragraph" w:styleId="TOC1">
    <w:name w:val="toc 1"/>
    <w:basedOn w:val="Normal"/>
    <w:next w:val="Normal"/>
    <w:semiHidden/>
    <w:rsid w:val="00397C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7CC5"/>
    <w:pPr>
      <w:tabs>
        <w:tab w:val="left" w:pos="720"/>
        <w:tab w:val="right" w:leader="dot" w:pos="9360"/>
      </w:tabs>
      <w:suppressAutoHyphens/>
      <w:ind w:left="720" w:right="720" w:hanging="360"/>
    </w:pPr>
    <w:rPr>
      <w:noProof/>
    </w:rPr>
  </w:style>
  <w:style w:type="paragraph" w:styleId="TOC3">
    <w:name w:val="toc 3"/>
    <w:basedOn w:val="Normal"/>
    <w:next w:val="Normal"/>
    <w:semiHidden/>
    <w:rsid w:val="00397C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7C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7C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7C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7C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7C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7CC5"/>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397CC5"/>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397CC5"/>
  </w:style>
  <w:style w:type="paragraph" w:styleId="Header">
    <w:name w:val="header"/>
    <w:basedOn w:val="Normal"/>
    <w:autoRedefine/>
    <w:rsid w:val="00397CC5"/>
    <w:pPr>
      <w:tabs>
        <w:tab w:val="center" w:pos="4680"/>
        <w:tab w:val="right" w:pos="9360"/>
      </w:tabs>
    </w:pPr>
    <w:rPr>
      <w:b/>
    </w:rPr>
  </w:style>
  <w:style w:type="paragraph" w:styleId="Footer">
    <w:name w:val="footer"/>
    <w:basedOn w:val="Normal"/>
    <w:rsid w:val="00397CC5"/>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rsid w:val="00397CC5"/>
    <w:pPr>
      <w:numPr>
        <w:numId w:val="3"/>
      </w:numPr>
      <w:tabs>
        <w:tab w:val="clear" w:pos="1080"/>
        <w:tab w:val="num" w:pos="1440"/>
      </w:tabs>
      <w:spacing w:after="120"/>
    </w:pPr>
  </w:style>
  <w:style w:type="character" w:styleId="Hyperlink">
    <w:name w:val="Hyperlink"/>
    <w:rsid w:val="00397CC5"/>
    <w:rPr>
      <w:color w:val="0000FF"/>
      <w:u w:val="single"/>
    </w:rPr>
  </w:style>
  <w:style w:type="paragraph" w:styleId="BodyText">
    <w:name w:val="Body Text"/>
    <w:basedOn w:val="Normal"/>
    <w:pPr>
      <w:widowControl/>
      <w:spacing w:after="240"/>
      <w:jc w:val="both"/>
    </w:pPr>
    <w:rPr>
      <w:snapToGrid/>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snapToGrid/>
      <w:szCs w:val="24"/>
    </w:rPr>
  </w:style>
  <w:style w:type="character" w:styleId="CommentReference">
    <w:name w:val="annotation reference"/>
    <w:rsid w:val="00DF47D4"/>
    <w:rPr>
      <w:sz w:val="16"/>
      <w:szCs w:val="16"/>
    </w:rPr>
  </w:style>
  <w:style w:type="paragraph" w:styleId="CommentText">
    <w:name w:val="annotation text"/>
    <w:basedOn w:val="Normal"/>
    <w:link w:val="CommentTextChar"/>
    <w:rsid w:val="00DF47D4"/>
    <w:rPr>
      <w:sz w:val="20"/>
    </w:rPr>
  </w:style>
  <w:style w:type="character" w:customStyle="1" w:styleId="CommentTextChar">
    <w:name w:val="Comment Text Char"/>
    <w:link w:val="CommentText"/>
    <w:rsid w:val="00DF47D4"/>
    <w:rPr>
      <w:rFonts w:ascii="Courier New" w:hAnsi="Courier New"/>
      <w:snapToGrid w:val="0"/>
    </w:rPr>
  </w:style>
  <w:style w:type="paragraph" w:styleId="CommentSubject">
    <w:name w:val="annotation subject"/>
    <w:basedOn w:val="CommentText"/>
    <w:next w:val="CommentText"/>
    <w:link w:val="CommentSubjectChar"/>
    <w:rsid w:val="00DF47D4"/>
    <w:rPr>
      <w:b/>
      <w:bCs/>
    </w:rPr>
  </w:style>
  <w:style w:type="character" w:customStyle="1" w:styleId="CommentSubjectChar">
    <w:name w:val="Comment Subject Char"/>
    <w:link w:val="CommentSubject"/>
    <w:rsid w:val="00DF47D4"/>
    <w:rPr>
      <w:rFonts w:ascii="Courier New" w:hAnsi="Courier New"/>
      <w:b/>
      <w:bCs/>
      <w:snapToGrid w:val="0"/>
    </w:rPr>
  </w:style>
  <w:style w:type="character" w:customStyle="1" w:styleId="apple-style-span">
    <w:name w:val="apple-style-span"/>
    <w:basedOn w:val="DefaultParagraphFont"/>
    <w:rsid w:val="005D6C37"/>
  </w:style>
  <w:style w:type="character" w:customStyle="1" w:styleId="apple-converted-space">
    <w:name w:val="apple-converted-space"/>
    <w:basedOn w:val="DefaultParagraphFont"/>
    <w:rsid w:val="005D6C37"/>
  </w:style>
  <w:style w:type="character" w:customStyle="1" w:styleId="searchterm">
    <w:name w:val="searchterm"/>
    <w:basedOn w:val="DefaultParagraphFont"/>
    <w:rsid w:val="005D6C37"/>
  </w:style>
  <w:style w:type="paragraph" w:styleId="DocumentMap">
    <w:name w:val="Document Map"/>
    <w:basedOn w:val="Normal"/>
    <w:semiHidden/>
    <w:rsid w:val="00377BE7"/>
    <w:pPr>
      <w:shd w:val="clear" w:color="auto" w:fill="000080"/>
    </w:pPr>
    <w:rPr>
      <w:rFonts w:ascii="Tahoma" w:hAnsi="Tahoma" w:cs="Tahoma"/>
      <w:sz w:val="20"/>
    </w:rPr>
  </w:style>
  <w:style w:type="character" w:customStyle="1" w:styleId="Heading3Char">
    <w:name w:val="Heading 3 Char"/>
    <w:link w:val="Heading3"/>
    <w:rsid w:val="00A8223E"/>
    <w:rPr>
      <w:b/>
      <w:snapToGrid w:val="0"/>
      <w:kern w:val="28"/>
      <w:sz w:val="22"/>
    </w:rPr>
  </w:style>
  <w:style w:type="character" w:customStyle="1" w:styleId="Heading4Char">
    <w:name w:val="Heading 4 Char"/>
    <w:link w:val="Heading4"/>
    <w:rsid w:val="00A8223E"/>
    <w:rPr>
      <w:b/>
      <w:snapToGrid w:val="0"/>
      <w:kern w:val="28"/>
      <w:sz w:val="22"/>
    </w:rPr>
  </w:style>
  <w:style w:type="character" w:customStyle="1" w:styleId="Heading5Char">
    <w:name w:val="Heading 5 Char"/>
    <w:link w:val="Heading5"/>
    <w:rsid w:val="00A8223E"/>
    <w:rPr>
      <w:b/>
      <w:snapToGrid w:val="0"/>
      <w:kern w:val="28"/>
      <w:sz w:val="22"/>
    </w:rPr>
  </w:style>
  <w:style w:type="character" w:customStyle="1" w:styleId="Heading6Char">
    <w:name w:val="Heading 6 Char"/>
    <w:link w:val="Heading6"/>
    <w:rsid w:val="00A8223E"/>
    <w:rPr>
      <w:b/>
      <w:snapToGrid w:val="0"/>
      <w:kern w:val="28"/>
      <w:sz w:val="22"/>
    </w:rPr>
  </w:style>
  <w:style w:type="character" w:customStyle="1" w:styleId="Heading7Char">
    <w:name w:val="Heading 7 Char"/>
    <w:link w:val="Heading7"/>
    <w:rsid w:val="00A8223E"/>
    <w:rPr>
      <w:b/>
      <w:snapToGrid w:val="0"/>
      <w:kern w:val="28"/>
      <w:sz w:val="22"/>
    </w:rPr>
  </w:style>
  <w:style w:type="character" w:customStyle="1" w:styleId="Heading8Char">
    <w:name w:val="Heading 8 Char"/>
    <w:link w:val="Heading8"/>
    <w:rsid w:val="00A8223E"/>
    <w:rPr>
      <w:b/>
      <w:snapToGrid w:val="0"/>
      <w:kern w:val="28"/>
      <w:sz w:val="22"/>
    </w:rPr>
  </w:style>
  <w:style w:type="character" w:customStyle="1" w:styleId="Heading9Char">
    <w:name w:val="Heading 9 Char"/>
    <w:link w:val="Heading9"/>
    <w:rsid w:val="00A8223E"/>
    <w:rPr>
      <w:b/>
      <w:snapToGrid w:val="0"/>
      <w:kern w:val="28"/>
      <w:sz w:val="22"/>
    </w:rPr>
  </w:style>
  <w:style w:type="character" w:styleId="PageNumber">
    <w:name w:val="page number"/>
    <w:basedOn w:val="DefaultParagraphFont"/>
    <w:rsid w:val="00397CC5"/>
  </w:style>
  <w:style w:type="paragraph" w:styleId="BlockText">
    <w:name w:val="Block Text"/>
    <w:basedOn w:val="Normal"/>
    <w:rsid w:val="00397CC5"/>
    <w:pPr>
      <w:spacing w:after="240"/>
      <w:ind w:left="1440" w:right="1440"/>
    </w:pPr>
  </w:style>
  <w:style w:type="paragraph" w:customStyle="1" w:styleId="Paratitle">
    <w:name w:val="Para title"/>
    <w:basedOn w:val="Normal"/>
    <w:rsid w:val="00397CC5"/>
    <w:pPr>
      <w:tabs>
        <w:tab w:val="center" w:pos="9270"/>
      </w:tabs>
      <w:spacing w:after="240"/>
    </w:pPr>
    <w:rPr>
      <w:spacing w:val="-2"/>
    </w:rPr>
  </w:style>
  <w:style w:type="paragraph" w:customStyle="1" w:styleId="Bullet">
    <w:name w:val="Bullet"/>
    <w:basedOn w:val="Normal"/>
    <w:rsid w:val="00397CC5"/>
    <w:pPr>
      <w:tabs>
        <w:tab w:val="left" w:pos="2160"/>
      </w:tabs>
      <w:spacing w:after="220"/>
      <w:ind w:left="2160" w:hanging="720"/>
    </w:pPr>
  </w:style>
  <w:style w:type="paragraph" w:customStyle="1" w:styleId="TableFormat">
    <w:name w:val="TableFormat"/>
    <w:basedOn w:val="Bullet"/>
    <w:rsid w:val="00397CC5"/>
    <w:pPr>
      <w:tabs>
        <w:tab w:val="clear" w:pos="2160"/>
        <w:tab w:val="left" w:pos="5040"/>
      </w:tabs>
      <w:ind w:left="5040" w:hanging="3600"/>
    </w:pPr>
  </w:style>
  <w:style w:type="paragraph" w:customStyle="1" w:styleId="TOCTitle">
    <w:name w:val="TOC Title"/>
    <w:basedOn w:val="Normal"/>
    <w:rsid w:val="00397C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7CC5"/>
    <w:pPr>
      <w:jc w:val="center"/>
    </w:pPr>
    <w:rPr>
      <w:rFonts w:ascii="Times New Roman Bold" w:hAnsi="Times New Roman Bold"/>
      <w:b/>
      <w:bCs/>
      <w:caps/>
      <w:szCs w:val="22"/>
    </w:rPr>
  </w:style>
  <w:style w:type="paragraph" w:styleId="Revision">
    <w:name w:val="Revision"/>
    <w:hidden/>
    <w:uiPriority w:val="99"/>
    <w:semiHidden/>
    <w:rsid w:val="00091EA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225</Words>
  <Characters>1244</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2011-03-18T15:12:00Z</cp:lastPrinted>
  <dcterms:created xsi:type="dcterms:W3CDTF">2017-06-06T15:49:00Z</dcterms:created>
  <dcterms:modified xsi:type="dcterms:W3CDTF">2017-06-06T15:49:00Z</dcterms:modified>
  <cp:category> </cp:category>
  <cp:contentStatus> </cp:contentStatus>
</cp:coreProperties>
</file>