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717243">
              <w:rPr>
                <w:szCs w:val="22"/>
              </w:rPr>
              <w:t>New Cingular Wireless PCS, LLC</w:t>
            </w:r>
            <w:r w:rsidRPr="0072570D">
              <w:rPr>
                <w:szCs w:val="22"/>
              </w:rPr>
              <w:t xml:space="preserve"> and </w:t>
            </w:r>
            <w:r w:rsidR="00717243">
              <w:rPr>
                <w:szCs w:val="22"/>
              </w:rPr>
              <w:t>Farmers Telecommunications Corporation</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rsidR="00B82C1D">
              <w:t>A</w:t>
            </w:r>
            <w:r w:rsidR="00ED4730">
              <w:t xml:space="preserve"> Lower 700 MHz C</w:t>
            </w:r>
            <w:r>
              <w:t xml:space="preserve"> Block </w:t>
            </w:r>
            <w:r w:rsidRPr="00D27ABB">
              <w:t>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084415" w:rsidP="00182E15">
            <w:r>
              <w:t>WT Docket No. 15-</w:t>
            </w:r>
            <w:r w:rsidR="00717243">
              <w:t>271</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AA3E08" w:rsidRPr="00AA3E08">
        <w:rPr>
          <w:b/>
          <w:bCs/>
          <w:spacing w:val="-2"/>
          <w:szCs w:val="22"/>
        </w:rPr>
        <w:t>November</w:t>
      </w:r>
      <w:r w:rsidR="0044451B" w:rsidRPr="00AA3E08">
        <w:rPr>
          <w:b/>
          <w:bCs/>
          <w:spacing w:val="-2"/>
          <w:szCs w:val="22"/>
        </w:rPr>
        <w:t xml:space="preserve"> </w:t>
      </w:r>
      <w:r w:rsidR="004F58F3">
        <w:rPr>
          <w:b/>
          <w:bCs/>
          <w:spacing w:val="-2"/>
          <w:szCs w:val="22"/>
        </w:rPr>
        <w:t>10</w:t>
      </w:r>
      <w:r w:rsidR="00527222" w:rsidRPr="006D7F76">
        <w:rPr>
          <w:b/>
          <w:bCs/>
          <w:spacing w:val="-2"/>
          <w:szCs w:val="22"/>
        </w:rPr>
        <w:t>, 201</w:t>
      </w:r>
      <w:r w:rsidR="00527222">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AA3E08" w:rsidRPr="00AA3E08">
        <w:rPr>
          <w:b/>
          <w:bCs/>
          <w:spacing w:val="-2"/>
          <w:szCs w:val="22"/>
        </w:rPr>
        <w:t>November</w:t>
      </w:r>
      <w:r w:rsidR="0044451B" w:rsidRPr="00AA3E08">
        <w:rPr>
          <w:b/>
          <w:bCs/>
          <w:spacing w:val="-2"/>
          <w:szCs w:val="22"/>
        </w:rPr>
        <w:t xml:space="preserve"> </w:t>
      </w:r>
      <w:r w:rsidR="004F58F3">
        <w:rPr>
          <w:b/>
          <w:bCs/>
          <w:spacing w:val="-2"/>
          <w:szCs w:val="22"/>
        </w:rPr>
        <w:t>10</w:t>
      </w:r>
      <w:r w:rsidR="00527222" w:rsidRPr="006D7F76">
        <w:rPr>
          <w:b/>
          <w:bCs/>
          <w:spacing w:val="-2"/>
          <w:szCs w:val="22"/>
        </w:rPr>
        <w:t>, 201</w:t>
      </w:r>
      <w:r w:rsidR="00527222">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49319E">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1E16E0">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1E16E0">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4B6A30">
        <w:rPr>
          <w:szCs w:val="22"/>
        </w:rPr>
        <w:t>27</w:t>
      </w:r>
      <w:r w:rsidR="00717243">
        <w:rPr>
          <w:szCs w:val="22"/>
        </w:rPr>
        <w:t>1</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E16E0">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4B6A30">
        <w:rPr>
          <w:szCs w:val="22"/>
        </w:rPr>
        <w:t>27</w:t>
      </w:r>
      <w:r w:rsidR="00717243">
        <w:rPr>
          <w:szCs w:val="22"/>
        </w:rPr>
        <w:t>1</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E16E0">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4B6A30">
        <w:rPr>
          <w:szCs w:val="22"/>
        </w:rPr>
        <w:t>27</w:t>
      </w:r>
      <w:r w:rsidR="00717243">
        <w:rPr>
          <w:szCs w:val="22"/>
        </w:rPr>
        <w:t>1</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15-</w:t>
      </w:r>
      <w:r w:rsidR="00717243">
        <w:rPr>
          <w:szCs w:val="22"/>
        </w:rPr>
        <w:t>271</w:t>
      </w:r>
      <w:r w:rsidR="006F4BCD" w:rsidRPr="001106B2">
        <w:t xml:space="preserve"> </w:t>
      </w:r>
      <w:r w:rsidRPr="001106B2">
        <w:t xml:space="preserve">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1E16E0">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1E16E0">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1E16E0">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1E16E0">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4B6A30">
        <w:rPr>
          <w:szCs w:val="22"/>
        </w:rPr>
        <w:t>27</w:t>
      </w:r>
      <w:r w:rsidR="00717243">
        <w:rPr>
          <w:szCs w:val="22"/>
        </w:rPr>
        <w:t>1</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4B6A30">
        <w:rPr>
          <w:szCs w:val="22"/>
        </w:rPr>
        <w:t>27</w:t>
      </w:r>
      <w:r w:rsidR="00717243">
        <w:rPr>
          <w:szCs w:val="22"/>
        </w:rPr>
        <w:t>1</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49319E">
      <w:pPr>
        <w:pStyle w:val="ParaNum"/>
        <w:keepNext/>
        <w:keepLines/>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8D4912" w:rsidRDefault="00301F64" w:rsidP="00CC5CF0">
      <w:pPr>
        <w:keepNext/>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4B6A30">
        <w:rPr>
          <w:b/>
          <w:bCs/>
          <w:szCs w:val="22"/>
        </w:rPr>
        <w:t>27</w:t>
      </w:r>
      <w:r w:rsidR="00717243">
        <w:rPr>
          <w:b/>
          <w:bCs/>
          <w:szCs w:val="22"/>
        </w:rPr>
        <w:t>1</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E2" w:rsidRDefault="008B3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29789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176D">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E2" w:rsidRDefault="008B3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383626">
      <w:t>1291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383626">
      <w:t>1291</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49319E">
      <w:rPr>
        <w:spacing w:val="-2"/>
      </w:rPr>
      <w:t>1291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16E0"/>
    <w:rsid w:val="001E5F21"/>
    <w:rsid w:val="00204E55"/>
    <w:rsid w:val="00217DEE"/>
    <w:rsid w:val="00224B65"/>
    <w:rsid w:val="002301EB"/>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7894"/>
    <w:rsid w:val="002A2D2E"/>
    <w:rsid w:val="002C00E8"/>
    <w:rsid w:val="002C439E"/>
    <w:rsid w:val="002D1B21"/>
    <w:rsid w:val="002D759F"/>
    <w:rsid w:val="002F034B"/>
    <w:rsid w:val="002F0402"/>
    <w:rsid w:val="002F5C69"/>
    <w:rsid w:val="00301F64"/>
    <w:rsid w:val="00306E51"/>
    <w:rsid w:val="00322DEB"/>
    <w:rsid w:val="003322D5"/>
    <w:rsid w:val="00343749"/>
    <w:rsid w:val="00344536"/>
    <w:rsid w:val="0035532A"/>
    <w:rsid w:val="003564F3"/>
    <w:rsid w:val="00361A9E"/>
    <w:rsid w:val="003660ED"/>
    <w:rsid w:val="003701B8"/>
    <w:rsid w:val="003709CF"/>
    <w:rsid w:val="00383626"/>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85A83"/>
    <w:rsid w:val="00490304"/>
    <w:rsid w:val="00492BD3"/>
    <w:rsid w:val="0049319E"/>
    <w:rsid w:val="004A14DE"/>
    <w:rsid w:val="004A7015"/>
    <w:rsid w:val="004B60D0"/>
    <w:rsid w:val="004B6A30"/>
    <w:rsid w:val="004C2EE3"/>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5C60"/>
    <w:rsid w:val="005962B9"/>
    <w:rsid w:val="005B1E92"/>
    <w:rsid w:val="005B1F45"/>
    <w:rsid w:val="005C5E8D"/>
    <w:rsid w:val="005D7C85"/>
    <w:rsid w:val="005E0D70"/>
    <w:rsid w:val="005E14C2"/>
    <w:rsid w:val="005E14CC"/>
    <w:rsid w:val="005E3127"/>
    <w:rsid w:val="005E74A1"/>
    <w:rsid w:val="005F2994"/>
    <w:rsid w:val="005F2AB3"/>
    <w:rsid w:val="00607BA5"/>
    <w:rsid w:val="0061180A"/>
    <w:rsid w:val="0061441F"/>
    <w:rsid w:val="00621943"/>
    <w:rsid w:val="006238C9"/>
    <w:rsid w:val="00623D26"/>
    <w:rsid w:val="00626EB6"/>
    <w:rsid w:val="006331D6"/>
    <w:rsid w:val="00643864"/>
    <w:rsid w:val="00644B56"/>
    <w:rsid w:val="0065251B"/>
    <w:rsid w:val="006537D1"/>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E5B07"/>
    <w:rsid w:val="006F4BCD"/>
    <w:rsid w:val="006F7393"/>
    <w:rsid w:val="00700414"/>
    <w:rsid w:val="0070224F"/>
    <w:rsid w:val="007115F7"/>
    <w:rsid w:val="00711BC9"/>
    <w:rsid w:val="007149AB"/>
    <w:rsid w:val="00717243"/>
    <w:rsid w:val="00723684"/>
    <w:rsid w:val="00730B4F"/>
    <w:rsid w:val="00740571"/>
    <w:rsid w:val="00744C81"/>
    <w:rsid w:val="007472A0"/>
    <w:rsid w:val="00760C16"/>
    <w:rsid w:val="00766ABC"/>
    <w:rsid w:val="00784E7E"/>
    <w:rsid w:val="00785689"/>
    <w:rsid w:val="00790940"/>
    <w:rsid w:val="0079754B"/>
    <w:rsid w:val="007A1E6D"/>
    <w:rsid w:val="007A2E39"/>
    <w:rsid w:val="007B0EB2"/>
    <w:rsid w:val="007B14B1"/>
    <w:rsid w:val="007C1D64"/>
    <w:rsid w:val="007C6090"/>
    <w:rsid w:val="007D520E"/>
    <w:rsid w:val="007E22E3"/>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CE2"/>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61352"/>
    <w:rsid w:val="009613FB"/>
    <w:rsid w:val="00963080"/>
    <w:rsid w:val="009633A2"/>
    <w:rsid w:val="00970670"/>
    <w:rsid w:val="009726D8"/>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E1D9C"/>
    <w:rsid w:val="00B004B7"/>
    <w:rsid w:val="00B03F57"/>
    <w:rsid w:val="00B07E5C"/>
    <w:rsid w:val="00B1132B"/>
    <w:rsid w:val="00B2175F"/>
    <w:rsid w:val="00B22DF6"/>
    <w:rsid w:val="00B26E40"/>
    <w:rsid w:val="00B53FC6"/>
    <w:rsid w:val="00B54AD6"/>
    <w:rsid w:val="00B64250"/>
    <w:rsid w:val="00B66998"/>
    <w:rsid w:val="00B72DF9"/>
    <w:rsid w:val="00B738B9"/>
    <w:rsid w:val="00B75B5F"/>
    <w:rsid w:val="00B76C3B"/>
    <w:rsid w:val="00B811F7"/>
    <w:rsid w:val="00B82C1D"/>
    <w:rsid w:val="00B94FA2"/>
    <w:rsid w:val="00BA0586"/>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4567D"/>
    <w:rsid w:val="00C66160"/>
    <w:rsid w:val="00C675CE"/>
    <w:rsid w:val="00C721AC"/>
    <w:rsid w:val="00C75A96"/>
    <w:rsid w:val="00C865B6"/>
    <w:rsid w:val="00C90D6A"/>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7BCC"/>
    <w:rsid w:val="00D53DE3"/>
    <w:rsid w:val="00D61E09"/>
    <w:rsid w:val="00D67DC7"/>
    <w:rsid w:val="00D804B8"/>
    <w:rsid w:val="00D8176D"/>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3ED0"/>
    <w:rsid w:val="00EB5086"/>
    <w:rsid w:val="00EB5C51"/>
    <w:rsid w:val="00EC693C"/>
    <w:rsid w:val="00ED02FD"/>
    <w:rsid w:val="00ED1131"/>
    <w:rsid w:val="00ED2351"/>
    <w:rsid w:val="00ED4730"/>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94"/>
    <w:pPr>
      <w:widowControl w:val="0"/>
    </w:pPr>
    <w:rPr>
      <w:snapToGrid w:val="0"/>
      <w:kern w:val="28"/>
      <w:sz w:val="22"/>
    </w:rPr>
  </w:style>
  <w:style w:type="paragraph" w:styleId="Heading1">
    <w:name w:val="heading 1"/>
    <w:basedOn w:val="Normal"/>
    <w:next w:val="ParaNum"/>
    <w:link w:val="Heading1Char"/>
    <w:qFormat/>
    <w:rsid w:val="0029789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97894"/>
    <w:pPr>
      <w:keepNext/>
      <w:numPr>
        <w:ilvl w:val="1"/>
        <w:numId w:val="2"/>
      </w:numPr>
      <w:spacing w:after="120"/>
      <w:outlineLvl w:val="1"/>
    </w:pPr>
    <w:rPr>
      <w:b/>
    </w:rPr>
  </w:style>
  <w:style w:type="paragraph" w:styleId="Heading3">
    <w:name w:val="heading 3"/>
    <w:basedOn w:val="Normal"/>
    <w:next w:val="ParaNum"/>
    <w:link w:val="Heading3Char"/>
    <w:qFormat/>
    <w:rsid w:val="0029789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9789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9789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9789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9789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9789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9789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78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894"/>
  </w:style>
  <w:style w:type="paragraph" w:customStyle="1" w:styleId="ParaNum">
    <w:name w:val="ParaNum"/>
    <w:basedOn w:val="Normal"/>
    <w:rsid w:val="00297894"/>
    <w:pPr>
      <w:numPr>
        <w:numId w:val="1"/>
      </w:numPr>
      <w:tabs>
        <w:tab w:val="clear" w:pos="1080"/>
        <w:tab w:val="num" w:pos="1440"/>
      </w:tabs>
      <w:spacing w:after="120"/>
    </w:pPr>
  </w:style>
  <w:style w:type="paragraph" w:styleId="EndnoteText">
    <w:name w:val="endnote text"/>
    <w:basedOn w:val="Normal"/>
    <w:link w:val="EndnoteTextChar"/>
    <w:rsid w:val="00297894"/>
    <w:rPr>
      <w:sz w:val="20"/>
    </w:rPr>
  </w:style>
  <w:style w:type="character" w:styleId="EndnoteReference">
    <w:name w:val="endnote reference"/>
    <w:rsid w:val="0029789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297894"/>
    <w:pPr>
      <w:spacing w:after="120"/>
    </w:pPr>
  </w:style>
  <w:style w:type="character" w:styleId="FootnoteReference">
    <w:name w:val="footnote reference"/>
    <w:aliases w:val="Style 12,(NECG) Footnote Reference,o,fr,Appel note de bas de p,Style 17,FR,Style 124,Style 13,Style 6,Footnote Reference/,Style 3,Style 7"/>
    <w:rsid w:val="00297894"/>
    <w:rPr>
      <w:rFonts w:ascii="Times New Roman" w:hAnsi="Times New Roman"/>
      <w:dstrike w:val="0"/>
      <w:color w:val="auto"/>
      <w:sz w:val="20"/>
      <w:vertAlign w:val="superscript"/>
    </w:rPr>
  </w:style>
  <w:style w:type="paragraph" w:styleId="TOC1">
    <w:name w:val="toc 1"/>
    <w:basedOn w:val="Normal"/>
    <w:next w:val="Normal"/>
    <w:rsid w:val="00297894"/>
    <w:pPr>
      <w:tabs>
        <w:tab w:val="left" w:pos="360"/>
        <w:tab w:val="right" w:leader="dot" w:pos="9360"/>
      </w:tabs>
      <w:suppressAutoHyphens/>
      <w:ind w:left="360" w:right="720" w:hanging="360"/>
    </w:pPr>
    <w:rPr>
      <w:caps/>
      <w:noProof/>
    </w:rPr>
  </w:style>
  <w:style w:type="paragraph" w:styleId="TOC2">
    <w:name w:val="toc 2"/>
    <w:basedOn w:val="Normal"/>
    <w:next w:val="Normal"/>
    <w:rsid w:val="00297894"/>
    <w:pPr>
      <w:tabs>
        <w:tab w:val="left" w:pos="720"/>
        <w:tab w:val="right" w:leader="dot" w:pos="9360"/>
      </w:tabs>
      <w:suppressAutoHyphens/>
      <w:ind w:left="720" w:right="720" w:hanging="360"/>
    </w:pPr>
    <w:rPr>
      <w:noProof/>
    </w:rPr>
  </w:style>
  <w:style w:type="paragraph" w:styleId="TOC3">
    <w:name w:val="toc 3"/>
    <w:basedOn w:val="Normal"/>
    <w:next w:val="Normal"/>
    <w:rsid w:val="0029789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9789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9789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97894"/>
    <w:pPr>
      <w:tabs>
        <w:tab w:val="left" w:pos="2160"/>
        <w:tab w:val="right" w:leader="dot" w:pos="9360"/>
      </w:tabs>
      <w:suppressAutoHyphens/>
      <w:ind w:left="2160" w:hanging="360"/>
    </w:pPr>
    <w:rPr>
      <w:noProof/>
    </w:rPr>
  </w:style>
  <w:style w:type="paragraph" w:styleId="TOC7">
    <w:name w:val="toc 7"/>
    <w:basedOn w:val="Normal"/>
    <w:next w:val="Normal"/>
    <w:autoRedefine/>
    <w:rsid w:val="00297894"/>
    <w:pPr>
      <w:tabs>
        <w:tab w:val="left" w:pos="2520"/>
        <w:tab w:val="right" w:leader="dot" w:pos="9360"/>
      </w:tabs>
      <w:suppressAutoHyphens/>
      <w:ind w:left="2520" w:hanging="360"/>
    </w:pPr>
    <w:rPr>
      <w:noProof/>
    </w:rPr>
  </w:style>
  <w:style w:type="paragraph" w:styleId="TOC8">
    <w:name w:val="toc 8"/>
    <w:basedOn w:val="Normal"/>
    <w:next w:val="Normal"/>
    <w:autoRedefine/>
    <w:rsid w:val="00297894"/>
    <w:pPr>
      <w:tabs>
        <w:tab w:val="left" w:pos="2880"/>
        <w:tab w:val="right" w:leader="dot" w:pos="9360"/>
      </w:tabs>
      <w:suppressAutoHyphens/>
      <w:ind w:left="2880" w:hanging="360"/>
    </w:pPr>
    <w:rPr>
      <w:noProof/>
    </w:rPr>
  </w:style>
  <w:style w:type="paragraph" w:styleId="TOC9">
    <w:name w:val="toc 9"/>
    <w:basedOn w:val="Normal"/>
    <w:next w:val="Normal"/>
    <w:autoRedefine/>
    <w:rsid w:val="00297894"/>
    <w:pPr>
      <w:tabs>
        <w:tab w:val="left" w:pos="3240"/>
        <w:tab w:val="right" w:leader="dot" w:pos="9360"/>
      </w:tabs>
      <w:suppressAutoHyphens/>
      <w:ind w:left="3240" w:hanging="360"/>
    </w:pPr>
    <w:rPr>
      <w:noProof/>
    </w:rPr>
  </w:style>
  <w:style w:type="paragraph" w:styleId="TOAHeading">
    <w:name w:val="toa heading"/>
    <w:basedOn w:val="Normal"/>
    <w:next w:val="Normal"/>
    <w:rsid w:val="00297894"/>
    <w:pPr>
      <w:tabs>
        <w:tab w:val="right" w:pos="9360"/>
      </w:tabs>
      <w:suppressAutoHyphens/>
    </w:pPr>
  </w:style>
  <w:style w:type="character" w:customStyle="1" w:styleId="EquationCaption">
    <w:name w:val="_Equation Caption"/>
    <w:rsid w:val="00297894"/>
  </w:style>
  <w:style w:type="paragraph" w:styleId="Header">
    <w:name w:val="header"/>
    <w:basedOn w:val="Normal"/>
    <w:link w:val="HeaderChar"/>
    <w:autoRedefine/>
    <w:rsid w:val="00297894"/>
    <w:pPr>
      <w:tabs>
        <w:tab w:val="center" w:pos="4680"/>
        <w:tab w:val="right" w:pos="9360"/>
      </w:tabs>
    </w:pPr>
    <w:rPr>
      <w:b/>
    </w:rPr>
  </w:style>
  <w:style w:type="paragraph" w:styleId="Footer">
    <w:name w:val="footer"/>
    <w:basedOn w:val="Normal"/>
    <w:link w:val="FooterChar"/>
    <w:rsid w:val="00297894"/>
    <w:pPr>
      <w:tabs>
        <w:tab w:val="center" w:pos="4320"/>
        <w:tab w:val="right" w:pos="8640"/>
      </w:tabs>
    </w:pPr>
  </w:style>
  <w:style w:type="character" w:styleId="PageNumber">
    <w:name w:val="page number"/>
    <w:basedOn w:val="DefaultParagraphFont"/>
    <w:rsid w:val="00297894"/>
  </w:style>
  <w:style w:type="paragraph" w:styleId="BlockText">
    <w:name w:val="Block Text"/>
    <w:basedOn w:val="Normal"/>
    <w:rsid w:val="00297894"/>
    <w:pPr>
      <w:spacing w:after="240"/>
      <w:ind w:left="1440" w:right="1440"/>
    </w:pPr>
  </w:style>
  <w:style w:type="paragraph" w:customStyle="1" w:styleId="Paratitle">
    <w:name w:val="Para title"/>
    <w:basedOn w:val="Normal"/>
    <w:rsid w:val="00297894"/>
    <w:pPr>
      <w:tabs>
        <w:tab w:val="center" w:pos="9270"/>
      </w:tabs>
      <w:spacing w:after="240"/>
    </w:pPr>
    <w:rPr>
      <w:spacing w:val="-2"/>
    </w:rPr>
  </w:style>
  <w:style w:type="paragraph" w:customStyle="1" w:styleId="Bullet">
    <w:name w:val="Bullet"/>
    <w:basedOn w:val="Normal"/>
    <w:rsid w:val="00297894"/>
    <w:pPr>
      <w:tabs>
        <w:tab w:val="left" w:pos="2160"/>
      </w:tabs>
      <w:spacing w:after="220"/>
      <w:ind w:left="2160" w:hanging="720"/>
    </w:pPr>
  </w:style>
  <w:style w:type="paragraph" w:customStyle="1" w:styleId="TableFormat">
    <w:name w:val="TableFormat"/>
    <w:basedOn w:val="Bullet"/>
    <w:rsid w:val="00297894"/>
    <w:pPr>
      <w:tabs>
        <w:tab w:val="clear" w:pos="2160"/>
        <w:tab w:val="left" w:pos="5040"/>
      </w:tabs>
      <w:ind w:left="5040" w:hanging="3600"/>
    </w:pPr>
  </w:style>
  <w:style w:type="paragraph" w:customStyle="1" w:styleId="TOCTitle">
    <w:name w:val="TOC Title"/>
    <w:basedOn w:val="Normal"/>
    <w:rsid w:val="002978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7894"/>
    <w:pPr>
      <w:jc w:val="center"/>
    </w:pPr>
    <w:rPr>
      <w:rFonts w:ascii="Times New Roman Bold" w:hAnsi="Times New Roman Bold"/>
      <w:b/>
      <w:bCs/>
      <w:caps/>
      <w:szCs w:val="22"/>
    </w:rPr>
  </w:style>
  <w:style w:type="character" w:styleId="Hyperlink">
    <w:name w:val="Hyperlink"/>
    <w:rsid w:val="00297894"/>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94"/>
    <w:pPr>
      <w:widowControl w:val="0"/>
    </w:pPr>
    <w:rPr>
      <w:snapToGrid w:val="0"/>
      <w:kern w:val="28"/>
      <w:sz w:val="22"/>
    </w:rPr>
  </w:style>
  <w:style w:type="paragraph" w:styleId="Heading1">
    <w:name w:val="heading 1"/>
    <w:basedOn w:val="Normal"/>
    <w:next w:val="ParaNum"/>
    <w:link w:val="Heading1Char"/>
    <w:qFormat/>
    <w:rsid w:val="0029789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97894"/>
    <w:pPr>
      <w:keepNext/>
      <w:numPr>
        <w:ilvl w:val="1"/>
        <w:numId w:val="2"/>
      </w:numPr>
      <w:spacing w:after="120"/>
      <w:outlineLvl w:val="1"/>
    </w:pPr>
    <w:rPr>
      <w:b/>
    </w:rPr>
  </w:style>
  <w:style w:type="paragraph" w:styleId="Heading3">
    <w:name w:val="heading 3"/>
    <w:basedOn w:val="Normal"/>
    <w:next w:val="ParaNum"/>
    <w:link w:val="Heading3Char"/>
    <w:qFormat/>
    <w:rsid w:val="0029789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9789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9789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9789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9789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9789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9789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78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894"/>
  </w:style>
  <w:style w:type="paragraph" w:customStyle="1" w:styleId="ParaNum">
    <w:name w:val="ParaNum"/>
    <w:basedOn w:val="Normal"/>
    <w:rsid w:val="00297894"/>
    <w:pPr>
      <w:numPr>
        <w:numId w:val="1"/>
      </w:numPr>
      <w:tabs>
        <w:tab w:val="clear" w:pos="1080"/>
        <w:tab w:val="num" w:pos="1440"/>
      </w:tabs>
      <w:spacing w:after="120"/>
    </w:pPr>
  </w:style>
  <w:style w:type="paragraph" w:styleId="EndnoteText">
    <w:name w:val="endnote text"/>
    <w:basedOn w:val="Normal"/>
    <w:link w:val="EndnoteTextChar"/>
    <w:rsid w:val="00297894"/>
    <w:rPr>
      <w:sz w:val="20"/>
    </w:rPr>
  </w:style>
  <w:style w:type="character" w:styleId="EndnoteReference">
    <w:name w:val="endnote reference"/>
    <w:rsid w:val="0029789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297894"/>
    <w:pPr>
      <w:spacing w:after="120"/>
    </w:pPr>
  </w:style>
  <w:style w:type="character" w:styleId="FootnoteReference">
    <w:name w:val="footnote reference"/>
    <w:aliases w:val="Style 12,(NECG) Footnote Reference,o,fr,Appel note de bas de p,Style 17,FR,Style 124,Style 13,Style 6,Footnote Reference/,Style 3,Style 7"/>
    <w:rsid w:val="00297894"/>
    <w:rPr>
      <w:rFonts w:ascii="Times New Roman" w:hAnsi="Times New Roman"/>
      <w:dstrike w:val="0"/>
      <w:color w:val="auto"/>
      <w:sz w:val="20"/>
      <w:vertAlign w:val="superscript"/>
    </w:rPr>
  </w:style>
  <w:style w:type="paragraph" w:styleId="TOC1">
    <w:name w:val="toc 1"/>
    <w:basedOn w:val="Normal"/>
    <w:next w:val="Normal"/>
    <w:rsid w:val="00297894"/>
    <w:pPr>
      <w:tabs>
        <w:tab w:val="left" w:pos="360"/>
        <w:tab w:val="right" w:leader="dot" w:pos="9360"/>
      </w:tabs>
      <w:suppressAutoHyphens/>
      <w:ind w:left="360" w:right="720" w:hanging="360"/>
    </w:pPr>
    <w:rPr>
      <w:caps/>
      <w:noProof/>
    </w:rPr>
  </w:style>
  <w:style w:type="paragraph" w:styleId="TOC2">
    <w:name w:val="toc 2"/>
    <w:basedOn w:val="Normal"/>
    <w:next w:val="Normal"/>
    <w:rsid w:val="00297894"/>
    <w:pPr>
      <w:tabs>
        <w:tab w:val="left" w:pos="720"/>
        <w:tab w:val="right" w:leader="dot" w:pos="9360"/>
      </w:tabs>
      <w:suppressAutoHyphens/>
      <w:ind w:left="720" w:right="720" w:hanging="360"/>
    </w:pPr>
    <w:rPr>
      <w:noProof/>
    </w:rPr>
  </w:style>
  <w:style w:type="paragraph" w:styleId="TOC3">
    <w:name w:val="toc 3"/>
    <w:basedOn w:val="Normal"/>
    <w:next w:val="Normal"/>
    <w:rsid w:val="0029789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9789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9789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97894"/>
    <w:pPr>
      <w:tabs>
        <w:tab w:val="left" w:pos="2160"/>
        <w:tab w:val="right" w:leader="dot" w:pos="9360"/>
      </w:tabs>
      <w:suppressAutoHyphens/>
      <w:ind w:left="2160" w:hanging="360"/>
    </w:pPr>
    <w:rPr>
      <w:noProof/>
    </w:rPr>
  </w:style>
  <w:style w:type="paragraph" w:styleId="TOC7">
    <w:name w:val="toc 7"/>
    <w:basedOn w:val="Normal"/>
    <w:next w:val="Normal"/>
    <w:autoRedefine/>
    <w:rsid w:val="00297894"/>
    <w:pPr>
      <w:tabs>
        <w:tab w:val="left" w:pos="2520"/>
        <w:tab w:val="right" w:leader="dot" w:pos="9360"/>
      </w:tabs>
      <w:suppressAutoHyphens/>
      <w:ind w:left="2520" w:hanging="360"/>
    </w:pPr>
    <w:rPr>
      <w:noProof/>
    </w:rPr>
  </w:style>
  <w:style w:type="paragraph" w:styleId="TOC8">
    <w:name w:val="toc 8"/>
    <w:basedOn w:val="Normal"/>
    <w:next w:val="Normal"/>
    <w:autoRedefine/>
    <w:rsid w:val="00297894"/>
    <w:pPr>
      <w:tabs>
        <w:tab w:val="left" w:pos="2880"/>
        <w:tab w:val="right" w:leader="dot" w:pos="9360"/>
      </w:tabs>
      <w:suppressAutoHyphens/>
      <w:ind w:left="2880" w:hanging="360"/>
    </w:pPr>
    <w:rPr>
      <w:noProof/>
    </w:rPr>
  </w:style>
  <w:style w:type="paragraph" w:styleId="TOC9">
    <w:name w:val="toc 9"/>
    <w:basedOn w:val="Normal"/>
    <w:next w:val="Normal"/>
    <w:autoRedefine/>
    <w:rsid w:val="00297894"/>
    <w:pPr>
      <w:tabs>
        <w:tab w:val="left" w:pos="3240"/>
        <w:tab w:val="right" w:leader="dot" w:pos="9360"/>
      </w:tabs>
      <w:suppressAutoHyphens/>
      <w:ind w:left="3240" w:hanging="360"/>
    </w:pPr>
    <w:rPr>
      <w:noProof/>
    </w:rPr>
  </w:style>
  <w:style w:type="paragraph" w:styleId="TOAHeading">
    <w:name w:val="toa heading"/>
    <w:basedOn w:val="Normal"/>
    <w:next w:val="Normal"/>
    <w:rsid w:val="00297894"/>
    <w:pPr>
      <w:tabs>
        <w:tab w:val="right" w:pos="9360"/>
      </w:tabs>
      <w:suppressAutoHyphens/>
    </w:pPr>
  </w:style>
  <w:style w:type="character" w:customStyle="1" w:styleId="EquationCaption">
    <w:name w:val="_Equation Caption"/>
    <w:rsid w:val="00297894"/>
  </w:style>
  <w:style w:type="paragraph" w:styleId="Header">
    <w:name w:val="header"/>
    <w:basedOn w:val="Normal"/>
    <w:link w:val="HeaderChar"/>
    <w:autoRedefine/>
    <w:rsid w:val="00297894"/>
    <w:pPr>
      <w:tabs>
        <w:tab w:val="center" w:pos="4680"/>
        <w:tab w:val="right" w:pos="9360"/>
      </w:tabs>
    </w:pPr>
    <w:rPr>
      <w:b/>
    </w:rPr>
  </w:style>
  <w:style w:type="paragraph" w:styleId="Footer">
    <w:name w:val="footer"/>
    <w:basedOn w:val="Normal"/>
    <w:link w:val="FooterChar"/>
    <w:rsid w:val="00297894"/>
    <w:pPr>
      <w:tabs>
        <w:tab w:val="center" w:pos="4320"/>
        <w:tab w:val="right" w:pos="8640"/>
      </w:tabs>
    </w:pPr>
  </w:style>
  <w:style w:type="character" w:styleId="PageNumber">
    <w:name w:val="page number"/>
    <w:basedOn w:val="DefaultParagraphFont"/>
    <w:rsid w:val="00297894"/>
  </w:style>
  <w:style w:type="paragraph" w:styleId="BlockText">
    <w:name w:val="Block Text"/>
    <w:basedOn w:val="Normal"/>
    <w:rsid w:val="00297894"/>
    <w:pPr>
      <w:spacing w:after="240"/>
      <w:ind w:left="1440" w:right="1440"/>
    </w:pPr>
  </w:style>
  <w:style w:type="paragraph" w:customStyle="1" w:styleId="Paratitle">
    <w:name w:val="Para title"/>
    <w:basedOn w:val="Normal"/>
    <w:rsid w:val="00297894"/>
    <w:pPr>
      <w:tabs>
        <w:tab w:val="center" w:pos="9270"/>
      </w:tabs>
      <w:spacing w:after="240"/>
    </w:pPr>
    <w:rPr>
      <w:spacing w:val="-2"/>
    </w:rPr>
  </w:style>
  <w:style w:type="paragraph" w:customStyle="1" w:styleId="Bullet">
    <w:name w:val="Bullet"/>
    <w:basedOn w:val="Normal"/>
    <w:rsid w:val="00297894"/>
    <w:pPr>
      <w:tabs>
        <w:tab w:val="left" w:pos="2160"/>
      </w:tabs>
      <w:spacing w:after="220"/>
      <w:ind w:left="2160" w:hanging="720"/>
    </w:pPr>
  </w:style>
  <w:style w:type="paragraph" w:customStyle="1" w:styleId="TableFormat">
    <w:name w:val="TableFormat"/>
    <w:basedOn w:val="Bullet"/>
    <w:rsid w:val="00297894"/>
    <w:pPr>
      <w:tabs>
        <w:tab w:val="clear" w:pos="2160"/>
        <w:tab w:val="left" w:pos="5040"/>
      </w:tabs>
      <w:ind w:left="5040" w:hanging="3600"/>
    </w:pPr>
  </w:style>
  <w:style w:type="paragraph" w:customStyle="1" w:styleId="TOCTitle">
    <w:name w:val="TOC Title"/>
    <w:basedOn w:val="Normal"/>
    <w:rsid w:val="002978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7894"/>
    <w:pPr>
      <w:jc w:val="center"/>
    </w:pPr>
    <w:rPr>
      <w:rFonts w:ascii="Times New Roman Bold" w:hAnsi="Times New Roman Bold"/>
      <w:b/>
      <w:bCs/>
      <w:caps/>
      <w:szCs w:val="22"/>
    </w:rPr>
  </w:style>
  <w:style w:type="character" w:styleId="Hyperlink">
    <w:name w:val="Hyperlink"/>
    <w:rsid w:val="00297894"/>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5236</Words>
  <Characters>30911</Characters>
  <Application>Microsoft Office Word</Application>
  <DocSecurity>0</DocSecurity>
  <Lines>449</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2015-11-10T18:16:00Z</dcterms:created>
  <dcterms:modified xsi:type="dcterms:W3CDTF">2015-11-10T18:16:00Z</dcterms:modified>
  <cp:category> </cp:category>
  <cp:contentStatus> </cp:contentStatus>
</cp:coreProperties>
</file>