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EF" w:rsidRDefault="00A239EF" w:rsidP="00C6165C">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A239EF" w:rsidRDefault="00A239EF" w:rsidP="00C6165C">
      <w:pPr>
        <w:pStyle w:val="StyleBoldCentered"/>
        <w:widowControl/>
      </w:pPr>
      <w:r>
        <w:t>F</w:t>
      </w:r>
      <w:r>
        <w:rPr>
          <w:caps w:val="0"/>
        </w:rPr>
        <w:t>ederal Communications Commission</w:t>
      </w:r>
    </w:p>
    <w:p w:rsidR="00A239EF" w:rsidRDefault="00A239EF" w:rsidP="00C6165C">
      <w:pPr>
        <w:pStyle w:val="StyleBoldCentered"/>
        <w:widowControl/>
      </w:pPr>
      <w:r>
        <w:rPr>
          <w:caps w:val="0"/>
        </w:rPr>
        <w:t>Washington, D.C. 20554</w:t>
      </w:r>
    </w:p>
    <w:p w:rsidR="00A239EF" w:rsidRDefault="00A239EF" w:rsidP="00C6165C">
      <w:pPr>
        <w:widowControl/>
      </w:pPr>
    </w:p>
    <w:p w:rsidR="00A239EF" w:rsidRDefault="00A239EF" w:rsidP="00C6165C">
      <w:pPr>
        <w:widowControl/>
      </w:pPr>
    </w:p>
    <w:tbl>
      <w:tblPr>
        <w:tblW w:w="0" w:type="auto"/>
        <w:tblLayout w:type="fixed"/>
        <w:tblLook w:val="0000" w:firstRow="0" w:lastRow="0" w:firstColumn="0" w:lastColumn="0" w:noHBand="0" w:noVBand="0"/>
      </w:tblPr>
      <w:tblGrid>
        <w:gridCol w:w="4698"/>
        <w:gridCol w:w="630"/>
        <w:gridCol w:w="4248"/>
      </w:tblGrid>
      <w:tr w:rsidR="00A239EF" w:rsidTr="00564754">
        <w:tc>
          <w:tcPr>
            <w:tcW w:w="4698" w:type="dxa"/>
          </w:tcPr>
          <w:p w:rsidR="00A239EF" w:rsidRDefault="00A239EF" w:rsidP="00C6165C">
            <w:pPr>
              <w:widowControl/>
              <w:tabs>
                <w:tab w:val="center" w:pos="4680"/>
              </w:tabs>
              <w:suppressAutoHyphens/>
              <w:rPr>
                <w:snapToGrid/>
                <w:spacing w:val="-2"/>
              </w:rPr>
            </w:pPr>
            <w:r>
              <w:rPr>
                <w:spacing w:val="-2"/>
              </w:rPr>
              <w:t>In the Matter of</w:t>
            </w:r>
          </w:p>
          <w:p w:rsidR="00A239EF" w:rsidRDefault="00A239EF" w:rsidP="00C6165C">
            <w:pPr>
              <w:widowControl/>
              <w:tabs>
                <w:tab w:val="center" w:pos="4680"/>
              </w:tabs>
              <w:suppressAutoHyphens/>
              <w:rPr>
                <w:snapToGrid/>
                <w:spacing w:val="-2"/>
              </w:rPr>
            </w:pPr>
          </w:p>
          <w:p w:rsidR="00CE1652" w:rsidRDefault="00CE1652" w:rsidP="006E6166">
            <w:pPr>
              <w:widowControl/>
            </w:pPr>
            <w:r>
              <w:t>PIMA COUNTY COMMUNITY COLLEGE DISTRICT</w:t>
            </w:r>
          </w:p>
          <w:p w:rsidR="00CE1652" w:rsidRDefault="00CE1652" w:rsidP="006E6166">
            <w:pPr>
              <w:widowControl/>
            </w:pPr>
          </w:p>
          <w:p w:rsidR="00CE1652" w:rsidRDefault="00CE1652" w:rsidP="006E6166">
            <w:pPr>
              <w:widowControl/>
            </w:pPr>
            <w:r>
              <w:t>and</w:t>
            </w:r>
          </w:p>
          <w:p w:rsidR="00CE1652" w:rsidRDefault="00CE1652" w:rsidP="006E6166">
            <w:pPr>
              <w:widowControl/>
            </w:pPr>
          </w:p>
          <w:p w:rsidR="00A239EF" w:rsidRPr="004D7211" w:rsidRDefault="00CE1652" w:rsidP="006E6166">
            <w:pPr>
              <w:widowControl/>
            </w:pPr>
            <w:r>
              <w:t>NEXTEL COMMUNICATIONS, Inc.</w:t>
            </w:r>
          </w:p>
          <w:p w:rsidR="00A239EF" w:rsidRDefault="00A239EF" w:rsidP="00C6165C">
            <w:pPr>
              <w:widowControl/>
              <w:tabs>
                <w:tab w:val="center" w:pos="4680"/>
              </w:tabs>
              <w:suppressAutoHyphens/>
              <w:rPr>
                <w:snapToGrid/>
                <w:spacing w:val="-2"/>
              </w:rPr>
            </w:pPr>
          </w:p>
          <w:p w:rsidR="0062383F" w:rsidRDefault="0062383F" w:rsidP="00CE1652">
            <w:pPr>
              <w:widowControl/>
              <w:tabs>
                <w:tab w:val="center" w:pos="4680"/>
              </w:tabs>
              <w:suppressAutoHyphens/>
              <w:rPr>
                <w:spacing w:val="-2"/>
              </w:rPr>
            </w:pPr>
          </w:p>
          <w:p w:rsidR="00A239EF" w:rsidRPr="007115F7" w:rsidRDefault="002E0FE7">
            <w:pPr>
              <w:widowControl/>
              <w:tabs>
                <w:tab w:val="center" w:pos="4680"/>
              </w:tabs>
              <w:suppressAutoHyphens/>
              <w:rPr>
                <w:snapToGrid/>
                <w:spacing w:val="-2"/>
              </w:rPr>
            </w:pPr>
            <w:r>
              <w:rPr>
                <w:b/>
                <w:spacing w:val="-2"/>
              </w:rPr>
              <w:t xml:space="preserve">                                                                                            </w:t>
            </w:r>
          </w:p>
        </w:tc>
        <w:tc>
          <w:tcPr>
            <w:tcW w:w="630" w:type="dxa"/>
          </w:tcPr>
          <w:p w:rsidR="00A239EF" w:rsidRDefault="00A239EF" w:rsidP="00C6165C">
            <w:pPr>
              <w:widowControl/>
              <w:tabs>
                <w:tab w:val="center" w:pos="4680"/>
              </w:tabs>
              <w:suppressAutoHyphens/>
              <w:rPr>
                <w:b/>
                <w:spacing w:val="-2"/>
              </w:rPr>
            </w:pPr>
            <w:r>
              <w:rPr>
                <w:b/>
                <w:spacing w:val="-2"/>
              </w:rPr>
              <w:t>)</w:t>
            </w:r>
          </w:p>
          <w:p w:rsidR="00A239EF" w:rsidRDefault="00A239EF" w:rsidP="00C6165C">
            <w:pPr>
              <w:widowControl/>
              <w:tabs>
                <w:tab w:val="center" w:pos="4680"/>
              </w:tabs>
              <w:suppressAutoHyphens/>
              <w:rPr>
                <w:b/>
                <w:spacing w:val="-2"/>
              </w:rPr>
            </w:pPr>
            <w:r>
              <w:rPr>
                <w:b/>
                <w:spacing w:val="-2"/>
              </w:rPr>
              <w:t>)</w:t>
            </w:r>
          </w:p>
          <w:p w:rsidR="00A239EF" w:rsidRDefault="00A239EF" w:rsidP="00C6165C">
            <w:pPr>
              <w:widowControl/>
              <w:tabs>
                <w:tab w:val="center" w:pos="4680"/>
              </w:tabs>
              <w:suppressAutoHyphens/>
              <w:rPr>
                <w:b/>
                <w:spacing w:val="-2"/>
              </w:rPr>
            </w:pPr>
            <w:r>
              <w:rPr>
                <w:b/>
                <w:spacing w:val="-2"/>
              </w:rPr>
              <w:t>)</w:t>
            </w:r>
          </w:p>
          <w:p w:rsidR="00A239EF" w:rsidRDefault="00A239EF" w:rsidP="00C6165C">
            <w:pPr>
              <w:widowControl/>
              <w:tabs>
                <w:tab w:val="center" w:pos="4680"/>
              </w:tabs>
              <w:suppressAutoHyphens/>
              <w:rPr>
                <w:b/>
                <w:spacing w:val="-2"/>
              </w:rPr>
            </w:pPr>
            <w:r>
              <w:rPr>
                <w:b/>
                <w:spacing w:val="-2"/>
              </w:rPr>
              <w:t>)</w:t>
            </w:r>
          </w:p>
          <w:p w:rsidR="00A239EF" w:rsidRDefault="00A239EF" w:rsidP="00C6165C">
            <w:pPr>
              <w:widowControl/>
              <w:tabs>
                <w:tab w:val="center" w:pos="4680"/>
              </w:tabs>
              <w:suppressAutoHyphens/>
              <w:rPr>
                <w:b/>
                <w:spacing w:val="-2"/>
              </w:rPr>
            </w:pPr>
            <w:r>
              <w:rPr>
                <w:b/>
                <w:spacing w:val="-2"/>
              </w:rPr>
              <w:t>)</w:t>
            </w:r>
          </w:p>
          <w:p w:rsidR="00CE1652" w:rsidRDefault="00CE1652">
            <w:pPr>
              <w:widowControl/>
              <w:tabs>
                <w:tab w:val="center" w:pos="4680"/>
              </w:tabs>
              <w:suppressAutoHyphens/>
              <w:rPr>
                <w:b/>
                <w:spacing w:val="-2"/>
              </w:rPr>
            </w:pPr>
            <w:r>
              <w:rPr>
                <w:b/>
                <w:spacing w:val="-2"/>
              </w:rPr>
              <w:t>)</w:t>
            </w:r>
            <w:r>
              <w:rPr>
                <w:b/>
                <w:spacing w:val="-2"/>
              </w:rPr>
              <w:br/>
              <w:t>)</w:t>
            </w:r>
            <w:r>
              <w:rPr>
                <w:b/>
                <w:spacing w:val="-2"/>
              </w:rPr>
              <w:br/>
              <w:t>)</w:t>
            </w:r>
          </w:p>
          <w:p w:rsidR="00CE1652" w:rsidRPr="00A90B3C" w:rsidRDefault="00CE1652">
            <w:pPr>
              <w:widowControl/>
              <w:tabs>
                <w:tab w:val="center" w:pos="4680"/>
              </w:tabs>
              <w:suppressAutoHyphens/>
              <w:rPr>
                <w:b/>
                <w:snapToGrid/>
                <w:spacing w:val="-2"/>
              </w:rPr>
            </w:pPr>
            <w:r>
              <w:rPr>
                <w:b/>
                <w:spacing w:val="-2"/>
              </w:rPr>
              <w:t>)</w:t>
            </w:r>
          </w:p>
        </w:tc>
        <w:tc>
          <w:tcPr>
            <w:tcW w:w="4248" w:type="dxa"/>
          </w:tcPr>
          <w:p w:rsidR="00A239EF" w:rsidRDefault="00A239EF" w:rsidP="00C6165C">
            <w:pPr>
              <w:widowControl/>
              <w:tabs>
                <w:tab w:val="center" w:pos="4680"/>
              </w:tabs>
              <w:suppressAutoHyphens/>
              <w:rPr>
                <w:spacing w:val="-2"/>
              </w:rPr>
            </w:pPr>
          </w:p>
          <w:p w:rsidR="00A239EF" w:rsidRDefault="00A239EF" w:rsidP="00C6165C">
            <w:pPr>
              <w:pStyle w:val="TOAHeading"/>
              <w:widowControl/>
              <w:tabs>
                <w:tab w:val="clear" w:pos="9360"/>
                <w:tab w:val="center" w:pos="4680"/>
              </w:tabs>
              <w:rPr>
                <w:spacing w:val="-2"/>
              </w:rPr>
            </w:pPr>
          </w:p>
          <w:p w:rsidR="00A239EF" w:rsidRDefault="00A239EF" w:rsidP="00C6165C">
            <w:pPr>
              <w:widowControl/>
              <w:tabs>
                <w:tab w:val="center" w:pos="4680"/>
              </w:tabs>
              <w:suppressAutoHyphens/>
              <w:rPr>
                <w:spacing w:val="-2"/>
              </w:rPr>
            </w:pPr>
            <w:r>
              <w:rPr>
                <w:spacing w:val="-2"/>
              </w:rPr>
              <w:t>WT Docket No. 02-55</w:t>
            </w:r>
          </w:p>
          <w:p w:rsidR="00CE1652" w:rsidRDefault="00CE1652" w:rsidP="00C6165C">
            <w:pPr>
              <w:widowControl/>
              <w:tabs>
                <w:tab w:val="center" w:pos="4680"/>
              </w:tabs>
              <w:suppressAutoHyphens/>
              <w:rPr>
                <w:snapToGrid/>
                <w:spacing w:val="-2"/>
              </w:rPr>
            </w:pPr>
            <w:r>
              <w:rPr>
                <w:spacing w:val="-2"/>
              </w:rPr>
              <w:t>Mediation No. TAM-45128</w:t>
            </w:r>
          </w:p>
        </w:tc>
      </w:tr>
    </w:tbl>
    <w:p w:rsidR="002E0FE7" w:rsidRDefault="002E0FE7" w:rsidP="00714784">
      <w:pPr>
        <w:widowControl/>
        <w:jc w:val="center"/>
        <w:rPr>
          <w:b/>
        </w:rPr>
      </w:pPr>
      <w:r>
        <w:rPr>
          <w:b/>
        </w:rPr>
        <w:t>ORDER</w:t>
      </w:r>
    </w:p>
    <w:p w:rsidR="006B2FF5" w:rsidRDefault="006B2FF5">
      <w:pPr>
        <w:widowControl/>
        <w:rPr>
          <w:b/>
        </w:rPr>
      </w:pPr>
      <w:r>
        <w:rPr>
          <w:b/>
        </w:rPr>
        <w:t>Adopted:  September</w:t>
      </w:r>
      <w:r w:rsidR="00300BF9">
        <w:rPr>
          <w:b/>
        </w:rPr>
        <w:t xml:space="preserve"> 16</w:t>
      </w:r>
      <w:r>
        <w:rPr>
          <w:b/>
        </w:rPr>
        <w:t>, 2014</w:t>
      </w:r>
      <w:r>
        <w:rPr>
          <w:b/>
        </w:rPr>
        <w:tab/>
      </w:r>
      <w:r>
        <w:rPr>
          <w:b/>
        </w:rPr>
        <w:tab/>
        <w:t xml:space="preserve">                     </w:t>
      </w:r>
      <w:r>
        <w:rPr>
          <w:b/>
        </w:rPr>
        <w:tab/>
      </w:r>
      <w:r w:rsidR="00300BF9">
        <w:rPr>
          <w:b/>
        </w:rPr>
        <w:t xml:space="preserve">                          </w:t>
      </w:r>
      <w:r>
        <w:rPr>
          <w:b/>
        </w:rPr>
        <w:t xml:space="preserve">Released:  September </w:t>
      </w:r>
      <w:r w:rsidR="00300BF9">
        <w:rPr>
          <w:b/>
        </w:rPr>
        <w:t>16,</w:t>
      </w:r>
      <w:r>
        <w:rPr>
          <w:b/>
        </w:rPr>
        <w:t xml:space="preserve"> 2014</w:t>
      </w:r>
    </w:p>
    <w:p w:rsidR="006B2FF5" w:rsidRDefault="006B2FF5" w:rsidP="00714784">
      <w:pPr>
        <w:widowControl/>
        <w:jc w:val="center"/>
        <w:rPr>
          <w:b/>
        </w:rPr>
      </w:pPr>
    </w:p>
    <w:p w:rsidR="00A90B3C" w:rsidRDefault="00CE1652" w:rsidP="00C6165C">
      <w:pPr>
        <w:widowControl/>
      </w:pPr>
      <w:r>
        <w:t>By the Deputy Chief, Policy and Licensing Division, Public Safety and Homeland Security Bureau:</w:t>
      </w:r>
    </w:p>
    <w:p w:rsidR="006B2FF5" w:rsidRDefault="006B2FF5" w:rsidP="00C6165C">
      <w:pPr>
        <w:widowControl/>
      </w:pPr>
    </w:p>
    <w:p w:rsidR="0062383F" w:rsidRDefault="00714784" w:rsidP="00714784">
      <w:pPr>
        <w:pStyle w:val="ParaNum"/>
      </w:pPr>
      <w:r w:rsidRPr="007A2688">
        <w:rPr>
          <w:i/>
        </w:rPr>
        <w:t>Introduction</w:t>
      </w:r>
      <w:r>
        <w:rPr>
          <w:i/>
        </w:rPr>
        <w:t xml:space="preserve"> and Background</w:t>
      </w:r>
      <w:r>
        <w:t xml:space="preserve">. </w:t>
      </w:r>
      <w:r w:rsidR="00AB447E">
        <w:t xml:space="preserve"> </w:t>
      </w:r>
      <w:r w:rsidR="002E0FE7">
        <w:t xml:space="preserve">Under consideration is the Third Recommended Resolution and Renewed Request for Waiver </w:t>
      </w:r>
      <w:r w:rsidR="00111121">
        <w:t xml:space="preserve">(Waiver Request) </w:t>
      </w:r>
      <w:r w:rsidR="002E0FE7">
        <w:t>filed September 15, 2014 by the 800 MHz Transition Administrator, LLC (TA) seeking an extension of the mediation period in the captioned case until September 26, 2014.  The TA recites that the captioned parties have reached an agreement in principle</w:t>
      </w:r>
      <w:r w:rsidR="00111121">
        <w:t xml:space="preserve"> for a Frequency Reconfiguration Agreement (FRA) for the rebanding of the Pima County Community College District’s (District) 800 MHz communications system, but have not yet reduced that agreement to writing and executed it.</w:t>
      </w:r>
      <w:r w:rsidR="00111121">
        <w:rPr>
          <w:rStyle w:val="FootnoteReference"/>
        </w:rPr>
        <w:footnoteReference w:id="2"/>
      </w:r>
      <w:r w:rsidR="002E0FE7">
        <w:t xml:space="preserve">  </w:t>
      </w:r>
    </w:p>
    <w:p w:rsidR="00111121" w:rsidRDefault="00111121" w:rsidP="00714784">
      <w:pPr>
        <w:pStyle w:val="ParaNum"/>
      </w:pPr>
      <w:r>
        <w:t>As the TA states, the parties previously represented to the Commission that they had reached agreement on an FRA, which agreement was abrogated by the District which then advanced an untimely</w:t>
      </w:r>
      <w:r w:rsidR="00931ED1">
        <w:t xml:space="preserve"> request for an upgrade of its equipment.</w:t>
      </w:r>
      <w:r w:rsidR="00931ED1">
        <w:rPr>
          <w:rStyle w:val="FootnoteReference"/>
        </w:rPr>
        <w:footnoteReference w:id="3"/>
      </w:r>
      <w:r w:rsidR="00931ED1">
        <w:t xml:space="preserve">  There followed a series of additional requests for extension of the mediation period.  The latest of these, submitted on August 21, 2014, extended the mediation period until September 5, 2014, but provided that if the parties ha</w:t>
      </w:r>
      <w:r w:rsidR="00300BF9">
        <w:t>d</w:t>
      </w:r>
      <w:r w:rsidR="00931ED1">
        <w:t xml:space="preserve"> not reached agreement in principle by that date, that the TA Mediator must establish a briefing schedule for the submission of proposed resolution memorandums</w:t>
      </w:r>
      <w:r w:rsidR="0022043E">
        <w:t>.</w:t>
      </w:r>
      <w:r w:rsidR="0022043E">
        <w:rPr>
          <w:rStyle w:val="FootnoteReference"/>
        </w:rPr>
        <w:footnoteReference w:id="4"/>
      </w:r>
      <w:r w:rsidR="0022043E">
        <w:t xml:space="preserve">  The Waiver Request reports that the parties have again reached agreement in principle, but does not disclose when that occurred, </w:t>
      </w:r>
      <w:r w:rsidR="0022043E" w:rsidRPr="00904615">
        <w:rPr>
          <w:i/>
        </w:rPr>
        <w:t>i.e.</w:t>
      </w:r>
      <w:r w:rsidR="0022043E">
        <w:rPr>
          <w:i/>
        </w:rPr>
        <w:t xml:space="preserve"> </w:t>
      </w:r>
      <w:r w:rsidR="0022043E">
        <w:t>on, before or after September 5, 2014.</w:t>
      </w:r>
      <w:r w:rsidR="0022043E">
        <w:rPr>
          <w:rStyle w:val="FootnoteReference"/>
        </w:rPr>
        <w:footnoteReference w:id="5"/>
      </w:r>
      <w:r>
        <w:t xml:space="preserve"> </w:t>
      </w:r>
    </w:p>
    <w:p w:rsidR="0022043E" w:rsidRDefault="00714784" w:rsidP="00714784">
      <w:pPr>
        <w:pStyle w:val="ParaNum"/>
      </w:pPr>
      <w:r w:rsidRPr="007A2688">
        <w:rPr>
          <w:i/>
        </w:rPr>
        <w:t>Discussion</w:t>
      </w:r>
      <w:r>
        <w:t xml:space="preserve">. </w:t>
      </w:r>
      <w:r w:rsidR="00AB447E">
        <w:t xml:space="preserve"> </w:t>
      </w:r>
      <w:r w:rsidR="000C462F">
        <w:t>The Commission has stated that extensions of the mediation period are warranted only when the extension will facilitate the reconfiguration process without causing unreasonable delay.</w:t>
      </w:r>
      <w:r w:rsidR="000C462F">
        <w:rPr>
          <w:rStyle w:val="FootnoteReference"/>
        </w:rPr>
        <w:footnoteReference w:id="6"/>
      </w:r>
      <w:r w:rsidR="000C462F">
        <w:t xml:space="preserve">  Here, the cumulative extension requests from the parties have caused unnecessary and unreasonable delay</w:t>
      </w:r>
      <w:r w:rsidR="00B140B0">
        <w:t xml:space="preserve"> in their conclusion of an FRA, notably by the District’s advancing an untimely upgrade proposal.  Give</w:t>
      </w:r>
      <w:r w:rsidR="00561943">
        <w:t>n</w:t>
      </w:r>
      <w:r w:rsidR="00B140B0">
        <w:t xml:space="preserve"> the parties’ history, we have no assurance that the latest agreement in principle</w:t>
      </w:r>
      <w:r w:rsidR="00561943">
        <w:t xml:space="preserve"> </w:t>
      </w:r>
      <w:r w:rsidR="00561943">
        <w:lastRenderedPageBreak/>
        <w:t>will not again be abrogated</w:t>
      </w:r>
      <w:r w:rsidR="00B140B0">
        <w:t>.</w:t>
      </w:r>
      <w:r w:rsidR="00561943">
        <w:t xml:space="preserve">  </w:t>
      </w:r>
      <w:r w:rsidR="00300BF9">
        <w:t>Therefore</w:t>
      </w:r>
      <w:r w:rsidR="00561943">
        <w:t xml:space="preserve">, we are instructing the TA Mediator to closely monitor the progress of the parties in reducing their agreement to writing and having it executed.  If, at any time </w:t>
      </w:r>
      <w:r w:rsidR="00972C03">
        <w:t xml:space="preserve">prior to September 26, 2014 </w:t>
      </w:r>
      <w:r w:rsidR="00561943">
        <w:t xml:space="preserve">either </w:t>
      </w:r>
      <w:r w:rsidR="00972C03">
        <w:t xml:space="preserve">party </w:t>
      </w:r>
      <w:r w:rsidR="00561943">
        <w:t xml:space="preserve">refuses to </w:t>
      </w:r>
      <w:r w:rsidR="00F914F5">
        <w:t xml:space="preserve">go forward with reducing the </w:t>
      </w:r>
      <w:r w:rsidR="00561943">
        <w:t>agreement in principle</w:t>
      </w:r>
      <w:r w:rsidR="00F914F5">
        <w:t xml:space="preserve"> to writing</w:t>
      </w:r>
      <w:r w:rsidR="00561943">
        <w:t>, the TA Mediator shall call for the submission of proposed resolution memorandums within ten business days</w:t>
      </w:r>
      <w:r w:rsidR="00F914F5">
        <w:t xml:space="preserve">.  If by September 26, 2014, the parties do not have an executed FRA, the TA Mediator shall call for submission of proposed resolution memorandums by </w:t>
      </w:r>
      <w:r w:rsidR="00972C03">
        <w:t>October 6, 2014.</w:t>
      </w:r>
      <w:r w:rsidR="00121B7A">
        <w:t xml:space="preserve">  There will be no further extensions of the mediation period in this case.</w:t>
      </w:r>
    </w:p>
    <w:p w:rsidR="00121B7A" w:rsidRDefault="00714784" w:rsidP="00714784">
      <w:pPr>
        <w:pStyle w:val="ParaNum"/>
      </w:pPr>
      <w:r w:rsidRPr="007A2688">
        <w:rPr>
          <w:i/>
        </w:rPr>
        <w:t>Ordering Clauses</w:t>
      </w:r>
      <w:r>
        <w:t xml:space="preserve">. </w:t>
      </w:r>
      <w:r w:rsidR="00AB447E">
        <w:t xml:space="preserve"> </w:t>
      </w:r>
      <w:r w:rsidR="00121B7A">
        <w:t>Accordingly IT IS ORDERED that the Third Recommended Resolution and Renewed Request for Waiver, submitted September 15 by the 800 MHz Transition Administrator, LLC, IS GRANTED, subject to the conditions imposed here</w:t>
      </w:r>
      <w:r w:rsidR="00300BF9">
        <w:t>in</w:t>
      </w:r>
      <w:r w:rsidR="00121B7A">
        <w:t>.</w:t>
      </w:r>
    </w:p>
    <w:p w:rsidR="00121B7A" w:rsidRDefault="00392C5A" w:rsidP="00714784">
      <w:pPr>
        <w:pStyle w:val="ParaNum"/>
      </w:pPr>
      <w:r w:rsidRPr="00392C5A">
        <w:t>This action is taken under delegated authority pursuant to Sections 0.191(a) and 0.392 of the Commission's Rules, 47 C.F.R. §§ 0.191(a), 0.392.</w:t>
      </w:r>
    </w:p>
    <w:p w:rsidR="00300BF9" w:rsidRDefault="00300BF9" w:rsidP="00714784">
      <w:pPr>
        <w:pStyle w:val="ParaNum"/>
        <w:numPr>
          <w:ilvl w:val="0"/>
          <w:numId w:val="0"/>
        </w:numPr>
        <w:ind w:left="4320"/>
      </w:pPr>
    </w:p>
    <w:p w:rsidR="00392C5A" w:rsidRDefault="00392C5A" w:rsidP="00714784">
      <w:pPr>
        <w:pStyle w:val="ParaNum"/>
        <w:numPr>
          <w:ilvl w:val="0"/>
          <w:numId w:val="0"/>
        </w:numPr>
        <w:ind w:left="4320"/>
      </w:pPr>
      <w:r>
        <w:t>FEDERAL COMMUNICATIONS COMMISSION</w:t>
      </w:r>
    </w:p>
    <w:p w:rsidR="00392C5A" w:rsidRDefault="00392C5A" w:rsidP="00714784">
      <w:pPr>
        <w:pStyle w:val="ParaNum"/>
        <w:numPr>
          <w:ilvl w:val="0"/>
          <w:numId w:val="0"/>
        </w:numPr>
        <w:ind w:left="4320"/>
      </w:pPr>
    </w:p>
    <w:p w:rsidR="00300BF9" w:rsidRDefault="00300BF9" w:rsidP="00714784">
      <w:pPr>
        <w:pStyle w:val="ParaNum"/>
        <w:numPr>
          <w:ilvl w:val="0"/>
          <w:numId w:val="0"/>
        </w:numPr>
        <w:spacing w:after="0"/>
        <w:ind w:left="4320"/>
      </w:pPr>
    </w:p>
    <w:p w:rsidR="00392C5A" w:rsidRDefault="00392C5A" w:rsidP="00714784">
      <w:pPr>
        <w:pStyle w:val="ParaNum"/>
        <w:numPr>
          <w:ilvl w:val="0"/>
          <w:numId w:val="0"/>
        </w:numPr>
        <w:spacing w:after="0"/>
        <w:ind w:left="4320"/>
      </w:pPr>
      <w:r>
        <w:t>Michael J. Wilhelm</w:t>
      </w:r>
    </w:p>
    <w:p w:rsidR="00392C5A" w:rsidRDefault="00392C5A" w:rsidP="00714784">
      <w:pPr>
        <w:pStyle w:val="ParaNum"/>
        <w:numPr>
          <w:ilvl w:val="0"/>
          <w:numId w:val="0"/>
        </w:numPr>
        <w:spacing w:after="0"/>
        <w:ind w:left="4320"/>
      </w:pPr>
      <w:r>
        <w:t>Deputy Chief, Policy and Licensing Division</w:t>
      </w:r>
    </w:p>
    <w:p w:rsidR="00392C5A" w:rsidRDefault="00392C5A" w:rsidP="00714784">
      <w:pPr>
        <w:pStyle w:val="ParaNum"/>
        <w:numPr>
          <w:ilvl w:val="0"/>
          <w:numId w:val="0"/>
        </w:numPr>
        <w:spacing w:after="0"/>
        <w:ind w:left="4320"/>
      </w:pPr>
      <w:r>
        <w:t>Public Safety and Homeland Se</w:t>
      </w:r>
      <w:r w:rsidR="00300BF9">
        <w:t xml:space="preserve">curity Bureau </w:t>
      </w:r>
    </w:p>
    <w:p w:rsidR="0062383F" w:rsidRPr="00A239EF" w:rsidRDefault="0062383F" w:rsidP="00C6165C">
      <w:pPr>
        <w:widowControl/>
      </w:pPr>
    </w:p>
    <w:sectPr w:rsidR="0062383F" w:rsidRPr="00A239E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F2" w:rsidRDefault="00E44CF2">
      <w:pPr>
        <w:spacing w:line="20" w:lineRule="exact"/>
      </w:pPr>
    </w:p>
  </w:endnote>
  <w:endnote w:type="continuationSeparator" w:id="0">
    <w:p w:rsidR="00E44CF2" w:rsidRDefault="00E44CF2">
      <w:r>
        <w:t xml:space="preserve"> </w:t>
      </w:r>
    </w:p>
  </w:endnote>
  <w:endnote w:type="continuationNotice" w:id="1">
    <w:p w:rsidR="00E44CF2" w:rsidRDefault="00E44C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55614C">
    <w:pPr>
      <w:pStyle w:val="Footer"/>
      <w:framePr w:wrap="around" w:vAnchor="text" w:hAnchor="margin" w:xAlign="center" w:y="1"/>
    </w:pPr>
    <w:r>
      <w:fldChar w:fldCharType="begin"/>
    </w:r>
    <w:r>
      <w:instrText xml:space="preserve">PAGE  </w:instrText>
    </w:r>
    <w:r>
      <w:fldChar w:fldCharType="separate"/>
    </w:r>
    <w:r>
      <w:rPr>
        <w:noProof/>
      </w:rPr>
      <w:t>9</w:t>
    </w:r>
    <w:r>
      <w:fldChar w:fldCharType="end"/>
    </w:r>
  </w:p>
  <w:p w:rsidR="0059392B" w:rsidRDefault="00593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55614C">
    <w:pPr>
      <w:pStyle w:val="Footer"/>
      <w:framePr w:wrap="around" w:vAnchor="text" w:hAnchor="margin" w:xAlign="center" w:y="1"/>
    </w:pPr>
    <w:r>
      <w:fldChar w:fldCharType="begin"/>
    </w:r>
    <w:r>
      <w:instrText xml:space="preserve">PAGE  </w:instrText>
    </w:r>
    <w:r>
      <w:fldChar w:fldCharType="separate"/>
    </w:r>
    <w:r w:rsidR="00F52E14">
      <w:rPr>
        <w:noProof/>
      </w:rPr>
      <w:t>2</w:t>
    </w:r>
    <w:r>
      <w:fldChar w:fldCharType="end"/>
    </w:r>
  </w:p>
  <w:p w:rsidR="0059392B" w:rsidRDefault="0059392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7004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F2" w:rsidRDefault="00E44CF2">
      <w:r>
        <w:separator/>
      </w:r>
    </w:p>
  </w:footnote>
  <w:footnote w:type="continuationSeparator" w:id="0">
    <w:p w:rsidR="00E44CF2" w:rsidRDefault="00E44CF2" w:rsidP="00C721AC">
      <w:pPr>
        <w:spacing w:before="120"/>
        <w:rPr>
          <w:sz w:val="20"/>
        </w:rPr>
      </w:pPr>
      <w:r>
        <w:rPr>
          <w:sz w:val="20"/>
        </w:rPr>
        <w:t xml:space="preserve">(Continued from previous page)  </w:t>
      </w:r>
      <w:r>
        <w:rPr>
          <w:sz w:val="20"/>
        </w:rPr>
        <w:separator/>
      </w:r>
    </w:p>
  </w:footnote>
  <w:footnote w:type="continuationNotice" w:id="1">
    <w:p w:rsidR="00E44CF2" w:rsidRDefault="00E44CF2" w:rsidP="00C721AC">
      <w:pPr>
        <w:jc w:val="right"/>
        <w:rPr>
          <w:sz w:val="20"/>
        </w:rPr>
      </w:pPr>
      <w:r>
        <w:rPr>
          <w:sz w:val="20"/>
        </w:rPr>
        <w:t>(continued….)</w:t>
      </w:r>
    </w:p>
  </w:footnote>
  <w:footnote w:id="2">
    <w:p w:rsidR="00111121" w:rsidRDefault="00111121">
      <w:pPr>
        <w:pStyle w:val="FootnoteText"/>
      </w:pPr>
      <w:r>
        <w:rPr>
          <w:rStyle w:val="FootnoteReference"/>
        </w:rPr>
        <w:footnoteRef/>
      </w:r>
      <w:r>
        <w:t xml:space="preserve"> Waiver Request at 3.</w:t>
      </w:r>
    </w:p>
  </w:footnote>
  <w:footnote w:id="3">
    <w:p w:rsidR="00931ED1" w:rsidRPr="00931ED1" w:rsidRDefault="00931ED1">
      <w:pPr>
        <w:pStyle w:val="FootnoteText"/>
      </w:pPr>
      <w:r>
        <w:rPr>
          <w:rStyle w:val="FootnoteReference"/>
        </w:rPr>
        <w:footnoteRef/>
      </w:r>
      <w:r>
        <w:t xml:space="preserve"> </w:t>
      </w:r>
      <w:r w:rsidRPr="002B1927">
        <w:rPr>
          <w:i/>
        </w:rPr>
        <w:t>Id.</w:t>
      </w:r>
      <w:r>
        <w:rPr>
          <w:i/>
        </w:rPr>
        <w:t xml:space="preserve"> </w:t>
      </w:r>
      <w:r>
        <w:t>at 2.</w:t>
      </w:r>
    </w:p>
  </w:footnote>
  <w:footnote w:id="4">
    <w:p w:rsidR="0022043E" w:rsidRPr="0022043E" w:rsidRDefault="0022043E">
      <w:pPr>
        <w:pStyle w:val="FootnoteText"/>
      </w:pPr>
      <w:r>
        <w:rPr>
          <w:rStyle w:val="FootnoteReference"/>
        </w:rPr>
        <w:footnoteRef/>
      </w:r>
      <w:r>
        <w:t xml:space="preserve"> </w:t>
      </w:r>
      <w:r w:rsidRPr="002B1927">
        <w:rPr>
          <w:i/>
        </w:rPr>
        <w:t>Id.</w:t>
      </w:r>
      <w:r>
        <w:rPr>
          <w:i/>
        </w:rPr>
        <w:t xml:space="preserve"> </w:t>
      </w:r>
      <w:r>
        <w:t>at 3.</w:t>
      </w:r>
    </w:p>
  </w:footnote>
  <w:footnote w:id="5">
    <w:p w:rsidR="0022043E" w:rsidRDefault="0022043E">
      <w:pPr>
        <w:pStyle w:val="FootnoteText"/>
      </w:pPr>
      <w:r>
        <w:rPr>
          <w:rStyle w:val="FootnoteReference"/>
        </w:rPr>
        <w:footnoteRef/>
      </w:r>
      <w:r>
        <w:t xml:space="preserve"> </w:t>
      </w:r>
      <w:r w:rsidRPr="002B1927">
        <w:rPr>
          <w:i/>
        </w:rPr>
        <w:t>Id.</w:t>
      </w:r>
      <w:r>
        <w:rPr>
          <w:i/>
        </w:rPr>
        <w:t xml:space="preserve"> </w:t>
      </w:r>
    </w:p>
  </w:footnote>
  <w:footnote w:id="6">
    <w:p w:rsidR="000C462F" w:rsidRDefault="000C462F" w:rsidP="00714784">
      <w:pPr>
        <w:widowControl/>
        <w:autoSpaceDE w:val="0"/>
        <w:autoSpaceDN w:val="0"/>
        <w:adjustRightInd w:val="0"/>
      </w:pPr>
      <w:r>
        <w:rPr>
          <w:rStyle w:val="FootnoteReference"/>
        </w:rPr>
        <w:footnoteRef/>
      </w:r>
      <w:r>
        <w:t xml:space="preserve"> </w:t>
      </w:r>
      <w:r w:rsidRPr="002B1927">
        <w:rPr>
          <w:i/>
        </w:rPr>
        <w:t>Id.</w:t>
      </w:r>
      <w:r>
        <w:rPr>
          <w:i/>
        </w:rPr>
        <w:t xml:space="preserve"> </w:t>
      </w:r>
      <w:r w:rsidRPr="00714784">
        <w:rPr>
          <w:i/>
          <w:sz w:val="20"/>
        </w:rPr>
        <w:t xml:space="preserve">citing  </w:t>
      </w:r>
      <w:r w:rsidRPr="00714784">
        <w:rPr>
          <w:snapToGrid/>
          <w:kern w:val="0"/>
          <w:sz w:val="20"/>
        </w:rPr>
        <w:t>Letter from Catherine W. Seidel, Acting Chief, Wireless Telecommunications Bureau, FCC to Robert B. Kelly, Esq., 800 MHz Transition Administrator, LLC, 21 FCC Rcd 687, 688 (</w:t>
      </w:r>
      <w:r w:rsidR="00714784">
        <w:rPr>
          <w:snapToGrid/>
          <w:kern w:val="0"/>
          <w:sz w:val="20"/>
        </w:rPr>
        <w:t xml:space="preserve">WTB </w:t>
      </w:r>
      <w:r w:rsidRPr="00714784">
        <w:rPr>
          <w:snapToGrid/>
          <w:kern w:val="0"/>
          <w:sz w:val="20"/>
        </w:rPr>
        <w:t>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38" w:rsidRDefault="00D65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810B6F">
    <w:pPr>
      <w:pStyle w:val="Header"/>
      <w:rPr>
        <w:b w:val="0"/>
      </w:rPr>
    </w:pPr>
    <w:r>
      <w:tab/>
      <w:t>Federal Communications Commission</w:t>
    </w:r>
    <w:r>
      <w:tab/>
    </w:r>
    <w:r w:rsidR="00714784">
      <w:t>D 14-</w:t>
    </w:r>
    <w:r w:rsidR="007A2688">
      <w:t>1333</w:t>
    </w:r>
  </w:p>
  <w:p w:rsidR="0059392B" w:rsidRDefault="0059392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96BA566" wp14:editId="61B51F2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9392B" w:rsidRDefault="0059392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14784">
      <w:rPr>
        <w:spacing w:val="-2"/>
      </w:rPr>
      <w:t>DA 14-</w:t>
    </w:r>
    <w:r w:rsidR="007A2688">
      <w:rPr>
        <w:spacing w:val="-2"/>
      </w:rPr>
      <w:t>1333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576B7F"/>
    <w:multiLevelType w:val="hybridMultilevel"/>
    <w:tmpl w:val="8800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07AFA"/>
    <w:multiLevelType w:val="hybridMultilevel"/>
    <w:tmpl w:val="49303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7"/>
  </w:num>
  <w:num w:numId="9">
    <w:abstractNumId w:val="8"/>
  </w:num>
  <w:num w:numId="10">
    <w:abstractNumId w:val="1"/>
  </w:num>
  <w:num w:numId="11">
    <w:abstractNumId w:val="7"/>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18"/>
    <w:rsid w:val="00000DBA"/>
    <w:rsid w:val="00003B62"/>
    <w:rsid w:val="00004816"/>
    <w:rsid w:val="000050FA"/>
    <w:rsid w:val="00006169"/>
    <w:rsid w:val="00007AD0"/>
    <w:rsid w:val="00010FFF"/>
    <w:rsid w:val="00013388"/>
    <w:rsid w:val="00014ACB"/>
    <w:rsid w:val="00015124"/>
    <w:rsid w:val="000220B3"/>
    <w:rsid w:val="00026C00"/>
    <w:rsid w:val="00033247"/>
    <w:rsid w:val="00033EB4"/>
    <w:rsid w:val="00034177"/>
    <w:rsid w:val="00034AF4"/>
    <w:rsid w:val="00036039"/>
    <w:rsid w:val="00037BC5"/>
    <w:rsid w:val="00037F90"/>
    <w:rsid w:val="00044160"/>
    <w:rsid w:val="000461B0"/>
    <w:rsid w:val="00047975"/>
    <w:rsid w:val="00050ED2"/>
    <w:rsid w:val="00053087"/>
    <w:rsid w:val="00053E3A"/>
    <w:rsid w:val="000565B4"/>
    <w:rsid w:val="00061823"/>
    <w:rsid w:val="00063241"/>
    <w:rsid w:val="000632B8"/>
    <w:rsid w:val="00071064"/>
    <w:rsid w:val="000717E5"/>
    <w:rsid w:val="00072E15"/>
    <w:rsid w:val="000741AD"/>
    <w:rsid w:val="000749CA"/>
    <w:rsid w:val="0007581E"/>
    <w:rsid w:val="00080161"/>
    <w:rsid w:val="00081A72"/>
    <w:rsid w:val="00083A48"/>
    <w:rsid w:val="00083B7D"/>
    <w:rsid w:val="000875BF"/>
    <w:rsid w:val="00090783"/>
    <w:rsid w:val="000917D6"/>
    <w:rsid w:val="000940D9"/>
    <w:rsid w:val="00096D8C"/>
    <w:rsid w:val="000B66B9"/>
    <w:rsid w:val="000B74C9"/>
    <w:rsid w:val="000B77BB"/>
    <w:rsid w:val="000C0B65"/>
    <w:rsid w:val="000C2DA3"/>
    <w:rsid w:val="000C462F"/>
    <w:rsid w:val="000C4B19"/>
    <w:rsid w:val="000C5341"/>
    <w:rsid w:val="000C7CEF"/>
    <w:rsid w:val="000D1E9B"/>
    <w:rsid w:val="000D35BD"/>
    <w:rsid w:val="000D4D91"/>
    <w:rsid w:val="000D6209"/>
    <w:rsid w:val="000E05FE"/>
    <w:rsid w:val="000E3D42"/>
    <w:rsid w:val="000E437D"/>
    <w:rsid w:val="000F1D62"/>
    <w:rsid w:val="000F25E3"/>
    <w:rsid w:val="00100B98"/>
    <w:rsid w:val="00100ED2"/>
    <w:rsid w:val="00102893"/>
    <w:rsid w:val="00105BAC"/>
    <w:rsid w:val="00111121"/>
    <w:rsid w:val="001136DB"/>
    <w:rsid w:val="00121B7A"/>
    <w:rsid w:val="00122BD5"/>
    <w:rsid w:val="00123E82"/>
    <w:rsid w:val="00127777"/>
    <w:rsid w:val="00130D21"/>
    <w:rsid w:val="00130F76"/>
    <w:rsid w:val="0013111F"/>
    <w:rsid w:val="00131EFA"/>
    <w:rsid w:val="00133F79"/>
    <w:rsid w:val="00134FC9"/>
    <w:rsid w:val="00135DBF"/>
    <w:rsid w:val="00135FF0"/>
    <w:rsid w:val="00137A5A"/>
    <w:rsid w:val="001410AD"/>
    <w:rsid w:val="00146BC3"/>
    <w:rsid w:val="0014757C"/>
    <w:rsid w:val="00153C5C"/>
    <w:rsid w:val="0015586E"/>
    <w:rsid w:val="0015791E"/>
    <w:rsid w:val="001579B3"/>
    <w:rsid w:val="001627F4"/>
    <w:rsid w:val="001632FE"/>
    <w:rsid w:val="001660D1"/>
    <w:rsid w:val="00166839"/>
    <w:rsid w:val="0017082C"/>
    <w:rsid w:val="00173483"/>
    <w:rsid w:val="0017516B"/>
    <w:rsid w:val="0018111C"/>
    <w:rsid w:val="00181EE9"/>
    <w:rsid w:val="001842A2"/>
    <w:rsid w:val="001912FF"/>
    <w:rsid w:val="00191CBD"/>
    <w:rsid w:val="00193438"/>
    <w:rsid w:val="001944E1"/>
    <w:rsid w:val="00194A66"/>
    <w:rsid w:val="0019581B"/>
    <w:rsid w:val="001979D1"/>
    <w:rsid w:val="001A0BAB"/>
    <w:rsid w:val="001A2F20"/>
    <w:rsid w:val="001A5C9D"/>
    <w:rsid w:val="001B07B0"/>
    <w:rsid w:val="001C1834"/>
    <w:rsid w:val="001C3668"/>
    <w:rsid w:val="001C5F25"/>
    <w:rsid w:val="001C62B7"/>
    <w:rsid w:val="001D1AE9"/>
    <w:rsid w:val="001D2D85"/>
    <w:rsid w:val="001D4C83"/>
    <w:rsid w:val="001D6BCF"/>
    <w:rsid w:val="001D7522"/>
    <w:rsid w:val="001E01CA"/>
    <w:rsid w:val="001E0B55"/>
    <w:rsid w:val="001E1109"/>
    <w:rsid w:val="001E2ECE"/>
    <w:rsid w:val="001E36B8"/>
    <w:rsid w:val="001E4634"/>
    <w:rsid w:val="001E6B81"/>
    <w:rsid w:val="001E7716"/>
    <w:rsid w:val="001F5033"/>
    <w:rsid w:val="001F7223"/>
    <w:rsid w:val="002017D7"/>
    <w:rsid w:val="00202B63"/>
    <w:rsid w:val="00203AEC"/>
    <w:rsid w:val="00214AC6"/>
    <w:rsid w:val="00216AA1"/>
    <w:rsid w:val="0022043E"/>
    <w:rsid w:val="002228F9"/>
    <w:rsid w:val="00224822"/>
    <w:rsid w:val="0023211B"/>
    <w:rsid w:val="0023579C"/>
    <w:rsid w:val="00236FEB"/>
    <w:rsid w:val="002406C4"/>
    <w:rsid w:val="00246A3C"/>
    <w:rsid w:val="002476D1"/>
    <w:rsid w:val="0025040B"/>
    <w:rsid w:val="002513B1"/>
    <w:rsid w:val="00254AA0"/>
    <w:rsid w:val="0025716A"/>
    <w:rsid w:val="002623A2"/>
    <w:rsid w:val="00265298"/>
    <w:rsid w:val="00271583"/>
    <w:rsid w:val="00271E8E"/>
    <w:rsid w:val="00274CA1"/>
    <w:rsid w:val="00275CF5"/>
    <w:rsid w:val="002771A1"/>
    <w:rsid w:val="002772E8"/>
    <w:rsid w:val="00282128"/>
    <w:rsid w:val="0028301F"/>
    <w:rsid w:val="00285017"/>
    <w:rsid w:val="00286169"/>
    <w:rsid w:val="002862CA"/>
    <w:rsid w:val="0029195B"/>
    <w:rsid w:val="00297269"/>
    <w:rsid w:val="002A0230"/>
    <w:rsid w:val="002A2D2E"/>
    <w:rsid w:val="002B0927"/>
    <w:rsid w:val="002B14B5"/>
    <w:rsid w:val="002B17AE"/>
    <w:rsid w:val="002B3E30"/>
    <w:rsid w:val="002B473F"/>
    <w:rsid w:val="002B592E"/>
    <w:rsid w:val="002C00E8"/>
    <w:rsid w:val="002C0A06"/>
    <w:rsid w:val="002C131A"/>
    <w:rsid w:val="002C2E41"/>
    <w:rsid w:val="002C3C74"/>
    <w:rsid w:val="002C6B31"/>
    <w:rsid w:val="002D1E7C"/>
    <w:rsid w:val="002D25DE"/>
    <w:rsid w:val="002E0C49"/>
    <w:rsid w:val="002E0FE7"/>
    <w:rsid w:val="002E31E1"/>
    <w:rsid w:val="002E4DBA"/>
    <w:rsid w:val="002F25E8"/>
    <w:rsid w:val="002F30F7"/>
    <w:rsid w:val="002F4EB5"/>
    <w:rsid w:val="002F6864"/>
    <w:rsid w:val="002F6A90"/>
    <w:rsid w:val="00300BF9"/>
    <w:rsid w:val="00301468"/>
    <w:rsid w:val="00304A6B"/>
    <w:rsid w:val="00304E67"/>
    <w:rsid w:val="00310A3A"/>
    <w:rsid w:val="0031207F"/>
    <w:rsid w:val="0031313D"/>
    <w:rsid w:val="00314396"/>
    <w:rsid w:val="00315EA1"/>
    <w:rsid w:val="0032089A"/>
    <w:rsid w:val="00320A78"/>
    <w:rsid w:val="003212A8"/>
    <w:rsid w:val="00322892"/>
    <w:rsid w:val="00325A84"/>
    <w:rsid w:val="00330702"/>
    <w:rsid w:val="00334AA3"/>
    <w:rsid w:val="00334C0D"/>
    <w:rsid w:val="00335720"/>
    <w:rsid w:val="0034105B"/>
    <w:rsid w:val="00343749"/>
    <w:rsid w:val="00344CE9"/>
    <w:rsid w:val="00347E77"/>
    <w:rsid w:val="0035134F"/>
    <w:rsid w:val="00351537"/>
    <w:rsid w:val="00354EB4"/>
    <w:rsid w:val="00361A7D"/>
    <w:rsid w:val="0036342A"/>
    <w:rsid w:val="003660ED"/>
    <w:rsid w:val="003679DB"/>
    <w:rsid w:val="003841D1"/>
    <w:rsid w:val="00386192"/>
    <w:rsid w:val="00390061"/>
    <w:rsid w:val="003911E9"/>
    <w:rsid w:val="00392C5A"/>
    <w:rsid w:val="00394177"/>
    <w:rsid w:val="0039502B"/>
    <w:rsid w:val="003975A0"/>
    <w:rsid w:val="003A1562"/>
    <w:rsid w:val="003A24EC"/>
    <w:rsid w:val="003A3040"/>
    <w:rsid w:val="003A52CA"/>
    <w:rsid w:val="003B0550"/>
    <w:rsid w:val="003B0679"/>
    <w:rsid w:val="003B2DC4"/>
    <w:rsid w:val="003B3328"/>
    <w:rsid w:val="003B4B47"/>
    <w:rsid w:val="003B694F"/>
    <w:rsid w:val="003C0ECC"/>
    <w:rsid w:val="003C7242"/>
    <w:rsid w:val="003D0BA6"/>
    <w:rsid w:val="003D1C81"/>
    <w:rsid w:val="003E1598"/>
    <w:rsid w:val="003E1FAA"/>
    <w:rsid w:val="003E4D1E"/>
    <w:rsid w:val="003E63A0"/>
    <w:rsid w:val="003E63AD"/>
    <w:rsid w:val="003E778E"/>
    <w:rsid w:val="003F0892"/>
    <w:rsid w:val="003F171C"/>
    <w:rsid w:val="003F5CBC"/>
    <w:rsid w:val="003F6B91"/>
    <w:rsid w:val="003F7309"/>
    <w:rsid w:val="0040078A"/>
    <w:rsid w:val="0040095C"/>
    <w:rsid w:val="00402734"/>
    <w:rsid w:val="00403176"/>
    <w:rsid w:val="004107AF"/>
    <w:rsid w:val="00412FC5"/>
    <w:rsid w:val="00413EEA"/>
    <w:rsid w:val="00414EFF"/>
    <w:rsid w:val="004152B4"/>
    <w:rsid w:val="00415A63"/>
    <w:rsid w:val="004174C3"/>
    <w:rsid w:val="004177A0"/>
    <w:rsid w:val="0042207F"/>
    <w:rsid w:val="00422276"/>
    <w:rsid w:val="0042267D"/>
    <w:rsid w:val="0042322A"/>
    <w:rsid w:val="004242F1"/>
    <w:rsid w:val="004251C3"/>
    <w:rsid w:val="00431110"/>
    <w:rsid w:val="00434301"/>
    <w:rsid w:val="0043669C"/>
    <w:rsid w:val="004405CA"/>
    <w:rsid w:val="004428C7"/>
    <w:rsid w:val="00442B73"/>
    <w:rsid w:val="00445A00"/>
    <w:rsid w:val="00447D4D"/>
    <w:rsid w:val="00447DC3"/>
    <w:rsid w:val="00450D3B"/>
    <w:rsid w:val="00451B0F"/>
    <w:rsid w:val="00454E2B"/>
    <w:rsid w:val="00460B64"/>
    <w:rsid w:val="00462FE7"/>
    <w:rsid w:val="00471B51"/>
    <w:rsid w:val="00471D46"/>
    <w:rsid w:val="00473B1E"/>
    <w:rsid w:val="00474460"/>
    <w:rsid w:val="00480591"/>
    <w:rsid w:val="00480A99"/>
    <w:rsid w:val="00484694"/>
    <w:rsid w:val="00485C30"/>
    <w:rsid w:val="004910D2"/>
    <w:rsid w:val="00492807"/>
    <w:rsid w:val="00493B86"/>
    <w:rsid w:val="004945AC"/>
    <w:rsid w:val="0049498B"/>
    <w:rsid w:val="0049534B"/>
    <w:rsid w:val="00495B8C"/>
    <w:rsid w:val="004A323F"/>
    <w:rsid w:val="004A4502"/>
    <w:rsid w:val="004B4CA7"/>
    <w:rsid w:val="004B4E98"/>
    <w:rsid w:val="004B67CC"/>
    <w:rsid w:val="004B799C"/>
    <w:rsid w:val="004C11F9"/>
    <w:rsid w:val="004C2933"/>
    <w:rsid w:val="004C2EE3"/>
    <w:rsid w:val="004C33B4"/>
    <w:rsid w:val="004C4306"/>
    <w:rsid w:val="004C6894"/>
    <w:rsid w:val="004D0B00"/>
    <w:rsid w:val="004D2BE2"/>
    <w:rsid w:val="004D2D0F"/>
    <w:rsid w:val="004D7211"/>
    <w:rsid w:val="004E011E"/>
    <w:rsid w:val="004E2C77"/>
    <w:rsid w:val="004E4A22"/>
    <w:rsid w:val="004E61AC"/>
    <w:rsid w:val="004F5301"/>
    <w:rsid w:val="004F63F2"/>
    <w:rsid w:val="004F78E4"/>
    <w:rsid w:val="005024F4"/>
    <w:rsid w:val="005050BC"/>
    <w:rsid w:val="0050650E"/>
    <w:rsid w:val="005073E0"/>
    <w:rsid w:val="00511968"/>
    <w:rsid w:val="00515690"/>
    <w:rsid w:val="0051710F"/>
    <w:rsid w:val="005228AA"/>
    <w:rsid w:val="00522E1E"/>
    <w:rsid w:val="00524752"/>
    <w:rsid w:val="00525A10"/>
    <w:rsid w:val="00526880"/>
    <w:rsid w:val="0053349B"/>
    <w:rsid w:val="00533A15"/>
    <w:rsid w:val="005343B3"/>
    <w:rsid w:val="0053602F"/>
    <w:rsid w:val="00536FB2"/>
    <w:rsid w:val="0054221F"/>
    <w:rsid w:val="005423EE"/>
    <w:rsid w:val="00542716"/>
    <w:rsid w:val="00544381"/>
    <w:rsid w:val="00545809"/>
    <w:rsid w:val="005476AC"/>
    <w:rsid w:val="00551A4D"/>
    <w:rsid w:val="0055614C"/>
    <w:rsid w:val="00556456"/>
    <w:rsid w:val="005568DC"/>
    <w:rsid w:val="00561943"/>
    <w:rsid w:val="00564754"/>
    <w:rsid w:val="00583733"/>
    <w:rsid w:val="0058553C"/>
    <w:rsid w:val="00586F57"/>
    <w:rsid w:val="005901B5"/>
    <w:rsid w:val="00590BB9"/>
    <w:rsid w:val="005932E5"/>
    <w:rsid w:val="0059392B"/>
    <w:rsid w:val="005A4F55"/>
    <w:rsid w:val="005A554D"/>
    <w:rsid w:val="005A7ED8"/>
    <w:rsid w:val="005B1E0C"/>
    <w:rsid w:val="005B32D3"/>
    <w:rsid w:val="005B4D3C"/>
    <w:rsid w:val="005B67ED"/>
    <w:rsid w:val="005C0212"/>
    <w:rsid w:val="005C2AA9"/>
    <w:rsid w:val="005C3971"/>
    <w:rsid w:val="005C6D93"/>
    <w:rsid w:val="005D0ADE"/>
    <w:rsid w:val="005D0CBE"/>
    <w:rsid w:val="005D22DB"/>
    <w:rsid w:val="005E0AA8"/>
    <w:rsid w:val="005E14C2"/>
    <w:rsid w:val="005E1FB8"/>
    <w:rsid w:val="005E2AA0"/>
    <w:rsid w:val="005E371C"/>
    <w:rsid w:val="005E7130"/>
    <w:rsid w:val="005F1E21"/>
    <w:rsid w:val="005F49CE"/>
    <w:rsid w:val="005F56E0"/>
    <w:rsid w:val="005F7DED"/>
    <w:rsid w:val="006012CE"/>
    <w:rsid w:val="00601D83"/>
    <w:rsid w:val="0060503A"/>
    <w:rsid w:val="00605A45"/>
    <w:rsid w:val="00607BA5"/>
    <w:rsid w:val="0061180A"/>
    <w:rsid w:val="006128D1"/>
    <w:rsid w:val="00621561"/>
    <w:rsid w:val="00622851"/>
    <w:rsid w:val="0062383F"/>
    <w:rsid w:val="006238F9"/>
    <w:rsid w:val="00625192"/>
    <w:rsid w:val="00626EB6"/>
    <w:rsid w:val="00626F99"/>
    <w:rsid w:val="0062780E"/>
    <w:rsid w:val="006314EE"/>
    <w:rsid w:val="00631A0F"/>
    <w:rsid w:val="006337FF"/>
    <w:rsid w:val="006338E6"/>
    <w:rsid w:val="00634C5A"/>
    <w:rsid w:val="00637140"/>
    <w:rsid w:val="00642618"/>
    <w:rsid w:val="00642F67"/>
    <w:rsid w:val="006450D0"/>
    <w:rsid w:val="006475C3"/>
    <w:rsid w:val="0065281D"/>
    <w:rsid w:val="00655D03"/>
    <w:rsid w:val="006561CC"/>
    <w:rsid w:val="00656B6B"/>
    <w:rsid w:val="00660E69"/>
    <w:rsid w:val="006624A3"/>
    <w:rsid w:val="00663457"/>
    <w:rsid w:val="00666E5B"/>
    <w:rsid w:val="00672A91"/>
    <w:rsid w:val="00675583"/>
    <w:rsid w:val="0067608D"/>
    <w:rsid w:val="00676197"/>
    <w:rsid w:val="006777EE"/>
    <w:rsid w:val="00680F3E"/>
    <w:rsid w:val="00683388"/>
    <w:rsid w:val="00683F84"/>
    <w:rsid w:val="00684339"/>
    <w:rsid w:val="006844D5"/>
    <w:rsid w:val="006846C5"/>
    <w:rsid w:val="00685DCC"/>
    <w:rsid w:val="0068673A"/>
    <w:rsid w:val="00691001"/>
    <w:rsid w:val="00691A7C"/>
    <w:rsid w:val="00694265"/>
    <w:rsid w:val="00694679"/>
    <w:rsid w:val="00694CAF"/>
    <w:rsid w:val="00696BA2"/>
    <w:rsid w:val="006976AE"/>
    <w:rsid w:val="00697963"/>
    <w:rsid w:val="006A286A"/>
    <w:rsid w:val="006A4C4F"/>
    <w:rsid w:val="006A50DC"/>
    <w:rsid w:val="006A6A81"/>
    <w:rsid w:val="006A6B90"/>
    <w:rsid w:val="006A7027"/>
    <w:rsid w:val="006B2FF5"/>
    <w:rsid w:val="006C07DF"/>
    <w:rsid w:val="006C3FCA"/>
    <w:rsid w:val="006C5510"/>
    <w:rsid w:val="006C5DC1"/>
    <w:rsid w:val="006C6669"/>
    <w:rsid w:val="006D02F1"/>
    <w:rsid w:val="006D1C17"/>
    <w:rsid w:val="006D416D"/>
    <w:rsid w:val="006D606D"/>
    <w:rsid w:val="006D7D9D"/>
    <w:rsid w:val="006E007D"/>
    <w:rsid w:val="006E2160"/>
    <w:rsid w:val="006E2991"/>
    <w:rsid w:val="006E5B03"/>
    <w:rsid w:val="006E6105"/>
    <w:rsid w:val="006E6166"/>
    <w:rsid w:val="006F6D0B"/>
    <w:rsid w:val="006F7393"/>
    <w:rsid w:val="006F7E8B"/>
    <w:rsid w:val="0070045C"/>
    <w:rsid w:val="0070224F"/>
    <w:rsid w:val="00706D6E"/>
    <w:rsid w:val="007115F7"/>
    <w:rsid w:val="00714784"/>
    <w:rsid w:val="007149C6"/>
    <w:rsid w:val="00717860"/>
    <w:rsid w:val="0072113E"/>
    <w:rsid w:val="00721EE7"/>
    <w:rsid w:val="00725C57"/>
    <w:rsid w:val="007268AB"/>
    <w:rsid w:val="00741EFB"/>
    <w:rsid w:val="00742129"/>
    <w:rsid w:val="00742581"/>
    <w:rsid w:val="007432B7"/>
    <w:rsid w:val="00744003"/>
    <w:rsid w:val="00744F0A"/>
    <w:rsid w:val="00745C38"/>
    <w:rsid w:val="00752DC0"/>
    <w:rsid w:val="00753A41"/>
    <w:rsid w:val="00754169"/>
    <w:rsid w:val="007549A9"/>
    <w:rsid w:val="00756B07"/>
    <w:rsid w:val="00761E04"/>
    <w:rsid w:val="00764215"/>
    <w:rsid w:val="007658AF"/>
    <w:rsid w:val="007757CD"/>
    <w:rsid w:val="007805D3"/>
    <w:rsid w:val="007833A4"/>
    <w:rsid w:val="00785103"/>
    <w:rsid w:val="00785689"/>
    <w:rsid w:val="00790884"/>
    <w:rsid w:val="0079754B"/>
    <w:rsid w:val="00797934"/>
    <w:rsid w:val="007A1E6D"/>
    <w:rsid w:val="007A2397"/>
    <w:rsid w:val="007A2688"/>
    <w:rsid w:val="007A4B89"/>
    <w:rsid w:val="007A555F"/>
    <w:rsid w:val="007A6167"/>
    <w:rsid w:val="007A6769"/>
    <w:rsid w:val="007A70CA"/>
    <w:rsid w:val="007A7B50"/>
    <w:rsid w:val="007B0EB2"/>
    <w:rsid w:val="007B12C6"/>
    <w:rsid w:val="007B21CC"/>
    <w:rsid w:val="007C0A27"/>
    <w:rsid w:val="007C2CA9"/>
    <w:rsid w:val="007C453F"/>
    <w:rsid w:val="007D1E7D"/>
    <w:rsid w:val="007D3763"/>
    <w:rsid w:val="007D68BE"/>
    <w:rsid w:val="007E0F24"/>
    <w:rsid w:val="007E25B7"/>
    <w:rsid w:val="007E40F5"/>
    <w:rsid w:val="007E7BA5"/>
    <w:rsid w:val="007E7DF1"/>
    <w:rsid w:val="007F3F3F"/>
    <w:rsid w:val="007F5CDE"/>
    <w:rsid w:val="007F6863"/>
    <w:rsid w:val="007F76EC"/>
    <w:rsid w:val="008005AE"/>
    <w:rsid w:val="00805AB1"/>
    <w:rsid w:val="00810B6F"/>
    <w:rsid w:val="00812006"/>
    <w:rsid w:val="008123C8"/>
    <w:rsid w:val="00814445"/>
    <w:rsid w:val="0082264D"/>
    <w:rsid w:val="00822CE0"/>
    <w:rsid w:val="00827A9E"/>
    <w:rsid w:val="00836305"/>
    <w:rsid w:val="00837179"/>
    <w:rsid w:val="00840E06"/>
    <w:rsid w:val="00841AAB"/>
    <w:rsid w:val="00841AB1"/>
    <w:rsid w:val="00841E09"/>
    <w:rsid w:val="00844639"/>
    <w:rsid w:val="00847707"/>
    <w:rsid w:val="00850454"/>
    <w:rsid w:val="00851B0B"/>
    <w:rsid w:val="008524AF"/>
    <w:rsid w:val="0085251E"/>
    <w:rsid w:val="0085457D"/>
    <w:rsid w:val="00855995"/>
    <w:rsid w:val="00857BA1"/>
    <w:rsid w:val="00864CEF"/>
    <w:rsid w:val="00865557"/>
    <w:rsid w:val="008660D4"/>
    <w:rsid w:val="00867770"/>
    <w:rsid w:val="00874847"/>
    <w:rsid w:val="00874F0E"/>
    <w:rsid w:val="00877601"/>
    <w:rsid w:val="008806E4"/>
    <w:rsid w:val="00880CE7"/>
    <w:rsid w:val="008811A3"/>
    <w:rsid w:val="008815BB"/>
    <w:rsid w:val="00882AB9"/>
    <w:rsid w:val="00886F8C"/>
    <w:rsid w:val="0088785E"/>
    <w:rsid w:val="00892CC4"/>
    <w:rsid w:val="00896CE7"/>
    <w:rsid w:val="008B12A8"/>
    <w:rsid w:val="008B1F32"/>
    <w:rsid w:val="008C1F59"/>
    <w:rsid w:val="008C2B1C"/>
    <w:rsid w:val="008C2D91"/>
    <w:rsid w:val="008C60B2"/>
    <w:rsid w:val="008C68F1"/>
    <w:rsid w:val="008C7006"/>
    <w:rsid w:val="008C7968"/>
    <w:rsid w:val="008D19EC"/>
    <w:rsid w:val="008D1C0B"/>
    <w:rsid w:val="008D1DFC"/>
    <w:rsid w:val="008D50CE"/>
    <w:rsid w:val="008D56E2"/>
    <w:rsid w:val="008D755E"/>
    <w:rsid w:val="008E4B88"/>
    <w:rsid w:val="008E6B6A"/>
    <w:rsid w:val="008F0C99"/>
    <w:rsid w:val="008F67D6"/>
    <w:rsid w:val="00900C47"/>
    <w:rsid w:val="00904615"/>
    <w:rsid w:val="0090570A"/>
    <w:rsid w:val="0090671D"/>
    <w:rsid w:val="00913032"/>
    <w:rsid w:val="00921803"/>
    <w:rsid w:val="009218D0"/>
    <w:rsid w:val="00923221"/>
    <w:rsid w:val="009240EA"/>
    <w:rsid w:val="00926503"/>
    <w:rsid w:val="00930EF9"/>
    <w:rsid w:val="00931ED1"/>
    <w:rsid w:val="00932EAD"/>
    <w:rsid w:val="009342D8"/>
    <w:rsid w:val="00937F8B"/>
    <w:rsid w:val="00940A9A"/>
    <w:rsid w:val="0094424B"/>
    <w:rsid w:val="009457CE"/>
    <w:rsid w:val="00945EBE"/>
    <w:rsid w:val="009471AA"/>
    <w:rsid w:val="009505D4"/>
    <w:rsid w:val="00951CC4"/>
    <w:rsid w:val="00951F38"/>
    <w:rsid w:val="00953ADA"/>
    <w:rsid w:val="00954012"/>
    <w:rsid w:val="0096420A"/>
    <w:rsid w:val="009677FF"/>
    <w:rsid w:val="0097145F"/>
    <w:rsid w:val="00971DA2"/>
    <w:rsid w:val="009722CE"/>
    <w:rsid w:val="00972426"/>
    <w:rsid w:val="009726D8"/>
    <w:rsid w:val="00972971"/>
    <w:rsid w:val="00972C03"/>
    <w:rsid w:val="009733A0"/>
    <w:rsid w:val="00973EE1"/>
    <w:rsid w:val="009747D0"/>
    <w:rsid w:val="00975CB6"/>
    <w:rsid w:val="00980B07"/>
    <w:rsid w:val="00990263"/>
    <w:rsid w:val="009916E4"/>
    <w:rsid w:val="009918E6"/>
    <w:rsid w:val="009926CB"/>
    <w:rsid w:val="00996C68"/>
    <w:rsid w:val="00997FC2"/>
    <w:rsid w:val="009A27FD"/>
    <w:rsid w:val="009A6AB8"/>
    <w:rsid w:val="009A76F9"/>
    <w:rsid w:val="009B06CF"/>
    <w:rsid w:val="009B1466"/>
    <w:rsid w:val="009B6238"/>
    <w:rsid w:val="009B6DB0"/>
    <w:rsid w:val="009C1D65"/>
    <w:rsid w:val="009C2E28"/>
    <w:rsid w:val="009C5AD0"/>
    <w:rsid w:val="009D12D0"/>
    <w:rsid w:val="009D2C1A"/>
    <w:rsid w:val="009D69B1"/>
    <w:rsid w:val="009D6CB9"/>
    <w:rsid w:val="009D7B88"/>
    <w:rsid w:val="009D7E6B"/>
    <w:rsid w:val="009E19DF"/>
    <w:rsid w:val="009E5782"/>
    <w:rsid w:val="009E5F66"/>
    <w:rsid w:val="009E674C"/>
    <w:rsid w:val="009F0684"/>
    <w:rsid w:val="009F4DCB"/>
    <w:rsid w:val="009F5C54"/>
    <w:rsid w:val="009F76DB"/>
    <w:rsid w:val="00A003E9"/>
    <w:rsid w:val="00A020E8"/>
    <w:rsid w:val="00A03F89"/>
    <w:rsid w:val="00A10A2E"/>
    <w:rsid w:val="00A10DE3"/>
    <w:rsid w:val="00A114E9"/>
    <w:rsid w:val="00A14562"/>
    <w:rsid w:val="00A17FE9"/>
    <w:rsid w:val="00A23994"/>
    <w:rsid w:val="00A239EF"/>
    <w:rsid w:val="00A32C3B"/>
    <w:rsid w:val="00A36011"/>
    <w:rsid w:val="00A3687A"/>
    <w:rsid w:val="00A40814"/>
    <w:rsid w:val="00A422E7"/>
    <w:rsid w:val="00A45F4F"/>
    <w:rsid w:val="00A507D9"/>
    <w:rsid w:val="00A52249"/>
    <w:rsid w:val="00A5373D"/>
    <w:rsid w:val="00A600A9"/>
    <w:rsid w:val="00A70AC9"/>
    <w:rsid w:val="00A73805"/>
    <w:rsid w:val="00A75AB0"/>
    <w:rsid w:val="00A775CE"/>
    <w:rsid w:val="00A83106"/>
    <w:rsid w:val="00A83975"/>
    <w:rsid w:val="00A84552"/>
    <w:rsid w:val="00A8755F"/>
    <w:rsid w:val="00A90B3C"/>
    <w:rsid w:val="00A91968"/>
    <w:rsid w:val="00A91D14"/>
    <w:rsid w:val="00A93DBD"/>
    <w:rsid w:val="00A9435A"/>
    <w:rsid w:val="00A94B61"/>
    <w:rsid w:val="00AA15B1"/>
    <w:rsid w:val="00AA28AB"/>
    <w:rsid w:val="00AA3370"/>
    <w:rsid w:val="00AA55B7"/>
    <w:rsid w:val="00AA5B9E"/>
    <w:rsid w:val="00AA5DC9"/>
    <w:rsid w:val="00AA7DEC"/>
    <w:rsid w:val="00AB0B7F"/>
    <w:rsid w:val="00AB2407"/>
    <w:rsid w:val="00AB37A4"/>
    <w:rsid w:val="00AB39B2"/>
    <w:rsid w:val="00AB447E"/>
    <w:rsid w:val="00AB50A2"/>
    <w:rsid w:val="00AB53DF"/>
    <w:rsid w:val="00AB6807"/>
    <w:rsid w:val="00AC1911"/>
    <w:rsid w:val="00AC2A79"/>
    <w:rsid w:val="00AD3ADF"/>
    <w:rsid w:val="00AD4C57"/>
    <w:rsid w:val="00AE23CD"/>
    <w:rsid w:val="00AE5811"/>
    <w:rsid w:val="00AE714A"/>
    <w:rsid w:val="00AF3766"/>
    <w:rsid w:val="00B0144A"/>
    <w:rsid w:val="00B0347D"/>
    <w:rsid w:val="00B03D1D"/>
    <w:rsid w:val="00B04F12"/>
    <w:rsid w:val="00B05CD4"/>
    <w:rsid w:val="00B07E5C"/>
    <w:rsid w:val="00B12687"/>
    <w:rsid w:val="00B140B0"/>
    <w:rsid w:val="00B1432F"/>
    <w:rsid w:val="00B16574"/>
    <w:rsid w:val="00B20CC5"/>
    <w:rsid w:val="00B21E97"/>
    <w:rsid w:val="00B2280A"/>
    <w:rsid w:val="00B2385E"/>
    <w:rsid w:val="00B25048"/>
    <w:rsid w:val="00B31DB7"/>
    <w:rsid w:val="00B31DFC"/>
    <w:rsid w:val="00B33043"/>
    <w:rsid w:val="00B40397"/>
    <w:rsid w:val="00B415BC"/>
    <w:rsid w:val="00B42311"/>
    <w:rsid w:val="00B45C7A"/>
    <w:rsid w:val="00B502DC"/>
    <w:rsid w:val="00B514B2"/>
    <w:rsid w:val="00B54690"/>
    <w:rsid w:val="00B55A56"/>
    <w:rsid w:val="00B57FA3"/>
    <w:rsid w:val="00B664C7"/>
    <w:rsid w:val="00B6653E"/>
    <w:rsid w:val="00B67E48"/>
    <w:rsid w:val="00B67EBA"/>
    <w:rsid w:val="00B778B9"/>
    <w:rsid w:val="00B811F7"/>
    <w:rsid w:val="00B8388D"/>
    <w:rsid w:val="00B94622"/>
    <w:rsid w:val="00BA0FD3"/>
    <w:rsid w:val="00BA18FD"/>
    <w:rsid w:val="00BA39EB"/>
    <w:rsid w:val="00BA4DEC"/>
    <w:rsid w:val="00BA55FA"/>
    <w:rsid w:val="00BA5DC6"/>
    <w:rsid w:val="00BA6196"/>
    <w:rsid w:val="00BB00DE"/>
    <w:rsid w:val="00BB5DA9"/>
    <w:rsid w:val="00BB6858"/>
    <w:rsid w:val="00BC2325"/>
    <w:rsid w:val="00BC33A6"/>
    <w:rsid w:val="00BC6D8C"/>
    <w:rsid w:val="00BC75EA"/>
    <w:rsid w:val="00BD1FFD"/>
    <w:rsid w:val="00BD26B8"/>
    <w:rsid w:val="00BD2A63"/>
    <w:rsid w:val="00BD2FF3"/>
    <w:rsid w:val="00BD54CD"/>
    <w:rsid w:val="00BE25AB"/>
    <w:rsid w:val="00BE4375"/>
    <w:rsid w:val="00BE7957"/>
    <w:rsid w:val="00BF05BF"/>
    <w:rsid w:val="00BF1557"/>
    <w:rsid w:val="00BF1DD9"/>
    <w:rsid w:val="00BF2371"/>
    <w:rsid w:val="00C03580"/>
    <w:rsid w:val="00C03D42"/>
    <w:rsid w:val="00C03E62"/>
    <w:rsid w:val="00C07094"/>
    <w:rsid w:val="00C11179"/>
    <w:rsid w:val="00C15F3A"/>
    <w:rsid w:val="00C16298"/>
    <w:rsid w:val="00C17981"/>
    <w:rsid w:val="00C276B9"/>
    <w:rsid w:val="00C32ED0"/>
    <w:rsid w:val="00C34006"/>
    <w:rsid w:val="00C34F7A"/>
    <w:rsid w:val="00C35ACE"/>
    <w:rsid w:val="00C3635E"/>
    <w:rsid w:val="00C36691"/>
    <w:rsid w:val="00C40E8D"/>
    <w:rsid w:val="00C426B1"/>
    <w:rsid w:val="00C47BBA"/>
    <w:rsid w:val="00C50886"/>
    <w:rsid w:val="00C53644"/>
    <w:rsid w:val="00C6165C"/>
    <w:rsid w:val="00C63A9D"/>
    <w:rsid w:val="00C66160"/>
    <w:rsid w:val="00C71378"/>
    <w:rsid w:val="00C721AC"/>
    <w:rsid w:val="00C733C8"/>
    <w:rsid w:val="00C75E67"/>
    <w:rsid w:val="00C82DB8"/>
    <w:rsid w:val="00C84CB1"/>
    <w:rsid w:val="00C90D6A"/>
    <w:rsid w:val="00C9150E"/>
    <w:rsid w:val="00C928C4"/>
    <w:rsid w:val="00C93A7F"/>
    <w:rsid w:val="00CA0742"/>
    <w:rsid w:val="00CA247E"/>
    <w:rsid w:val="00CA555D"/>
    <w:rsid w:val="00CA6C99"/>
    <w:rsid w:val="00CB1423"/>
    <w:rsid w:val="00CB188B"/>
    <w:rsid w:val="00CB250C"/>
    <w:rsid w:val="00CB26E1"/>
    <w:rsid w:val="00CC1C3E"/>
    <w:rsid w:val="00CC3D47"/>
    <w:rsid w:val="00CC4C52"/>
    <w:rsid w:val="00CC59D8"/>
    <w:rsid w:val="00CC72B6"/>
    <w:rsid w:val="00CD093E"/>
    <w:rsid w:val="00CD1506"/>
    <w:rsid w:val="00CE0189"/>
    <w:rsid w:val="00CE1652"/>
    <w:rsid w:val="00CE2027"/>
    <w:rsid w:val="00CE765C"/>
    <w:rsid w:val="00CF0D65"/>
    <w:rsid w:val="00CF2431"/>
    <w:rsid w:val="00CF251F"/>
    <w:rsid w:val="00CF3ED7"/>
    <w:rsid w:val="00CF42B1"/>
    <w:rsid w:val="00CF5D51"/>
    <w:rsid w:val="00D00D76"/>
    <w:rsid w:val="00D0218D"/>
    <w:rsid w:val="00D031BE"/>
    <w:rsid w:val="00D04CC5"/>
    <w:rsid w:val="00D07618"/>
    <w:rsid w:val="00D07C91"/>
    <w:rsid w:val="00D10F98"/>
    <w:rsid w:val="00D13BB6"/>
    <w:rsid w:val="00D13C2C"/>
    <w:rsid w:val="00D16197"/>
    <w:rsid w:val="00D1652B"/>
    <w:rsid w:val="00D169BA"/>
    <w:rsid w:val="00D17F56"/>
    <w:rsid w:val="00D22C65"/>
    <w:rsid w:val="00D23892"/>
    <w:rsid w:val="00D23921"/>
    <w:rsid w:val="00D239CC"/>
    <w:rsid w:val="00D24B8D"/>
    <w:rsid w:val="00D2571B"/>
    <w:rsid w:val="00D25FB5"/>
    <w:rsid w:val="00D3474C"/>
    <w:rsid w:val="00D364E5"/>
    <w:rsid w:val="00D376B5"/>
    <w:rsid w:val="00D44223"/>
    <w:rsid w:val="00D52050"/>
    <w:rsid w:val="00D5269E"/>
    <w:rsid w:val="00D53F1D"/>
    <w:rsid w:val="00D57111"/>
    <w:rsid w:val="00D65B38"/>
    <w:rsid w:val="00D65D6D"/>
    <w:rsid w:val="00D66B14"/>
    <w:rsid w:val="00D67180"/>
    <w:rsid w:val="00D67E94"/>
    <w:rsid w:val="00D712D6"/>
    <w:rsid w:val="00D74BE8"/>
    <w:rsid w:val="00D80B50"/>
    <w:rsid w:val="00D86E89"/>
    <w:rsid w:val="00D92CCD"/>
    <w:rsid w:val="00D933CF"/>
    <w:rsid w:val="00D949EE"/>
    <w:rsid w:val="00D954B0"/>
    <w:rsid w:val="00DA2529"/>
    <w:rsid w:val="00DA3F4C"/>
    <w:rsid w:val="00DA410E"/>
    <w:rsid w:val="00DA4C5B"/>
    <w:rsid w:val="00DB08DD"/>
    <w:rsid w:val="00DB0AB8"/>
    <w:rsid w:val="00DB130A"/>
    <w:rsid w:val="00DB26D3"/>
    <w:rsid w:val="00DB2EBB"/>
    <w:rsid w:val="00DB4080"/>
    <w:rsid w:val="00DB5B5E"/>
    <w:rsid w:val="00DB7F4B"/>
    <w:rsid w:val="00DC10A1"/>
    <w:rsid w:val="00DC655F"/>
    <w:rsid w:val="00DD0B59"/>
    <w:rsid w:val="00DD32E0"/>
    <w:rsid w:val="00DD382D"/>
    <w:rsid w:val="00DD7EBD"/>
    <w:rsid w:val="00DE6C1C"/>
    <w:rsid w:val="00DF0342"/>
    <w:rsid w:val="00DF43BB"/>
    <w:rsid w:val="00DF5193"/>
    <w:rsid w:val="00DF62B6"/>
    <w:rsid w:val="00DF62BC"/>
    <w:rsid w:val="00E02308"/>
    <w:rsid w:val="00E07225"/>
    <w:rsid w:val="00E14430"/>
    <w:rsid w:val="00E1599D"/>
    <w:rsid w:val="00E16F22"/>
    <w:rsid w:val="00E20ED0"/>
    <w:rsid w:val="00E24F89"/>
    <w:rsid w:val="00E333C7"/>
    <w:rsid w:val="00E406E9"/>
    <w:rsid w:val="00E40D8F"/>
    <w:rsid w:val="00E41D7D"/>
    <w:rsid w:val="00E44CF2"/>
    <w:rsid w:val="00E457EF"/>
    <w:rsid w:val="00E50DEA"/>
    <w:rsid w:val="00E5409F"/>
    <w:rsid w:val="00E63F75"/>
    <w:rsid w:val="00E6685F"/>
    <w:rsid w:val="00E70694"/>
    <w:rsid w:val="00E72550"/>
    <w:rsid w:val="00E72669"/>
    <w:rsid w:val="00E75D06"/>
    <w:rsid w:val="00E81B20"/>
    <w:rsid w:val="00E83475"/>
    <w:rsid w:val="00E8357F"/>
    <w:rsid w:val="00E845BE"/>
    <w:rsid w:val="00E86A06"/>
    <w:rsid w:val="00E87846"/>
    <w:rsid w:val="00E96274"/>
    <w:rsid w:val="00EA41B0"/>
    <w:rsid w:val="00EA4E6F"/>
    <w:rsid w:val="00EA6D0A"/>
    <w:rsid w:val="00EB04F5"/>
    <w:rsid w:val="00EB3473"/>
    <w:rsid w:val="00EB594A"/>
    <w:rsid w:val="00EC0DE8"/>
    <w:rsid w:val="00EC5376"/>
    <w:rsid w:val="00EC53FD"/>
    <w:rsid w:val="00ED03F2"/>
    <w:rsid w:val="00ED1944"/>
    <w:rsid w:val="00ED788F"/>
    <w:rsid w:val="00EE2499"/>
    <w:rsid w:val="00EE4929"/>
    <w:rsid w:val="00EE5ED9"/>
    <w:rsid w:val="00EE6488"/>
    <w:rsid w:val="00EF3FCF"/>
    <w:rsid w:val="00EF4649"/>
    <w:rsid w:val="00EF5768"/>
    <w:rsid w:val="00EF7019"/>
    <w:rsid w:val="00F021FA"/>
    <w:rsid w:val="00F024C7"/>
    <w:rsid w:val="00F04E8C"/>
    <w:rsid w:val="00F103C4"/>
    <w:rsid w:val="00F111F8"/>
    <w:rsid w:val="00F125CD"/>
    <w:rsid w:val="00F14304"/>
    <w:rsid w:val="00F1460E"/>
    <w:rsid w:val="00F14723"/>
    <w:rsid w:val="00F159B0"/>
    <w:rsid w:val="00F16966"/>
    <w:rsid w:val="00F169BA"/>
    <w:rsid w:val="00F16C03"/>
    <w:rsid w:val="00F26740"/>
    <w:rsid w:val="00F31894"/>
    <w:rsid w:val="00F332F4"/>
    <w:rsid w:val="00F37AE5"/>
    <w:rsid w:val="00F4122C"/>
    <w:rsid w:val="00F52E14"/>
    <w:rsid w:val="00F54AA4"/>
    <w:rsid w:val="00F60E10"/>
    <w:rsid w:val="00F6268F"/>
    <w:rsid w:val="00F62E97"/>
    <w:rsid w:val="00F64209"/>
    <w:rsid w:val="00F6429E"/>
    <w:rsid w:val="00F64F9C"/>
    <w:rsid w:val="00F67139"/>
    <w:rsid w:val="00F72347"/>
    <w:rsid w:val="00F76DFA"/>
    <w:rsid w:val="00F80980"/>
    <w:rsid w:val="00F843D0"/>
    <w:rsid w:val="00F84977"/>
    <w:rsid w:val="00F914F5"/>
    <w:rsid w:val="00F93BF5"/>
    <w:rsid w:val="00F97DB7"/>
    <w:rsid w:val="00FA3575"/>
    <w:rsid w:val="00FA4CC1"/>
    <w:rsid w:val="00FA5E12"/>
    <w:rsid w:val="00FA7885"/>
    <w:rsid w:val="00FB0EE1"/>
    <w:rsid w:val="00FB2DD4"/>
    <w:rsid w:val="00FB4E04"/>
    <w:rsid w:val="00FB5B4D"/>
    <w:rsid w:val="00FC1270"/>
    <w:rsid w:val="00FC3076"/>
    <w:rsid w:val="00FC3F5B"/>
    <w:rsid w:val="00FC50F9"/>
    <w:rsid w:val="00FD0290"/>
    <w:rsid w:val="00FD0F20"/>
    <w:rsid w:val="00FD4607"/>
    <w:rsid w:val="00FD4C4A"/>
    <w:rsid w:val="00FD6D30"/>
    <w:rsid w:val="00FE6250"/>
    <w:rsid w:val="00FE7882"/>
    <w:rsid w:val="00FF4C2B"/>
    <w:rsid w:val="00FF4E85"/>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E14"/>
    <w:pPr>
      <w:widowControl w:val="0"/>
    </w:pPr>
    <w:rPr>
      <w:snapToGrid w:val="0"/>
      <w:kern w:val="28"/>
      <w:sz w:val="22"/>
    </w:rPr>
  </w:style>
  <w:style w:type="paragraph" w:styleId="Heading1">
    <w:name w:val="heading 1"/>
    <w:basedOn w:val="Normal"/>
    <w:next w:val="ParaNum"/>
    <w:link w:val="Heading1Char"/>
    <w:qFormat/>
    <w:rsid w:val="00F52E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52E14"/>
    <w:pPr>
      <w:keepNext/>
      <w:numPr>
        <w:ilvl w:val="1"/>
        <w:numId w:val="3"/>
      </w:numPr>
      <w:spacing w:after="120"/>
      <w:outlineLvl w:val="1"/>
    </w:pPr>
    <w:rPr>
      <w:b/>
    </w:rPr>
  </w:style>
  <w:style w:type="paragraph" w:styleId="Heading3">
    <w:name w:val="heading 3"/>
    <w:basedOn w:val="Normal"/>
    <w:next w:val="ParaNum"/>
    <w:qFormat/>
    <w:rsid w:val="00F52E14"/>
    <w:pPr>
      <w:keepNext/>
      <w:numPr>
        <w:ilvl w:val="2"/>
        <w:numId w:val="3"/>
      </w:numPr>
      <w:tabs>
        <w:tab w:val="left" w:pos="2160"/>
      </w:tabs>
      <w:spacing w:after="120"/>
      <w:outlineLvl w:val="2"/>
    </w:pPr>
    <w:rPr>
      <w:b/>
    </w:rPr>
  </w:style>
  <w:style w:type="paragraph" w:styleId="Heading4">
    <w:name w:val="heading 4"/>
    <w:basedOn w:val="Normal"/>
    <w:next w:val="ParaNum"/>
    <w:qFormat/>
    <w:rsid w:val="00F52E14"/>
    <w:pPr>
      <w:keepNext/>
      <w:numPr>
        <w:ilvl w:val="3"/>
        <w:numId w:val="3"/>
      </w:numPr>
      <w:tabs>
        <w:tab w:val="left" w:pos="2880"/>
      </w:tabs>
      <w:spacing w:after="120"/>
      <w:outlineLvl w:val="3"/>
    </w:pPr>
    <w:rPr>
      <w:b/>
    </w:rPr>
  </w:style>
  <w:style w:type="paragraph" w:styleId="Heading5">
    <w:name w:val="heading 5"/>
    <w:basedOn w:val="Normal"/>
    <w:next w:val="ParaNum"/>
    <w:qFormat/>
    <w:rsid w:val="00F52E1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52E14"/>
    <w:pPr>
      <w:numPr>
        <w:ilvl w:val="5"/>
        <w:numId w:val="3"/>
      </w:numPr>
      <w:tabs>
        <w:tab w:val="left" w:pos="4320"/>
      </w:tabs>
      <w:spacing w:after="120"/>
      <w:outlineLvl w:val="5"/>
    </w:pPr>
    <w:rPr>
      <w:b/>
    </w:rPr>
  </w:style>
  <w:style w:type="paragraph" w:styleId="Heading7">
    <w:name w:val="heading 7"/>
    <w:basedOn w:val="Normal"/>
    <w:next w:val="ParaNum"/>
    <w:qFormat/>
    <w:rsid w:val="00F52E1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2E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52E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2E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2E14"/>
  </w:style>
  <w:style w:type="paragraph" w:customStyle="1" w:styleId="ParaNum">
    <w:name w:val="ParaNum"/>
    <w:basedOn w:val="Normal"/>
    <w:rsid w:val="00F52E14"/>
    <w:pPr>
      <w:numPr>
        <w:numId w:val="2"/>
      </w:numPr>
      <w:tabs>
        <w:tab w:val="clear" w:pos="1080"/>
        <w:tab w:val="num" w:pos="1440"/>
      </w:tabs>
      <w:spacing w:after="120"/>
    </w:pPr>
  </w:style>
  <w:style w:type="paragraph" w:styleId="EndnoteText">
    <w:name w:val="endnote text"/>
    <w:basedOn w:val="Normal"/>
    <w:semiHidden/>
    <w:rsid w:val="00F52E14"/>
    <w:rPr>
      <w:sz w:val="20"/>
    </w:rPr>
  </w:style>
  <w:style w:type="character" w:styleId="EndnoteReference">
    <w:name w:val="endnote reference"/>
    <w:semiHidden/>
    <w:rsid w:val="00F52E14"/>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
    <w:link w:val="FootnoteTextChar"/>
    <w:rsid w:val="00F52E14"/>
    <w:pPr>
      <w:spacing w:after="120"/>
    </w:pPr>
  </w:style>
  <w:style w:type="character" w:styleId="FootnoteReference">
    <w:name w:val="footnote reference"/>
    <w:rsid w:val="00F52E14"/>
    <w:rPr>
      <w:rFonts w:ascii="Times New Roman" w:hAnsi="Times New Roman"/>
      <w:dstrike w:val="0"/>
      <w:color w:val="auto"/>
      <w:sz w:val="20"/>
      <w:vertAlign w:val="superscript"/>
    </w:rPr>
  </w:style>
  <w:style w:type="paragraph" w:styleId="TOC1">
    <w:name w:val="toc 1"/>
    <w:basedOn w:val="Normal"/>
    <w:next w:val="Normal"/>
    <w:semiHidden/>
    <w:rsid w:val="00F52E1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2E14"/>
    <w:pPr>
      <w:tabs>
        <w:tab w:val="left" w:pos="720"/>
        <w:tab w:val="right" w:leader="dot" w:pos="9360"/>
      </w:tabs>
      <w:suppressAutoHyphens/>
      <w:ind w:left="720" w:right="720" w:hanging="360"/>
    </w:pPr>
    <w:rPr>
      <w:noProof/>
    </w:rPr>
  </w:style>
  <w:style w:type="paragraph" w:styleId="TOC3">
    <w:name w:val="toc 3"/>
    <w:basedOn w:val="Normal"/>
    <w:next w:val="Normal"/>
    <w:semiHidden/>
    <w:rsid w:val="00F52E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2E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2E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2E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2E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2E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2E1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2E14"/>
    <w:pPr>
      <w:tabs>
        <w:tab w:val="right" w:pos="9360"/>
      </w:tabs>
      <w:suppressAutoHyphens/>
    </w:pPr>
  </w:style>
  <w:style w:type="character" w:customStyle="1" w:styleId="EquationCaption">
    <w:name w:val="_Equation Caption"/>
    <w:rsid w:val="00F52E14"/>
  </w:style>
  <w:style w:type="paragraph" w:styleId="Header">
    <w:name w:val="header"/>
    <w:basedOn w:val="Normal"/>
    <w:autoRedefine/>
    <w:rsid w:val="00F52E14"/>
    <w:pPr>
      <w:tabs>
        <w:tab w:val="center" w:pos="4680"/>
        <w:tab w:val="right" w:pos="9360"/>
      </w:tabs>
    </w:pPr>
    <w:rPr>
      <w:b/>
    </w:rPr>
  </w:style>
  <w:style w:type="paragraph" w:styleId="Footer">
    <w:name w:val="footer"/>
    <w:basedOn w:val="Normal"/>
    <w:link w:val="FooterChar"/>
    <w:rsid w:val="00F52E14"/>
    <w:pPr>
      <w:tabs>
        <w:tab w:val="center" w:pos="4320"/>
        <w:tab w:val="right" w:pos="8640"/>
      </w:tabs>
    </w:pPr>
  </w:style>
  <w:style w:type="character" w:styleId="PageNumber">
    <w:name w:val="page number"/>
    <w:basedOn w:val="DefaultParagraphFont"/>
    <w:rsid w:val="00F52E14"/>
  </w:style>
  <w:style w:type="paragraph" w:styleId="BlockText">
    <w:name w:val="Block Text"/>
    <w:basedOn w:val="Normal"/>
    <w:rsid w:val="00F52E14"/>
    <w:pPr>
      <w:spacing w:after="240"/>
      <w:ind w:left="1440" w:right="1440"/>
    </w:pPr>
  </w:style>
  <w:style w:type="paragraph" w:customStyle="1" w:styleId="Paratitle">
    <w:name w:val="Para title"/>
    <w:basedOn w:val="Normal"/>
    <w:rsid w:val="00F52E14"/>
    <w:pPr>
      <w:tabs>
        <w:tab w:val="center" w:pos="9270"/>
      </w:tabs>
      <w:spacing w:after="240"/>
    </w:pPr>
    <w:rPr>
      <w:spacing w:val="-2"/>
    </w:rPr>
  </w:style>
  <w:style w:type="paragraph" w:customStyle="1" w:styleId="Bullet">
    <w:name w:val="Bullet"/>
    <w:basedOn w:val="Normal"/>
    <w:rsid w:val="00F52E14"/>
    <w:pPr>
      <w:tabs>
        <w:tab w:val="left" w:pos="2160"/>
      </w:tabs>
      <w:spacing w:after="220"/>
      <w:ind w:left="2160" w:hanging="720"/>
    </w:pPr>
  </w:style>
  <w:style w:type="paragraph" w:customStyle="1" w:styleId="TableFormat">
    <w:name w:val="TableFormat"/>
    <w:basedOn w:val="Bullet"/>
    <w:rsid w:val="00F52E14"/>
    <w:pPr>
      <w:tabs>
        <w:tab w:val="clear" w:pos="2160"/>
        <w:tab w:val="left" w:pos="5040"/>
      </w:tabs>
      <w:ind w:left="5040" w:hanging="3600"/>
    </w:pPr>
  </w:style>
  <w:style w:type="paragraph" w:customStyle="1" w:styleId="TOCTitle">
    <w:name w:val="TOC Title"/>
    <w:basedOn w:val="Normal"/>
    <w:rsid w:val="00F52E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2E14"/>
    <w:pPr>
      <w:jc w:val="center"/>
    </w:pPr>
    <w:rPr>
      <w:rFonts w:ascii="Times New Roman Bold" w:hAnsi="Times New Roman Bold"/>
      <w:b/>
      <w:bCs/>
      <w:caps/>
      <w:szCs w:val="22"/>
    </w:rPr>
  </w:style>
  <w:style w:type="character" w:styleId="Hyperlink">
    <w:name w:val="Hyperlink"/>
    <w:rsid w:val="00F52E14"/>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
    <w:link w:val="FootnoteText"/>
    <w:locked/>
    <w:rsid w:val="00A90B3C"/>
  </w:style>
  <w:style w:type="character" w:customStyle="1" w:styleId="FooterChar">
    <w:name w:val="Footer Char"/>
    <w:basedOn w:val="DefaultParagraphFont"/>
    <w:link w:val="Footer"/>
    <w:rsid w:val="0070045C"/>
    <w:rPr>
      <w:snapToGrid w:val="0"/>
      <w:kern w:val="28"/>
      <w:sz w:val="22"/>
    </w:rPr>
  </w:style>
  <w:style w:type="paragraph" w:styleId="BalloonText">
    <w:name w:val="Balloon Text"/>
    <w:basedOn w:val="Normal"/>
    <w:link w:val="BalloonTextChar"/>
    <w:rsid w:val="007E7DF1"/>
    <w:rPr>
      <w:rFonts w:ascii="Tahoma" w:hAnsi="Tahoma" w:cs="Tahoma"/>
      <w:sz w:val="16"/>
      <w:szCs w:val="16"/>
    </w:rPr>
  </w:style>
  <w:style w:type="character" w:customStyle="1" w:styleId="BalloonTextChar">
    <w:name w:val="Balloon Text Char"/>
    <w:basedOn w:val="DefaultParagraphFont"/>
    <w:link w:val="BalloonText"/>
    <w:rsid w:val="007E7DF1"/>
    <w:rPr>
      <w:rFonts w:ascii="Tahoma" w:hAnsi="Tahoma" w:cs="Tahoma"/>
      <w:snapToGrid w:val="0"/>
      <w:kern w:val="28"/>
      <w:sz w:val="16"/>
      <w:szCs w:val="16"/>
    </w:rPr>
  </w:style>
  <w:style w:type="character" w:styleId="CommentReference">
    <w:name w:val="annotation reference"/>
    <w:basedOn w:val="DefaultParagraphFont"/>
    <w:uiPriority w:val="99"/>
    <w:rsid w:val="00C32ED0"/>
    <w:rPr>
      <w:sz w:val="16"/>
      <w:szCs w:val="16"/>
    </w:rPr>
  </w:style>
  <w:style w:type="paragraph" w:styleId="CommentText">
    <w:name w:val="annotation text"/>
    <w:basedOn w:val="Normal"/>
    <w:link w:val="CommentTextChar"/>
    <w:rsid w:val="00C32ED0"/>
    <w:rPr>
      <w:sz w:val="20"/>
    </w:rPr>
  </w:style>
  <w:style w:type="character" w:customStyle="1" w:styleId="CommentTextChar">
    <w:name w:val="Comment Text Char"/>
    <w:basedOn w:val="DefaultParagraphFont"/>
    <w:link w:val="CommentText"/>
    <w:rsid w:val="00C32ED0"/>
    <w:rPr>
      <w:snapToGrid w:val="0"/>
      <w:kern w:val="28"/>
    </w:rPr>
  </w:style>
  <w:style w:type="paragraph" w:styleId="CommentSubject">
    <w:name w:val="annotation subject"/>
    <w:basedOn w:val="CommentText"/>
    <w:next w:val="CommentText"/>
    <w:link w:val="CommentSubjectChar"/>
    <w:rsid w:val="00C32ED0"/>
    <w:rPr>
      <w:b/>
      <w:bCs/>
    </w:rPr>
  </w:style>
  <w:style w:type="character" w:customStyle="1" w:styleId="CommentSubjectChar">
    <w:name w:val="Comment Subject Char"/>
    <w:basedOn w:val="CommentTextChar"/>
    <w:link w:val="CommentSubject"/>
    <w:rsid w:val="00C32ED0"/>
    <w:rPr>
      <w:b/>
      <w:bCs/>
      <w:snapToGrid w:val="0"/>
      <w:kern w:val="28"/>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FootnoteTextChar3">
    <w:name w:val="Footnote Text Char3"/>
    <w:aliases w:val="Footnote Text Char2 Char1,Footnote Text Char1 Char1 Char1,Footnote Text Char Char Char Char1,Footnote Text Char1 Char Char Char Char1,Footnote Text Char2 Char Char Char Char Char1,Footnote Text Char Char Char Char Char Char Char1"/>
    <w:uiPriority w:val="99"/>
    <w:semiHidden/>
    <w:locked/>
    <w:rPr>
      <w:lang w:val="en-US" w:eastAsia="en-US"/>
    </w:rPr>
  </w:style>
  <w:style w:type="paragraph" w:styleId="Revision">
    <w:name w:val="Revision"/>
    <w:hidden/>
    <w:uiPriority w:val="99"/>
    <w:semiHidden/>
    <w:rsid w:val="00D712D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E14"/>
    <w:pPr>
      <w:widowControl w:val="0"/>
    </w:pPr>
    <w:rPr>
      <w:snapToGrid w:val="0"/>
      <w:kern w:val="28"/>
      <w:sz w:val="22"/>
    </w:rPr>
  </w:style>
  <w:style w:type="paragraph" w:styleId="Heading1">
    <w:name w:val="heading 1"/>
    <w:basedOn w:val="Normal"/>
    <w:next w:val="ParaNum"/>
    <w:link w:val="Heading1Char"/>
    <w:qFormat/>
    <w:rsid w:val="00F52E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52E14"/>
    <w:pPr>
      <w:keepNext/>
      <w:numPr>
        <w:ilvl w:val="1"/>
        <w:numId w:val="3"/>
      </w:numPr>
      <w:spacing w:after="120"/>
      <w:outlineLvl w:val="1"/>
    </w:pPr>
    <w:rPr>
      <w:b/>
    </w:rPr>
  </w:style>
  <w:style w:type="paragraph" w:styleId="Heading3">
    <w:name w:val="heading 3"/>
    <w:basedOn w:val="Normal"/>
    <w:next w:val="ParaNum"/>
    <w:qFormat/>
    <w:rsid w:val="00F52E14"/>
    <w:pPr>
      <w:keepNext/>
      <w:numPr>
        <w:ilvl w:val="2"/>
        <w:numId w:val="3"/>
      </w:numPr>
      <w:tabs>
        <w:tab w:val="left" w:pos="2160"/>
      </w:tabs>
      <w:spacing w:after="120"/>
      <w:outlineLvl w:val="2"/>
    </w:pPr>
    <w:rPr>
      <w:b/>
    </w:rPr>
  </w:style>
  <w:style w:type="paragraph" w:styleId="Heading4">
    <w:name w:val="heading 4"/>
    <w:basedOn w:val="Normal"/>
    <w:next w:val="ParaNum"/>
    <w:qFormat/>
    <w:rsid w:val="00F52E14"/>
    <w:pPr>
      <w:keepNext/>
      <w:numPr>
        <w:ilvl w:val="3"/>
        <w:numId w:val="3"/>
      </w:numPr>
      <w:tabs>
        <w:tab w:val="left" w:pos="2880"/>
      </w:tabs>
      <w:spacing w:after="120"/>
      <w:outlineLvl w:val="3"/>
    </w:pPr>
    <w:rPr>
      <w:b/>
    </w:rPr>
  </w:style>
  <w:style w:type="paragraph" w:styleId="Heading5">
    <w:name w:val="heading 5"/>
    <w:basedOn w:val="Normal"/>
    <w:next w:val="ParaNum"/>
    <w:qFormat/>
    <w:rsid w:val="00F52E1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52E14"/>
    <w:pPr>
      <w:numPr>
        <w:ilvl w:val="5"/>
        <w:numId w:val="3"/>
      </w:numPr>
      <w:tabs>
        <w:tab w:val="left" w:pos="4320"/>
      </w:tabs>
      <w:spacing w:after="120"/>
      <w:outlineLvl w:val="5"/>
    </w:pPr>
    <w:rPr>
      <w:b/>
    </w:rPr>
  </w:style>
  <w:style w:type="paragraph" w:styleId="Heading7">
    <w:name w:val="heading 7"/>
    <w:basedOn w:val="Normal"/>
    <w:next w:val="ParaNum"/>
    <w:qFormat/>
    <w:rsid w:val="00F52E1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2E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52E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2E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2E14"/>
  </w:style>
  <w:style w:type="paragraph" w:customStyle="1" w:styleId="ParaNum">
    <w:name w:val="ParaNum"/>
    <w:basedOn w:val="Normal"/>
    <w:rsid w:val="00F52E14"/>
    <w:pPr>
      <w:numPr>
        <w:numId w:val="2"/>
      </w:numPr>
      <w:tabs>
        <w:tab w:val="clear" w:pos="1080"/>
        <w:tab w:val="num" w:pos="1440"/>
      </w:tabs>
      <w:spacing w:after="120"/>
    </w:pPr>
  </w:style>
  <w:style w:type="paragraph" w:styleId="EndnoteText">
    <w:name w:val="endnote text"/>
    <w:basedOn w:val="Normal"/>
    <w:semiHidden/>
    <w:rsid w:val="00F52E14"/>
    <w:rPr>
      <w:sz w:val="20"/>
    </w:rPr>
  </w:style>
  <w:style w:type="character" w:styleId="EndnoteReference">
    <w:name w:val="endnote reference"/>
    <w:semiHidden/>
    <w:rsid w:val="00F52E14"/>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
    <w:link w:val="FootnoteTextChar"/>
    <w:rsid w:val="00F52E14"/>
    <w:pPr>
      <w:spacing w:after="120"/>
    </w:pPr>
  </w:style>
  <w:style w:type="character" w:styleId="FootnoteReference">
    <w:name w:val="footnote reference"/>
    <w:rsid w:val="00F52E14"/>
    <w:rPr>
      <w:rFonts w:ascii="Times New Roman" w:hAnsi="Times New Roman"/>
      <w:dstrike w:val="0"/>
      <w:color w:val="auto"/>
      <w:sz w:val="20"/>
      <w:vertAlign w:val="superscript"/>
    </w:rPr>
  </w:style>
  <w:style w:type="paragraph" w:styleId="TOC1">
    <w:name w:val="toc 1"/>
    <w:basedOn w:val="Normal"/>
    <w:next w:val="Normal"/>
    <w:semiHidden/>
    <w:rsid w:val="00F52E1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2E14"/>
    <w:pPr>
      <w:tabs>
        <w:tab w:val="left" w:pos="720"/>
        <w:tab w:val="right" w:leader="dot" w:pos="9360"/>
      </w:tabs>
      <w:suppressAutoHyphens/>
      <w:ind w:left="720" w:right="720" w:hanging="360"/>
    </w:pPr>
    <w:rPr>
      <w:noProof/>
    </w:rPr>
  </w:style>
  <w:style w:type="paragraph" w:styleId="TOC3">
    <w:name w:val="toc 3"/>
    <w:basedOn w:val="Normal"/>
    <w:next w:val="Normal"/>
    <w:semiHidden/>
    <w:rsid w:val="00F52E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2E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2E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2E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2E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2E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2E1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2E14"/>
    <w:pPr>
      <w:tabs>
        <w:tab w:val="right" w:pos="9360"/>
      </w:tabs>
      <w:suppressAutoHyphens/>
    </w:pPr>
  </w:style>
  <w:style w:type="character" w:customStyle="1" w:styleId="EquationCaption">
    <w:name w:val="_Equation Caption"/>
    <w:rsid w:val="00F52E14"/>
  </w:style>
  <w:style w:type="paragraph" w:styleId="Header">
    <w:name w:val="header"/>
    <w:basedOn w:val="Normal"/>
    <w:autoRedefine/>
    <w:rsid w:val="00F52E14"/>
    <w:pPr>
      <w:tabs>
        <w:tab w:val="center" w:pos="4680"/>
        <w:tab w:val="right" w:pos="9360"/>
      </w:tabs>
    </w:pPr>
    <w:rPr>
      <w:b/>
    </w:rPr>
  </w:style>
  <w:style w:type="paragraph" w:styleId="Footer">
    <w:name w:val="footer"/>
    <w:basedOn w:val="Normal"/>
    <w:link w:val="FooterChar"/>
    <w:rsid w:val="00F52E14"/>
    <w:pPr>
      <w:tabs>
        <w:tab w:val="center" w:pos="4320"/>
        <w:tab w:val="right" w:pos="8640"/>
      </w:tabs>
    </w:pPr>
  </w:style>
  <w:style w:type="character" w:styleId="PageNumber">
    <w:name w:val="page number"/>
    <w:basedOn w:val="DefaultParagraphFont"/>
    <w:rsid w:val="00F52E14"/>
  </w:style>
  <w:style w:type="paragraph" w:styleId="BlockText">
    <w:name w:val="Block Text"/>
    <w:basedOn w:val="Normal"/>
    <w:rsid w:val="00F52E14"/>
    <w:pPr>
      <w:spacing w:after="240"/>
      <w:ind w:left="1440" w:right="1440"/>
    </w:pPr>
  </w:style>
  <w:style w:type="paragraph" w:customStyle="1" w:styleId="Paratitle">
    <w:name w:val="Para title"/>
    <w:basedOn w:val="Normal"/>
    <w:rsid w:val="00F52E14"/>
    <w:pPr>
      <w:tabs>
        <w:tab w:val="center" w:pos="9270"/>
      </w:tabs>
      <w:spacing w:after="240"/>
    </w:pPr>
    <w:rPr>
      <w:spacing w:val="-2"/>
    </w:rPr>
  </w:style>
  <w:style w:type="paragraph" w:customStyle="1" w:styleId="Bullet">
    <w:name w:val="Bullet"/>
    <w:basedOn w:val="Normal"/>
    <w:rsid w:val="00F52E14"/>
    <w:pPr>
      <w:tabs>
        <w:tab w:val="left" w:pos="2160"/>
      </w:tabs>
      <w:spacing w:after="220"/>
      <w:ind w:left="2160" w:hanging="720"/>
    </w:pPr>
  </w:style>
  <w:style w:type="paragraph" w:customStyle="1" w:styleId="TableFormat">
    <w:name w:val="TableFormat"/>
    <w:basedOn w:val="Bullet"/>
    <w:rsid w:val="00F52E14"/>
    <w:pPr>
      <w:tabs>
        <w:tab w:val="clear" w:pos="2160"/>
        <w:tab w:val="left" w:pos="5040"/>
      </w:tabs>
      <w:ind w:left="5040" w:hanging="3600"/>
    </w:pPr>
  </w:style>
  <w:style w:type="paragraph" w:customStyle="1" w:styleId="TOCTitle">
    <w:name w:val="TOC Title"/>
    <w:basedOn w:val="Normal"/>
    <w:rsid w:val="00F52E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2E14"/>
    <w:pPr>
      <w:jc w:val="center"/>
    </w:pPr>
    <w:rPr>
      <w:rFonts w:ascii="Times New Roman Bold" w:hAnsi="Times New Roman Bold"/>
      <w:b/>
      <w:bCs/>
      <w:caps/>
      <w:szCs w:val="22"/>
    </w:rPr>
  </w:style>
  <w:style w:type="character" w:styleId="Hyperlink">
    <w:name w:val="Hyperlink"/>
    <w:rsid w:val="00F52E14"/>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
    <w:link w:val="FootnoteText"/>
    <w:locked/>
    <w:rsid w:val="00A90B3C"/>
  </w:style>
  <w:style w:type="character" w:customStyle="1" w:styleId="FooterChar">
    <w:name w:val="Footer Char"/>
    <w:basedOn w:val="DefaultParagraphFont"/>
    <w:link w:val="Footer"/>
    <w:rsid w:val="0070045C"/>
    <w:rPr>
      <w:snapToGrid w:val="0"/>
      <w:kern w:val="28"/>
      <w:sz w:val="22"/>
    </w:rPr>
  </w:style>
  <w:style w:type="paragraph" w:styleId="BalloonText">
    <w:name w:val="Balloon Text"/>
    <w:basedOn w:val="Normal"/>
    <w:link w:val="BalloonTextChar"/>
    <w:rsid w:val="007E7DF1"/>
    <w:rPr>
      <w:rFonts w:ascii="Tahoma" w:hAnsi="Tahoma" w:cs="Tahoma"/>
      <w:sz w:val="16"/>
      <w:szCs w:val="16"/>
    </w:rPr>
  </w:style>
  <w:style w:type="character" w:customStyle="1" w:styleId="BalloonTextChar">
    <w:name w:val="Balloon Text Char"/>
    <w:basedOn w:val="DefaultParagraphFont"/>
    <w:link w:val="BalloonText"/>
    <w:rsid w:val="007E7DF1"/>
    <w:rPr>
      <w:rFonts w:ascii="Tahoma" w:hAnsi="Tahoma" w:cs="Tahoma"/>
      <w:snapToGrid w:val="0"/>
      <w:kern w:val="28"/>
      <w:sz w:val="16"/>
      <w:szCs w:val="16"/>
    </w:rPr>
  </w:style>
  <w:style w:type="character" w:styleId="CommentReference">
    <w:name w:val="annotation reference"/>
    <w:basedOn w:val="DefaultParagraphFont"/>
    <w:uiPriority w:val="99"/>
    <w:rsid w:val="00C32ED0"/>
    <w:rPr>
      <w:sz w:val="16"/>
      <w:szCs w:val="16"/>
    </w:rPr>
  </w:style>
  <w:style w:type="paragraph" w:styleId="CommentText">
    <w:name w:val="annotation text"/>
    <w:basedOn w:val="Normal"/>
    <w:link w:val="CommentTextChar"/>
    <w:rsid w:val="00C32ED0"/>
    <w:rPr>
      <w:sz w:val="20"/>
    </w:rPr>
  </w:style>
  <w:style w:type="character" w:customStyle="1" w:styleId="CommentTextChar">
    <w:name w:val="Comment Text Char"/>
    <w:basedOn w:val="DefaultParagraphFont"/>
    <w:link w:val="CommentText"/>
    <w:rsid w:val="00C32ED0"/>
    <w:rPr>
      <w:snapToGrid w:val="0"/>
      <w:kern w:val="28"/>
    </w:rPr>
  </w:style>
  <w:style w:type="paragraph" w:styleId="CommentSubject">
    <w:name w:val="annotation subject"/>
    <w:basedOn w:val="CommentText"/>
    <w:next w:val="CommentText"/>
    <w:link w:val="CommentSubjectChar"/>
    <w:rsid w:val="00C32ED0"/>
    <w:rPr>
      <w:b/>
      <w:bCs/>
    </w:rPr>
  </w:style>
  <w:style w:type="character" w:customStyle="1" w:styleId="CommentSubjectChar">
    <w:name w:val="Comment Subject Char"/>
    <w:basedOn w:val="CommentTextChar"/>
    <w:link w:val="CommentSubject"/>
    <w:rsid w:val="00C32ED0"/>
    <w:rPr>
      <w:b/>
      <w:bCs/>
      <w:snapToGrid w:val="0"/>
      <w:kern w:val="28"/>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FootnoteTextChar3">
    <w:name w:val="Footnote Text Char3"/>
    <w:aliases w:val="Footnote Text Char2 Char1,Footnote Text Char1 Char1 Char1,Footnote Text Char Char Char Char1,Footnote Text Char1 Char Char Char Char1,Footnote Text Char2 Char Char Char Char Char1,Footnote Text Char Char Char Char Char Char Char1"/>
    <w:uiPriority w:val="99"/>
    <w:semiHidden/>
    <w:locked/>
    <w:rPr>
      <w:lang w:val="en-US" w:eastAsia="en-US"/>
    </w:rPr>
  </w:style>
  <w:style w:type="paragraph" w:styleId="Revision">
    <w:name w:val="Revision"/>
    <w:hidden/>
    <w:uiPriority w:val="99"/>
    <w:semiHidden/>
    <w:rsid w:val="00D712D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586">
      <w:bodyDiv w:val="1"/>
      <w:marLeft w:val="0"/>
      <w:marRight w:val="0"/>
      <w:marTop w:val="0"/>
      <w:marBottom w:val="0"/>
      <w:divBdr>
        <w:top w:val="none" w:sz="0" w:space="0" w:color="auto"/>
        <w:left w:val="none" w:sz="0" w:space="0" w:color="auto"/>
        <w:bottom w:val="none" w:sz="0" w:space="0" w:color="auto"/>
        <w:right w:val="none" w:sz="0" w:space="0" w:color="auto"/>
      </w:divBdr>
    </w:div>
    <w:div w:id="1630285915">
      <w:bodyDiv w:val="1"/>
      <w:marLeft w:val="0"/>
      <w:marRight w:val="0"/>
      <w:marTop w:val="0"/>
      <w:marBottom w:val="0"/>
      <w:divBdr>
        <w:top w:val="none" w:sz="0" w:space="0" w:color="auto"/>
        <w:left w:val="none" w:sz="0" w:space="0" w:color="auto"/>
        <w:bottom w:val="none" w:sz="0" w:space="0" w:color="auto"/>
        <w:right w:val="none" w:sz="0" w:space="0" w:color="auto"/>
      </w:divBdr>
    </w:div>
    <w:div w:id="18716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535</Words>
  <Characters>2931</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2014-09-16T13:40:00Z</cp:lastPrinted>
  <dcterms:created xsi:type="dcterms:W3CDTF">2014-09-16T16:35:00Z</dcterms:created>
  <dcterms:modified xsi:type="dcterms:W3CDTF">2014-09-16T16:35:00Z</dcterms:modified>
  <cp:category> </cp:category>
  <cp:contentStatus> </cp:contentStatus>
</cp:coreProperties>
</file>