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757DF">
      <w:pPr>
        <w:pStyle w:val="Header"/>
        <w:tabs>
          <w:tab w:val="clear" w:pos="4320"/>
          <w:tab w:val="clear" w:pos="8640"/>
        </w:tabs>
        <w:sectPr w:rsidR="0060257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r>
        <w:t xml:space="preserve"> </w:t>
      </w:r>
    </w:p>
    <w:p w:rsidR="00FA2911" w:rsidRDefault="00FA2911">
      <w:pPr>
        <w:jc w:val="right"/>
        <w:rPr>
          <w:b/>
          <w:szCs w:val="22"/>
        </w:rPr>
      </w:pPr>
    </w:p>
    <w:p w:rsidR="00FA2911" w:rsidRPr="00FA2911" w:rsidRDefault="00FA2911" w:rsidP="00FA2911">
      <w:pPr>
        <w:suppressAutoHyphens/>
        <w:ind w:left="7920"/>
        <w:jc w:val="right"/>
        <w:rPr>
          <w:b/>
          <w:szCs w:val="22"/>
        </w:rPr>
      </w:pPr>
      <w:r w:rsidRPr="00FA2911">
        <w:rPr>
          <w:b/>
          <w:szCs w:val="22"/>
        </w:rPr>
        <w:t>DA 14-</w:t>
      </w:r>
      <w:r w:rsidR="00BB2CB8">
        <w:rPr>
          <w:b/>
          <w:szCs w:val="22"/>
        </w:rPr>
        <w:t>1178</w:t>
      </w:r>
    </w:p>
    <w:p w:rsidR="00FA2911" w:rsidRPr="00FA2911" w:rsidRDefault="008F575E" w:rsidP="00FA2911">
      <w:pPr>
        <w:suppressAutoHyphens/>
        <w:spacing w:after="240"/>
        <w:ind w:left="720"/>
        <w:jc w:val="right"/>
        <w:rPr>
          <w:b/>
          <w:szCs w:val="22"/>
        </w:rPr>
      </w:pPr>
      <w:r>
        <w:rPr>
          <w:b/>
          <w:szCs w:val="22"/>
        </w:rPr>
        <w:t>Released:  August 12</w:t>
      </w:r>
      <w:r w:rsidR="00FA2911" w:rsidRPr="00FA2911">
        <w:rPr>
          <w:b/>
          <w:szCs w:val="22"/>
        </w:rPr>
        <w:t>, 2014</w:t>
      </w:r>
    </w:p>
    <w:p w:rsidR="00B72FE2" w:rsidRDefault="00FA2911" w:rsidP="00FA2911">
      <w:pPr>
        <w:autoSpaceDE w:val="0"/>
        <w:autoSpaceDN w:val="0"/>
        <w:adjustRightInd w:val="0"/>
        <w:jc w:val="center"/>
        <w:rPr>
          <w:b/>
          <w:szCs w:val="22"/>
        </w:rPr>
      </w:pPr>
      <w:r w:rsidRPr="00FA2911">
        <w:rPr>
          <w:b/>
          <w:szCs w:val="22"/>
        </w:rPr>
        <w:t xml:space="preserve">DOMESTIC SECTION 214 APPLICATION FILED FOR THE TRANSFER OF CONTROL OF ENVENTIS CORPORATION TO </w:t>
      </w:r>
    </w:p>
    <w:p w:rsidR="00FA2911" w:rsidRPr="00FA2911" w:rsidRDefault="00FA2911" w:rsidP="00FA2911">
      <w:pPr>
        <w:autoSpaceDE w:val="0"/>
        <w:autoSpaceDN w:val="0"/>
        <w:adjustRightInd w:val="0"/>
        <w:jc w:val="center"/>
        <w:rPr>
          <w:b/>
          <w:szCs w:val="22"/>
        </w:rPr>
      </w:pPr>
      <w:r w:rsidRPr="00FA2911">
        <w:rPr>
          <w:b/>
          <w:szCs w:val="22"/>
        </w:rPr>
        <w:t xml:space="preserve">CONSOLIDATED COMMUNICATIONS HOLDINGS, INC.  </w:t>
      </w:r>
    </w:p>
    <w:p w:rsidR="00FA2911" w:rsidRPr="00FA2911" w:rsidRDefault="006079FB" w:rsidP="00FA2911">
      <w:pPr>
        <w:autoSpaceDE w:val="0"/>
        <w:autoSpaceDN w:val="0"/>
        <w:adjustRightInd w:val="0"/>
        <w:jc w:val="center"/>
        <w:rPr>
          <w:b/>
          <w:szCs w:val="22"/>
        </w:rPr>
      </w:pPr>
      <w:r>
        <w:rPr>
          <w:b/>
          <w:szCs w:val="22"/>
        </w:rPr>
        <w:t xml:space="preserve"> </w:t>
      </w:r>
    </w:p>
    <w:p w:rsidR="00FA2911" w:rsidRPr="00FA2911" w:rsidRDefault="00FA2911" w:rsidP="00FA2911">
      <w:pPr>
        <w:suppressAutoHyphens/>
        <w:spacing w:after="240"/>
        <w:jc w:val="center"/>
        <w:rPr>
          <w:b/>
          <w:caps/>
          <w:szCs w:val="22"/>
        </w:rPr>
      </w:pPr>
      <w:r w:rsidRPr="00FA2911">
        <w:rPr>
          <w:b/>
          <w:caps/>
          <w:szCs w:val="22"/>
        </w:rPr>
        <w:t>STREAMLINED Pleading Cycle Established</w:t>
      </w:r>
    </w:p>
    <w:p w:rsidR="00FA2911" w:rsidRPr="00FA2911" w:rsidRDefault="00FA2911" w:rsidP="00FA2911">
      <w:pPr>
        <w:suppressAutoHyphens/>
        <w:spacing w:after="240"/>
        <w:jc w:val="center"/>
        <w:rPr>
          <w:b/>
          <w:szCs w:val="22"/>
        </w:rPr>
      </w:pPr>
      <w:r w:rsidRPr="00FA2911">
        <w:rPr>
          <w:b/>
          <w:szCs w:val="22"/>
        </w:rPr>
        <w:t>WC Docket No. 14-111</w:t>
      </w:r>
    </w:p>
    <w:p w:rsidR="00FA2911" w:rsidRPr="00FA2911" w:rsidRDefault="00FA2911" w:rsidP="00FA2911">
      <w:pPr>
        <w:suppressAutoHyphens/>
        <w:rPr>
          <w:b/>
          <w:szCs w:val="22"/>
        </w:rPr>
      </w:pPr>
      <w:r w:rsidRPr="00FA2911">
        <w:rPr>
          <w:b/>
          <w:szCs w:val="22"/>
        </w:rPr>
        <w:t xml:space="preserve">Comments Due:  </w:t>
      </w:r>
      <w:r w:rsidR="008F575E">
        <w:rPr>
          <w:b/>
          <w:szCs w:val="22"/>
        </w:rPr>
        <w:t>August 26</w:t>
      </w:r>
      <w:r w:rsidRPr="00FA2911">
        <w:rPr>
          <w:b/>
          <w:szCs w:val="22"/>
        </w:rPr>
        <w:t>, 2014</w:t>
      </w:r>
    </w:p>
    <w:p w:rsidR="00FA2911" w:rsidRPr="00FA2911" w:rsidRDefault="008F575E" w:rsidP="00FA2911">
      <w:pPr>
        <w:suppressAutoHyphens/>
        <w:rPr>
          <w:b/>
          <w:szCs w:val="22"/>
        </w:rPr>
      </w:pPr>
      <w:r>
        <w:rPr>
          <w:b/>
          <w:szCs w:val="22"/>
        </w:rPr>
        <w:t>Reply Comments Due:  September</w:t>
      </w:r>
      <w:r w:rsidR="00FA2911" w:rsidRPr="00FA2911">
        <w:rPr>
          <w:b/>
          <w:szCs w:val="22"/>
        </w:rPr>
        <w:t xml:space="preserve"> </w:t>
      </w:r>
      <w:r>
        <w:rPr>
          <w:b/>
          <w:szCs w:val="22"/>
        </w:rPr>
        <w:t>2</w:t>
      </w:r>
      <w:r w:rsidR="00FA2911" w:rsidRPr="00FA2911">
        <w:rPr>
          <w:b/>
          <w:szCs w:val="22"/>
        </w:rPr>
        <w:t>, 2014</w:t>
      </w:r>
    </w:p>
    <w:p w:rsidR="00FA2911" w:rsidRPr="00FA2911" w:rsidRDefault="00FA2911" w:rsidP="00FA2911">
      <w:pPr>
        <w:autoSpaceDE w:val="0"/>
        <w:autoSpaceDN w:val="0"/>
        <w:adjustRightInd w:val="0"/>
        <w:rPr>
          <w:rFonts w:ascii="Arial" w:hAnsi="Arial" w:cs="Arial"/>
          <w:szCs w:val="22"/>
        </w:rPr>
      </w:pPr>
    </w:p>
    <w:p w:rsidR="00FA2911" w:rsidRPr="00FA2911" w:rsidRDefault="00FA2911" w:rsidP="00FA2911">
      <w:pPr>
        <w:autoSpaceDE w:val="0"/>
        <w:autoSpaceDN w:val="0"/>
        <w:adjustRightInd w:val="0"/>
        <w:ind w:firstLine="720"/>
        <w:rPr>
          <w:szCs w:val="22"/>
        </w:rPr>
      </w:pPr>
      <w:r w:rsidRPr="00FA2911">
        <w:rPr>
          <w:szCs w:val="22"/>
        </w:rPr>
        <w:t>On July 18, 2014, Enventis Corporati</w:t>
      </w:r>
      <w:r w:rsidR="00B72FE2">
        <w:rPr>
          <w:szCs w:val="22"/>
        </w:rPr>
        <w:t>on (Enventis Corp.</w:t>
      </w:r>
      <w:r w:rsidRPr="00FA2911">
        <w:rPr>
          <w:szCs w:val="22"/>
        </w:rPr>
        <w:t>) and Consolidated Communications Ho</w:t>
      </w:r>
      <w:r w:rsidR="00B72FE2">
        <w:rPr>
          <w:szCs w:val="22"/>
        </w:rPr>
        <w:t>ldings, Inc. (CCHI</w:t>
      </w:r>
      <w:r w:rsidRPr="00FA2911">
        <w:rPr>
          <w:szCs w:val="22"/>
        </w:rPr>
        <w:t>) (together, Applicants) filed an application pursuant to section 63.03 of the Commission’s rules</w:t>
      </w:r>
      <w:r w:rsidRPr="00FA2911">
        <w:rPr>
          <w:szCs w:val="22"/>
          <w:vertAlign w:val="superscript"/>
        </w:rPr>
        <w:footnoteReference w:id="1"/>
      </w:r>
      <w:r w:rsidRPr="00FA2911">
        <w:rPr>
          <w:szCs w:val="22"/>
        </w:rPr>
        <w:t xml:space="preserve"> to transfer indirect control of Enventis</w:t>
      </w:r>
      <w:r w:rsidR="006079FB">
        <w:rPr>
          <w:szCs w:val="22"/>
        </w:rPr>
        <w:t>’</w:t>
      </w:r>
      <w:r w:rsidRPr="00FA2911">
        <w:rPr>
          <w:szCs w:val="22"/>
        </w:rPr>
        <w:t xml:space="preserve"> subsidi</w:t>
      </w:r>
      <w:r w:rsidR="00130438">
        <w:rPr>
          <w:szCs w:val="22"/>
        </w:rPr>
        <w:t xml:space="preserve">aries that hold domestic </w:t>
      </w:r>
      <w:r w:rsidRPr="00FA2911">
        <w:rPr>
          <w:szCs w:val="22"/>
        </w:rPr>
        <w:t>authority under Section 214 to CCHI.</w:t>
      </w:r>
      <w:r w:rsidRPr="00FA2911">
        <w:rPr>
          <w:szCs w:val="22"/>
          <w:vertAlign w:val="superscript"/>
        </w:rPr>
        <w:footnoteReference w:id="2"/>
      </w:r>
    </w:p>
    <w:p w:rsidR="00FA2911" w:rsidRPr="00FA2911" w:rsidRDefault="00FA2911" w:rsidP="00FA2911">
      <w:pPr>
        <w:autoSpaceDE w:val="0"/>
        <w:autoSpaceDN w:val="0"/>
        <w:adjustRightInd w:val="0"/>
        <w:rPr>
          <w:szCs w:val="22"/>
        </w:rPr>
      </w:pPr>
    </w:p>
    <w:p w:rsidR="00FA2911" w:rsidRPr="00FA2911" w:rsidRDefault="00FA2911" w:rsidP="00FA2911">
      <w:pPr>
        <w:autoSpaceDE w:val="0"/>
        <w:autoSpaceDN w:val="0"/>
        <w:adjustRightInd w:val="0"/>
        <w:ind w:firstLine="720"/>
        <w:rPr>
          <w:szCs w:val="22"/>
        </w:rPr>
      </w:pPr>
      <w:r w:rsidRPr="00FA2911">
        <w:rPr>
          <w:szCs w:val="22"/>
        </w:rPr>
        <w:t>Enventis</w:t>
      </w:r>
      <w:r w:rsidR="00130438">
        <w:rPr>
          <w:szCs w:val="22"/>
        </w:rPr>
        <w:t xml:space="preserve"> Corp.,</w:t>
      </w:r>
      <w:r w:rsidRPr="00FA2911">
        <w:rPr>
          <w:szCs w:val="22"/>
        </w:rPr>
        <w:t xml:space="preserve"> a Minnesota corporation previously known as HickoryTech</w:t>
      </w:r>
      <w:r w:rsidR="00130438">
        <w:rPr>
          <w:szCs w:val="22"/>
        </w:rPr>
        <w:t>, provides</w:t>
      </w:r>
      <w:r w:rsidR="00130438" w:rsidRPr="00130438">
        <w:rPr>
          <w:szCs w:val="22"/>
        </w:rPr>
        <w:t xml:space="preserve"> advanced communication solutions including data, cloud, and IT services to businesses throughout the upper Midwest.</w:t>
      </w:r>
      <w:r w:rsidR="00130438">
        <w:rPr>
          <w:szCs w:val="22"/>
        </w:rPr>
        <w:t xml:space="preserve">  T</w:t>
      </w:r>
      <w:r w:rsidRPr="00FA2911">
        <w:rPr>
          <w:szCs w:val="22"/>
        </w:rPr>
        <w:t>hrough its various operating s</w:t>
      </w:r>
      <w:r w:rsidR="00130438">
        <w:rPr>
          <w:szCs w:val="22"/>
        </w:rPr>
        <w:t xml:space="preserve">ubsidiaries, Eventis Corp. provides domestic </w:t>
      </w:r>
      <w:r w:rsidRPr="00FA2911">
        <w:rPr>
          <w:szCs w:val="22"/>
        </w:rPr>
        <w:t>l</w:t>
      </w:r>
      <w:r w:rsidR="00130438">
        <w:rPr>
          <w:szCs w:val="22"/>
        </w:rPr>
        <w:t>ocal exchange and interexchange</w:t>
      </w:r>
      <w:r w:rsidRPr="00FA2911">
        <w:rPr>
          <w:szCs w:val="22"/>
        </w:rPr>
        <w:t xml:space="preserve"> telecommunications services primarily in Iowa, Minnesota and North Dakota, and to a lesser extent in South Dakota and Wisconsin, and also offers interexchange telecommunications services in California, Colorado, Florida, Georgia, Illinois, Indiana, Iowa, Kentucky, Maryland, Minnesota, Nebraska, North Dakota, Ohio, Pennsylvania, South Carolina, Ve</w:t>
      </w:r>
      <w:r w:rsidR="006F0C8B">
        <w:rPr>
          <w:szCs w:val="22"/>
        </w:rPr>
        <w:t xml:space="preserve">rmont, Virginia, and Washington.  </w:t>
      </w:r>
    </w:p>
    <w:p w:rsidR="00FA2911" w:rsidRPr="00FA2911" w:rsidRDefault="00FA2911" w:rsidP="006F0C8B">
      <w:pPr>
        <w:autoSpaceDE w:val="0"/>
        <w:autoSpaceDN w:val="0"/>
        <w:adjustRightInd w:val="0"/>
        <w:rPr>
          <w:szCs w:val="22"/>
        </w:rPr>
      </w:pPr>
    </w:p>
    <w:p w:rsidR="00FA2911" w:rsidRPr="00FA2911" w:rsidRDefault="00FA2911" w:rsidP="00FA2911">
      <w:pPr>
        <w:autoSpaceDE w:val="0"/>
        <w:autoSpaceDN w:val="0"/>
        <w:adjustRightInd w:val="0"/>
        <w:ind w:firstLine="720"/>
        <w:rPr>
          <w:szCs w:val="22"/>
        </w:rPr>
      </w:pPr>
      <w:r w:rsidRPr="00FA2911">
        <w:rPr>
          <w:szCs w:val="22"/>
        </w:rPr>
        <w:t>CCHI</w:t>
      </w:r>
      <w:r w:rsidR="00853F41">
        <w:rPr>
          <w:szCs w:val="22"/>
        </w:rPr>
        <w:t>, a Delaware corporation, t</w:t>
      </w:r>
      <w:r w:rsidRPr="00FA2911">
        <w:rPr>
          <w:szCs w:val="22"/>
        </w:rPr>
        <w:t xml:space="preserve">hrough its various operating subsidiaries (the Consolidated Companies and together with CCHI, Consolidated Communications), CCHI provides a wide range of </w:t>
      </w:r>
      <w:r w:rsidRPr="00FA2911">
        <w:rPr>
          <w:szCs w:val="22"/>
        </w:rPr>
        <w:lastRenderedPageBreak/>
        <w:t xml:space="preserve">telecommunications services to residential and business customers in </w:t>
      </w:r>
      <w:r w:rsidR="00853F41">
        <w:rPr>
          <w:szCs w:val="22"/>
        </w:rPr>
        <w:t>various states in the U.S.</w:t>
      </w:r>
      <w:r w:rsidR="006079FB">
        <w:rPr>
          <w:rStyle w:val="FootnoteReference"/>
          <w:szCs w:val="22"/>
        </w:rPr>
        <w:footnoteReference w:id="3"/>
      </w:r>
      <w:r w:rsidR="00853F41">
        <w:rPr>
          <w:szCs w:val="22"/>
        </w:rPr>
        <w:t xml:space="preserve">  </w:t>
      </w:r>
      <w:r w:rsidRPr="00FA2911">
        <w:rPr>
          <w:szCs w:val="22"/>
        </w:rPr>
        <w:t xml:space="preserve">CCHI does not itself provide telecommunications services, and none of the Consolidated Companies currently operate </w:t>
      </w:r>
      <w:r w:rsidR="00853F41">
        <w:rPr>
          <w:szCs w:val="22"/>
        </w:rPr>
        <w:t xml:space="preserve">where the 214 Licensees offer incumbent LEC or competitive </w:t>
      </w:r>
      <w:r w:rsidRPr="00FA2911">
        <w:rPr>
          <w:szCs w:val="22"/>
        </w:rPr>
        <w:t xml:space="preserve">LEC local services.  </w:t>
      </w:r>
    </w:p>
    <w:p w:rsidR="00FA2911" w:rsidRPr="00FA2911" w:rsidRDefault="00FA2911" w:rsidP="00FA2911">
      <w:pPr>
        <w:autoSpaceDE w:val="0"/>
        <w:autoSpaceDN w:val="0"/>
        <w:adjustRightInd w:val="0"/>
        <w:rPr>
          <w:szCs w:val="22"/>
        </w:rPr>
      </w:pPr>
    </w:p>
    <w:p w:rsidR="00FA2911" w:rsidRPr="00FA2911" w:rsidRDefault="00FA2911" w:rsidP="00FA2911">
      <w:pPr>
        <w:autoSpaceDE w:val="0"/>
        <w:autoSpaceDN w:val="0"/>
        <w:adjustRightInd w:val="0"/>
        <w:ind w:firstLine="720"/>
        <w:rPr>
          <w:szCs w:val="22"/>
        </w:rPr>
      </w:pPr>
      <w:r w:rsidRPr="00FA2911">
        <w:rPr>
          <w:szCs w:val="22"/>
        </w:rPr>
        <w:t>Pursuant to the term</w:t>
      </w:r>
      <w:r w:rsidR="006F0C8B">
        <w:rPr>
          <w:szCs w:val="22"/>
        </w:rPr>
        <w:t>s of the proposed transaction, o</w:t>
      </w:r>
      <w:r w:rsidRPr="00FA2911">
        <w:rPr>
          <w:szCs w:val="22"/>
        </w:rPr>
        <w:t>n June 29, 2014, CCHI, Enventis Corp. and Sky Merger Sub, Inc. (Merger Sub) entered into an Agreement and Plan of Merger whereby Merger Sub will be merged with Enventis Corp.  As a result of the proposed Transaction; Enventis Corp. and the 214 Licensees will become wholly owned indirect subsidiaries of CCHI.  Applicants assert that the proposed transaction is entitled to presumptive streamlined treatment under section 63.03(b)(2)(iii) of the Commission’s rules and that a grant of the application will serve the public interest, convenience, and necessity.</w:t>
      </w:r>
      <w:r w:rsidRPr="00FA2911">
        <w:rPr>
          <w:szCs w:val="22"/>
          <w:vertAlign w:val="superscript"/>
        </w:rPr>
        <w:footnoteReference w:id="4"/>
      </w:r>
    </w:p>
    <w:p w:rsidR="00FA2911" w:rsidRPr="00FA2911" w:rsidRDefault="00FA2911" w:rsidP="00FA2911">
      <w:pPr>
        <w:rPr>
          <w:szCs w:val="22"/>
        </w:rPr>
      </w:pPr>
    </w:p>
    <w:p w:rsidR="00FA2911" w:rsidRPr="00FA2911" w:rsidRDefault="00FA2911" w:rsidP="00FA2911">
      <w:pPr>
        <w:ind w:left="720" w:right="720"/>
        <w:rPr>
          <w:szCs w:val="22"/>
        </w:rPr>
      </w:pPr>
      <w:r w:rsidRPr="00FA2911">
        <w:rPr>
          <w:szCs w:val="22"/>
        </w:rPr>
        <w:t>Domestic Section 214 Application Filed for the Indirect Transfer of Control of Enventis Corporation Subsidiaries to Consolidated Communications Hold</w:t>
      </w:r>
      <w:r w:rsidR="0008774F">
        <w:rPr>
          <w:szCs w:val="22"/>
        </w:rPr>
        <w:t>ings, Inc., WC Docket No. 14-111</w:t>
      </w:r>
      <w:r w:rsidRPr="00FA2911">
        <w:rPr>
          <w:szCs w:val="22"/>
        </w:rPr>
        <w:t xml:space="preserve"> (filed July 18, 2014).</w:t>
      </w:r>
    </w:p>
    <w:p w:rsidR="00FA2911" w:rsidRPr="00FA2911" w:rsidRDefault="00FA2911" w:rsidP="00FA2911">
      <w:pPr>
        <w:autoSpaceDE w:val="0"/>
        <w:autoSpaceDN w:val="0"/>
        <w:adjustRightInd w:val="0"/>
        <w:ind w:firstLine="720"/>
        <w:rPr>
          <w:szCs w:val="22"/>
        </w:rPr>
      </w:pPr>
    </w:p>
    <w:p w:rsidR="00DB5ACE" w:rsidRDefault="00DB5ACE" w:rsidP="00DB5ACE">
      <w:pPr>
        <w:ind w:right="720"/>
        <w:rPr>
          <w:szCs w:val="22"/>
        </w:rPr>
      </w:pPr>
      <w:r>
        <w:rPr>
          <w:b/>
          <w:szCs w:val="22"/>
          <w:u w:val="single"/>
        </w:rPr>
        <w:t>GENERAL INFORMATION</w:t>
      </w:r>
    </w:p>
    <w:p w:rsidR="00DB5ACE" w:rsidRDefault="00DB5ACE" w:rsidP="00DB5ACE">
      <w:pPr>
        <w:ind w:right="720"/>
        <w:rPr>
          <w:szCs w:val="22"/>
        </w:rPr>
      </w:pPr>
    </w:p>
    <w:p w:rsidR="00DB5ACE" w:rsidRDefault="00DB5ACE" w:rsidP="00DB5ACE">
      <w:pPr>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008F575E">
        <w:rPr>
          <w:b/>
          <w:szCs w:val="22"/>
        </w:rPr>
        <w:t>on or before August 26</w:t>
      </w:r>
      <w:r>
        <w:rPr>
          <w:b/>
          <w:szCs w:val="22"/>
        </w:rPr>
        <w:t>, 2014</w:t>
      </w:r>
      <w:r>
        <w:rPr>
          <w:szCs w:val="22"/>
        </w:rPr>
        <w:t xml:space="preserve">, and reply comments </w:t>
      </w:r>
      <w:r w:rsidR="008F575E">
        <w:rPr>
          <w:b/>
          <w:szCs w:val="22"/>
        </w:rPr>
        <w:t>on or before September 2</w:t>
      </w:r>
      <w:r>
        <w:rPr>
          <w:b/>
          <w:szCs w:val="22"/>
        </w:rPr>
        <w:t>, 2014</w:t>
      </w:r>
      <w:r>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DB5ACE" w:rsidRDefault="00DB5ACE" w:rsidP="00DB5ACE">
      <w:pPr>
        <w:rPr>
          <w:szCs w:val="22"/>
        </w:rPr>
      </w:pPr>
    </w:p>
    <w:p w:rsidR="00DB5ACE" w:rsidRDefault="00DB5ACE" w:rsidP="00DB5ACE">
      <w:pPr>
        <w:ind w:firstLine="720"/>
        <w:rPr>
          <w:szCs w:val="22"/>
        </w:rPr>
      </w:pPr>
      <w:r>
        <w:rPr>
          <w:szCs w:val="22"/>
        </w:rPr>
        <w:t xml:space="preserve">Pursuant to section 63.03 of the Commission’s rules, 47 CFR § 63.03, parties to this proceeding should file any documents in this proceeding using the Commission’s Electronic Comment Filing System (ECFS):  http://fjallfoss.fcc.gov/ecfs2/.  </w:t>
      </w:r>
    </w:p>
    <w:p w:rsidR="00DB5ACE" w:rsidRDefault="00DB5ACE" w:rsidP="00DB5ACE">
      <w:pPr>
        <w:rPr>
          <w:szCs w:val="22"/>
        </w:rPr>
      </w:pPr>
    </w:p>
    <w:p w:rsidR="00DB5ACE" w:rsidRDefault="00DB5ACE" w:rsidP="00DB5ACE">
      <w:pPr>
        <w:rPr>
          <w:b/>
          <w:szCs w:val="22"/>
        </w:rPr>
      </w:pPr>
      <w:r>
        <w:rPr>
          <w:b/>
          <w:szCs w:val="22"/>
        </w:rPr>
        <w:t>In addition, e-mail one copy of each pleading to each of the following:</w:t>
      </w:r>
    </w:p>
    <w:p w:rsidR="00DB5ACE" w:rsidRDefault="00DB5ACE" w:rsidP="00DB5ACE">
      <w:pPr>
        <w:rPr>
          <w:szCs w:val="22"/>
        </w:rPr>
      </w:pPr>
    </w:p>
    <w:p w:rsidR="00DB5ACE" w:rsidRDefault="00DB5ACE" w:rsidP="00DB5ACE">
      <w:pPr>
        <w:numPr>
          <w:ilvl w:val="0"/>
          <w:numId w:val="13"/>
        </w:numPr>
        <w:rPr>
          <w:szCs w:val="22"/>
        </w:rPr>
      </w:pPr>
      <w:r>
        <w:rPr>
          <w:szCs w:val="22"/>
        </w:rPr>
        <w:t>Myrva Charles, Competition Policy Division, Wireline Competition Bureau, myrva.charles@fcc.gov;</w:t>
      </w:r>
    </w:p>
    <w:p w:rsidR="00DB5ACE" w:rsidRDefault="00DB5ACE" w:rsidP="00DB5ACE">
      <w:pPr>
        <w:rPr>
          <w:szCs w:val="22"/>
        </w:rPr>
      </w:pPr>
    </w:p>
    <w:p w:rsidR="00DB5ACE" w:rsidRPr="006E22DA" w:rsidRDefault="00DB5ACE" w:rsidP="00DB5ACE">
      <w:pPr>
        <w:numPr>
          <w:ilvl w:val="0"/>
          <w:numId w:val="13"/>
        </w:numPr>
        <w:rPr>
          <w:szCs w:val="22"/>
        </w:rPr>
      </w:pPr>
      <w:r>
        <w:rPr>
          <w:szCs w:val="22"/>
        </w:rPr>
        <w:t>Dennis Johnson, Competition Policy Division, Wireline Competition Bureau, dennis.johnson@fcc.gov;</w:t>
      </w:r>
    </w:p>
    <w:p w:rsidR="00DB5ACE" w:rsidRDefault="00DB5ACE" w:rsidP="00DB5ACE">
      <w:pPr>
        <w:rPr>
          <w:szCs w:val="22"/>
        </w:rPr>
      </w:pPr>
    </w:p>
    <w:p w:rsidR="00DB5ACE" w:rsidRDefault="00DB5ACE" w:rsidP="00DB5ACE">
      <w:pPr>
        <w:numPr>
          <w:ilvl w:val="0"/>
          <w:numId w:val="13"/>
        </w:numPr>
        <w:rPr>
          <w:szCs w:val="22"/>
        </w:rPr>
      </w:pPr>
      <w:r>
        <w:rPr>
          <w:szCs w:val="22"/>
        </w:rPr>
        <w:t xml:space="preserve">Jim Bird, Office of General Counsel, </w:t>
      </w:r>
      <w:hyperlink r:id="rId15" w:history="1">
        <w:r w:rsidRPr="00FF2E8A">
          <w:rPr>
            <w:rStyle w:val="Hyperlink"/>
            <w:szCs w:val="22"/>
          </w:rPr>
          <w:t>jim.bird@fcc.gov</w:t>
        </w:r>
      </w:hyperlink>
      <w:r>
        <w:rPr>
          <w:szCs w:val="22"/>
        </w:rPr>
        <w:t>.</w:t>
      </w:r>
    </w:p>
    <w:p w:rsidR="00DB5ACE" w:rsidRDefault="00DB5ACE" w:rsidP="00DB5ACE">
      <w:pPr>
        <w:rPr>
          <w:szCs w:val="22"/>
        </w:rPr>
      </w:pPr>
    </w:p>
    <w:p w:rsidR="00DB5ACE" w:rsidRDefault="00DB5ACE" w:rsidP="00DB5ACE">
      <w:pPr>
        <w:ind w:firstLine="36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 418-0530 (voice), (202) 418-0432 (tty).</w:t>
      </w:r>
    </w:p>
    <w:p w:rsidR="00DB5ACE" w:rsidRDefault="00DB5ACE" w:rsidP="00DB5ACE">
      <w:pPr>
        <w:rPr>
          <w:szCs w:val="22"/>
        </w:rPr>
      </w:pPr>
    </w:p>
    <w:p w:rsidR="00DB5ACE" w:rsidRDefault="00DB5ACE" w:rsidP="00DB5ACE">
      <w:pPr>
        <w:ind w:firstLine="360"/>
        <w:rPr>
          <w:szCs w:val="22"/>
        </w:rPr>
      </w:pPr>
      <w:r>
        <w:rPr>
          <w:szCs w:val="22"/>
        </w:rPr>
        <w:lastRenderedPageBreak/>
        <w:t>The proceeding in this Notice shall be treated as a “permit-but-disclose” proceeding in accordance with the Commission’s ex parte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DB5ACE" w:rsidRDefault="00DB5ACE" w:rsidP="00DB5ACE">
      <w:pPr>
        <w:rPr>
          <w:szCs w:val="22"/>
        </w:rPr>
      </w:pPr>
    </w:p>
    <w:p w:rsidR="00DB5ACE" w:rsidRDefault="00DB5ACE" w:rsidP="00DB5ACE">
      <w:pPr>
        <w:rPr>
          <w:szCs w:val="22"/>
        </w:rPr>
      </w:pPr>
      <w:r>
        <w:rPr>
          <w:szCs w:val="22"/>
        </w:rPr>
        <w:tab/>
        <w:t>For further information, please contact Myrva Charles at (202) 418-1506 or Dennis Johnson at 202-418-0809.</w:t>
      </w:r>
    </w:p>
    <w:p w:rsidR="00DB5ACE" w:rsidRDefault="00DB5ACE" w:rsidP="00DB5ACE">
      <w:pPr>
        <w:ind w:left="720" w:right="720"/>
        <w:rPr>
          <w:szCs w:val="22"/>
        </w:rPr>
      </w:pPr>
    </w:p>
    <w:p w:rsidR="00DB5ACE" w:rsidRDefault="00DB5ACE" w:rsidP="00DB5ACE">
      <w:pPr>
        <w:jc w:val="center"/>
        <w:rPr>
          <w:szCs w:val="22"/>
        </w:rPr>
      </w:pPr>
      <w:r>
        <w:rPr>
          <w:b/>
          <w:szCs w:val="22"/>
        </w:rPr>
        <w:t>- FCC -</w:t>
      </w:r>
    </w:p>
    <w:p w:rsidR="00DB5ACE" w:rsidRDefault="00DB5ACE" w:rsidP="00FA2911">
      <w:pPr>
        <w:ind w:right="720"/>
        <w:rPr>
          <w:b/>
          <w:szCs w:val="22"/>
          <w:u w:val="single"/>
        </w:rPr>
      </w:pPr>
    </w:p>
    <w:sectPr w:rsidR="00DB5ACE" w:rsidSect="00167B6B">
      <w:type w:val="continuous"/>
      <w:pgSz w:w="12240" w:h="15840" w:code="1"/>
      <w:pgMar w:top="720" w:right="1440" w:bottom="1440" w:left="1440" w:header="720" w:footer="1440" w:gutter="0"/>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BCD" w:rsidRDefault="006C4BCD">
      <w:r>
        <w:separator/>
      </w:r>
    </w:p>
  </w:endnote>
  <w:endnote w:type="continuationSeparator" w:id="0">
    <w:p w:rsidR="006C4BCD" w:rsidRDefault="006C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2C8" w:rsidRDefault="007732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2C8" w:rsidRDefault="007732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2C8" w:rsidRDefault="00773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BCD" w:rsidRDefault="006C4BCD">
      <w:r>
        <w:separator/>
      </w:r>
    </w:p>
  </w:footnote>
  <w:footnote w:type="continuationSeparator" w:id="0">
    <w:p w:rsidR="006C4BCD" w:rsidRDefault="006C4BCD">
      <w:r>
        <w:continuationSeparator/>
      </w:r>
    </w:p>
  </w:footnote>
  <w:footnote w:id="1">
    <w:p w:rsidR="00C62A71" w:rsidRPr="006079FB" w:rsidRDefault="00C62A71" w:rsidP="00FA2911">
      <w:pPr>
        <w:pStyle w:val="FootnoteText"/>
        <w:rPr>
          <w:sz w:val="20"/>
        </w:rPr>
      </w:pPr>
      <w:r w:rsidRPr="006079FB">
        <w:rPr>
          <w:rStyle w:val="FootnoteReference"/>
          <w:sz w:val="20"/>
        </w:rPr>
        <w:footnoteRef/>
      </w:r>
      <w:r w:rsidRPr="006079FB">
        <w:rPr>
          <w:sz w:val="20"/>
        </w:rPr>
        <w:t xml:space="preserve">  47 C.F.R § 63.03; </w:t>
      </w:r>
      <w:r w:rsidRPr="006079FB">
        <w:rPr>
          <w:i/>
          <w:sz w:val="20"/>
        </w:rPr>
        <w:t xml:space="preserve">see </w:t>
      </w:r>
      <w:r w:rsidRPr="006079FB">
        <w:rPr>
          <w:sz w:val="20"/>
        </w:rPr>
        <w:t xml:space="preserve">47 U.S.C. § 214.  Applicants are also filing applications for transfer of control associated with authorization for international services.  Any action on this domestic section 214 application is without prejudice to Commission action on other related, pending applications.  </w:t>
      </w:r>
      <w:r>
        <w:rPr>
          <w:sz w:val="20"/>
        </w:rPr>
        <w:t xml:space="preserve">Applicants filed a supplement to their application on August 11, 2014 (Supplement). </w:t>
      </w:r>
      <w:r w:rsidRPr="006079FB">
        <w:rPr>
          <w:sz w:val="20"/>
        </w:rPr>
        <w:t xml:space="preserve">        </w:t>
      </w:r>
    </w:p>
  </w:footnote>
  <w:footnote w:id="2">
    <w:p w:rsidR="00C62A71" w:rsidRPr="006079FB" w:rsidRDefault="00C62A71" w:rsidP="00FA2911">
      <w:pPr>
        <w:pStyle w:val="FootnoteText"/>
        <w:rPr>
          <w:sz w:val="20"/>
        </w:rPr>
      </w:pPr>
      <w:r w:rsidRPr="006079FB">
        <w:rPr>
          <w:rStyle w:val="FootnoteReference"/>
          <w:sz w:val="20"/>
        </w:rPr>
        <w:footnoteRef/>
      </w:r>
      <w:r w:rsidRPr="006079FB">
        <w:rPr>
          <w:sz w:val="20"/>
        </w:rPr>
        <w:t xml:space="preserve"> The subsidiaries of Enventis Corp. that hold domestic Section 214 authority are: </w:t>
      </w:r>
      <w:r>
        <w:rPr>
          <w:sz w:val="20"/>
        </w:rPr>
        <w:t xml:space="preserve"> </w:t>
      </w:r>
      <w:r w:rsidRPr="006079FB">
        <w:rPr>
          <w:sz w:val="20"/>
        </w:rPr>
        <w:t>Mankato Citizens Telephone Company (Mankato), Mid-Communica</w:t>
      </w:r>
      <w:r>
        <w:rPr>
          <w:sz w:val="20"/>
        </w:rPr>
        <w:t>tions, Inc.</w:t>
      </w:r>
      <w:r w:rsidRPr="006079FB">
        <w:rPr>
          <w:sz w:val="20"/>
        </w:rPr>
        <w:t>, Heartland Communicat</w:t>
      </w:r>
      <w:r>
        <w:rPr>
          <w:sz w:val="20"/>
        </w:rPr>
        <w:t>ions Company of Iowa</w:t>
      </w:r>
      <w:r w:rsidRPr="006079FB">
        <w:rPr>
          <w:sz w:val="20"/>
        </w:rPr>
        <w:t>, Crystal Communi</w:t>
      </w:r>
      <w:r>
        <w:rPr>
          <w:sz w:val="20"/>
        </w:rPr>
        <w:t>cations, Inc.</w:t>
      </w:r>
      <w:r w:rsidRPr="006079FB">
        <w:rPr>
          <w:sz w:val="20"/>
        </w:rPr>
        <w:t xml:space="preserve">, Enventis </w:t>
      </w:r>
      <w:r>
        <w:rPr>
          <w:sz w:val="20"/>
        </w:rPr>
        <w:t>Telecom, Inc. (Enventis Telecom)</w:t>
      </w:r>
      <w:r w:rsidRPr="006079FB">
        <w:rPr>
          <w:sz w:val="20"/>
        </w:rPr>
        <w:t xml:space="preserve">, and </w:t>
      </w:r>
      <w:r>
        <w:rPr>
          <w:sz w:val="20"/>
        </w:rPr>
        <w:t>Idea One Telecom, Inc.</w:t>
      </w:r>
      <w:r w:rsidRPr="006079FB">
        <w:rPr>
          <w:sz w:val="20"/>
        </w:rPr>
        <w:t xml:space="preserve"> (collectively, the 214 Licensees). </w:t>
      </w:r>
    </w:p>
  </w:footnote>
  <w:footnote w:id="3">
    <w:p w:rsidR="00C62A71" w:rsidRPr="006079FB" w:rsidRDefault="00C62A71">
      <w:pPr>
        <w:pStyle w:val="FootnoteText"/>
        <w:rPr>
          <w:sz w:val="20"/>
        </w:rPr>
      </w:pPr>
      <w:r w:rsidRPr="006079FB">
        <w:rPr>
          <w:rStyle w:val="FootnoteReference"/>
          <w:sz w:val="20"/>
        </w:rPr>
        <w:footnoteRef/>
      </w:r>
      <w:r w:rsidRPr="006079FB">
        <w:rPr>
          <w:sz w:val="20"/>
        </w:rPr>
        <w:t xml:space="preserve"> </w:t>
      </w:r>
      <w:r w:rsidRPr="006079FB">
        <w:rPr>
          <w:i/>
          <w:sz w:val="20"/>
        </w:rPr>
        <w:t>See</w:t>
      </w:r>
      <w:r w:rsidRPr="006079FB">
        <w:rPr>
          <w:sz w:val="20"/>
        </w:rPr>
        <w:t xml:space="preserve"> Application </w:t>
      </w:r>
      <w:r>
        <w:rPr>
          <w:sz w:val="20"/>
        </w:rPr>
        <w:t xml:space="preserve">and Supplement </w:t>
      </w:r>
      <w:r w:rsidRPr="006079FB">
        <w:rPr>
          <w:sz w:val="20"/>
        </w:rPr>
        <w:t xml:space="preserve">for a complete list of CCHI’s operating subsidiaries and lists of the states where they provide service.  </w:t>
      </w:r>
    </w:p>
  </w:footnote>
  <w:footnote w:id="4">
    <w:p w:rsidR="00C62A71" w:rsidRPr="006079FB" w:rsidRDefault="00C62A71" w:rsidP="00FA2911">
      <w:pPr>
        <w:pStyle w:val="FootnoteText"/>
        <w:rPr>
          <w:sz w:val="20"/>
        </w:rPr>
      </w:pPr>
      <w:r w:rsidRPr="006079FB">
        <w:rPr>
          <w:rStyle w:val="FootnoteReference"/>
          <w:sz w:val="20"/>
        </w:rPr>
        <w:footnoteRef/>
      </w:r>
      <w:r w:rsidRPr="006079FB">
        <w:rPr>
          <w:sz w:val="20"/>
        </w:rPr>
        <w:t xml:space="preserve"> 47 C.F.R. § 63.03(b)(2)(iii).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2C8" w:rsidRDefault="007732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2C8" w:rsidRDefault="007732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A71" w:rsidRPr="0062688A" w:rsidRDefault="00C62A71">
    <w:pPr>
      <w:pStyle w:val="Header"/>
      <w:tabs>
        <w:tab w:val="clear" w:pos="4320"/>
        <w:tab w:val="clear" w:pos="8640"/>
      </w:tabs>
      <w:spacing w:before="40"/>
      <w:ind w:firstLine="1080"/>
      <w:rPr>
        <w:rFonts w:ascii="Arial" w:hAnsi="Arial" w:cs="Arial"/>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Pr>
        <w:rFonts w:ascii="News Gothic MT" w:hAnsi="News Gothic MT"/>
        <w:b/>
        <w:kern w:val="28"/>
        <w:sz w:val="96"/>
      </w:rPr>
      <w:t xml:space="preserve">  </w:t>
    </w:r>
    <w:r w:rsidRPr="0062688A">
      <w:rPr>
        <w:rFonts w:ascii="Arial" w:hAnsi="Arial" w:cs="Arial"/>
        <w:b/>
        <w:kern w:val="28"/>
        <w:sz w:val="96"/>
      </w:rPr>
      <w:t>PUBLIC NOTICE</w:t>
    </w:r>
  </w:p>
  <w:p w:rsidR="00C62A71" w:rsidRDefault="00C62A7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5A6676"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2A71" w:rsidRDefault="00C62A71">
                          <w:pPr>
                            <w:rPr>
                              <w:rFonts w:ascii="Arial" w:hAnsi="Arial"/>
                              <w:b/>
                            </w:rPr>
                          </w:pPr>
                          <w:r>
                            <w:rPr>
                              <w:rFonts w:ascii="Arial" w:hAnsi="Arial"/>
                              <w:b/>
                            </w:rPr>
                            <w:t>Federal Communications Commission</w:t>
                          </w:r>
                        </w:p>
                        <w:p w:rsidR="00C62A71" w:rsidRDefault="00C62A7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2A71" w:rsidRDefault="00C62A71">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C62A71" w:rsidRDefault="00C62A71">
                    <w:pPr>
                      <w:rPr>
                        <w:rFonts w:ascii="Arial" w:hAnsi="Arial"/>
                        <w:b/>
                      </w:rPr>
                    </w:pPr>
                    <w:r>
                      <w:rPr>
                        <w:rFonts w:ascii="Arial" w:hAnsi="Arial"/>
                        <w:b/>
                      </w:rPr>
                      <w:t>Federal Communications Commission</w:t>
                    </w:r>
                  </w:p>
                  <w:p w:rsidR="00C62A71" w:rsidRDefault="00C62A7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2A71" w:rsidRDefault="00C62A71">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2A71" w:rsidRDefault="00C62A71">
                          <w:pPr>
                            <w:spacing w:before="40"/>
                            <w:jc w:val="right"/>
                            <w:rPr>
                              <w:rFonts w:ascii="Arial" w:hAnsi="Arial"/>
                              <w:b/>
                              <w:sz w:val="16"/>
                            </w:rPr>
                          </w:pPr>
                          <w:r>
                            <w:rPr>
                              <w:rFonts w:ascii="Arial" w:hAnsi="Arial"/>
                              <w:b/>
                              <w:sz w:val="16"/>
                            </w:rPr>
                            <w:t>News Media Information 202 / 418-0500</w:t>
                          </w:r>
                        </w:p>
                        <w:p w:rsidR="00C62A71" w:rsidRDefault="00C62A71">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C62A71" w:rsidRDefault="00C62A71">
                          <w:pPr>
                            <w:jc w:val="right"/>
                            <w:rPr>
                              <w:rFonts w:ascii="Arial" w:hAnsi="Arial"/>
                              <w:b/>
                              <w:sz w:val="16"/>
                            </w:rPr>
                          </w:pPr>
                          <w:r>
                            <w:rPr>
                              <w:rFonts w:ascii="Arial" w:hAnsi="Arial"/>
                              <w:b/>
                              <w:sz w:val="16"/>
                            </w:rPr>
                            <w:t>TTY: 1-888-835-5322</w:t>
                          </w:r>
                        </w:p>
                        <w:p w:rsidR="00C62A71" w:rsidRDefault="00C62A7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C62A71" w:rsidRDefault="00C62A71">
                    <w:pPr>
                      <w:spacing w:before="40"/>
                      <w:jc w:val="right"/>
                      <w:rPr>
                        <w:rFonts w:ascii="Arial" w:hAnsi="Arial"/>
                        <w:b/>
                        <w:sz w:val="16"/>
                      </w:rPr>
                    </w:pPr>
                    <w:r>
                      <w:rPr>
                        <w:rFonts w:ascii="Arial" w:hAnsi="Arial"/>
                        <w:b/>
                        <w:sz w:val="16"/>
                      </w:rPr>
                      <w:t>News Media Information 202 / 418-0500</w:t>
                    </w:r>
                  </w:p>
                  <w:p w:rsidR="00C62A71" w:rsidRDefault="00C62A7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C62A71" w:rsidRDefault="00C62A71">
                    <w:pPr>
                      <w:jc w:val="right"/>
                      <w:rPr>
                        <w:rFonts w:ascii="Arial" w:hAnsi="Arial"/>
                        <w:b/>
                        <w:sz w:val="16"/>
                      </w:rPr>
                    </w:pPr>
                    <w:r>
                      <w:rPr>
                        <w:rFonts w:ascii="Arial" w:hAnsi="Arial"/>
                        <w:b/>
                        <w:sz w:val="16"/>
                      </w:rPr>
                      <w:t>TTY: 1-888-835-5322</w:t>
                    </w:r>
                  </w:p>
                  <w:p w:rsidR="00C62A71" w:rsidRDefault="00C62A71">
                    <w:pPr>
                      <w:jc w:val="right"/>
                    </w:pPr>
                  </w:p>
                </w:txbxContent>
              </v:textbox>
            </v:shape>
          </w:pict>
        </mc:Fallback>
      </mc:AlternateContent>
    </w:r>
  </w:p>
  <w:p w:rsidR="00C62A71" w:rsidRDefault="00C62A71">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5EBD39A2"/>
    <w:multiLevelType w:val="hybridMultilevel"/>
    <w:tmpl w:val="61DEDC8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8"/>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033E9"/>
    <w:rsid w:val="000129E3"/>
    <w:rsid w:val="000265AE"/>
    <w:rsid w:val="00080A4C"/>
    <w:rsid w:val="00084963"/>
    <w:rsid w:val="00084D89"/>
    <w:rsid w:val="0008774F"/>
    <w:rsid w:val="000A152D"/>
    <w:rsid w:val="000C42D7"/>
    <w:rsid w:val="000C6015"/>
    <w:rsid w:val="001177A9"/>
    <w:rsid w:val="00122330"/>
    <w:rsid w:val="00130438"/>
    <w:rsid w:val="00151AC7"/>
    <w:rsid w:val="00167B6B"/>
    <w:rsid w:val="0017070D"/>
    <w:rsid w:val="00174D80"/>
    <w:rsid w:val="0018053D"/>
    <w:rsid w:val="001949EC"/>
    <w:rsid w:val="00194BD7"/>
    <w:rsid w:val="001B1CB6"/>
    <w:rsid w:val="001C6437"/>
    <w:rsid w:val="001C7765"/>
    <w:rsid w:val="001D1302"/>
    <w:rsid w:val="001E0CD2"/>
    <w:rsid w:val="001E6598"/>
    <w:rsid w:val="002015EC"/>
    <w:rsid w:val="0020364A"/>
    <w:rsid w:val="00225751"/>
    <w:rsid w:val="00227B79"/>
    <w:rsid w:val="00232F8C"/>
    <w:rsid w:val="0023692F"/>
    <w:rsid w:val="0025102A"/>
    <w:rsid w:val="002679EA"/>
    <w:rsid w:val="002735EC"/>
    <w:rsid w:val="00274A1A"/>
    <w:rsid w:val="002778C9"/>
    <w:rsid w:val="002B74A3"/>
    <w:rsid w:val="002E5335"/>
    <w:rsid w:val="00315E4E"/>
    <w:rsid w:val="00330BF8"/>
    <w:rsid w:val="00340870"/>
    <w:rsid w:val="00340CFA"/>
    <w:rsid w:val="00346144"/>
    <w:rsid w:val="003644C6"/>
    <w:rsid w:val="00395D16"/>
    <w:rsid w:val="003C34F5"/>
    <w:rsid w:val="003F1866"/>
    <w:rsid w:val="00402026"/>
    <w:rsid w:val="00406BBD"/>
    <w:rsid w:val="00413BBF"/>
    <w:rsid w:val="0041449F"/>
    <w:rsid w:val="00416121"/>
    <w:rsid w:val="00437686"/>
    <w:rsid w:val="00437B61"/>
    <w:rsid w:val="00451A21"/>
    <w:rsid w:val="00452C95"/>
    <w:rsid w:val="004A301A"/>
    <w:rsid w:val="004D7CB2"/>
    <w:rsid w:val="004E4BFC"/>
    <w:rsid w:val="004F4BBA"/>
    <w:rsid w:val="00510384"/>
    <w:rsid w:val="00512D0A"/>
    <w:rsid w:val="0052047F"/>
    <w:rsid w:val="00530C5B"/>
    <w:rsid w:val="00531532"/>
    <w:rsid w:val="00537860"/>
    <w:rsid w:val="00556C54"/>
    <w:rsid w:val="00577FF5"/>
    <w:rsid w:val="00581E20"/>
    <w:rsid w:val="00592203"/>
    <w:rsid w:val="005A644E"/>
    <w:rsid w:val="005B0120"/>
    <w:rsid w:val="005D1CB4"/>
    <w:rsid w:val="005E791C"/>
    <w:rsid w:val="005F1271"/>
    <w:rsid w:val="005F12B3"/>
    <w:rsid w:val="00602577"/>
    <w:rsid w:val="006074C0"/>
    <w:rsid w:val="006079FB"/>
    <w:rsid w:val="00625B2D"/>
    <w:rsid w:val="0062688A"/>
    <w:rsid w:val="00645AC9"/>
    <w:rsid w:val="00646332"/>
    <w:rsid w:val="00666823"/>
    <w:rsid w:val="0066717B"/>
    <w:rsid w:val="006757DF"/>
    <w:rsid w:val="00690714"/>
    <w:rsid w:val="006A19D5"/>
    <w:rsid w:val="006B6005"/>
    <w:rsid w:val="006C1355"/>
    <w:rsid w:val="006C37D4"/>
    <w:rsid w:val="006C4BCD"/>
    <w:rsid w:val="006E7A75"/>
    <w:rsid w:val="006F0C8B"/>
    <w:rsid w:val="00707A29"/>
    <w:rsid w:val="00721BB7"/>
    <w:rsid w:val="0072205D"/>
    <w:rsid w:val="00735014"/>
    <w:rsid w:val="00747174"/>
    <w:rsid w:val="007472DF"/>
    <w:rsid w:val="00772E13"/>
    <w:rsid w:val="007732C8"/>
    <w:rsid w:val="007858DC"/>
    <w:rsid w:val="007A47D3"/>
    <w:rsid w:val="007C1DF7"/>
    <w:rsid w:val="007C75B2"/>
    <w:rsid w:val="007D28B2"/>
    <w:rsid w:val="007D4C89"/>
    <w:rsid w:val="007D643D"/>
    <w:rsid w:val="007E09AD"/>
    <w:rsid w:val="007E72D0"/>
    <w:rsid w:val="007F0731"/>
    <w:rsid w:val="007F08BF"/>
    <w:rsid w:val="007F2DDD"/>
    <w:rsid w:val="008010B7"/>
    <w:rsid w:val="008327D8"/>
    <w:rsid w:val="00845133"/>
    <w:rsid w:val="00853F41"/>
    <w:rsid w:val="0086180A"/>
    <w:rsid w:val="00866AEA"/>
    <w:rsid w:val="00874A64"/>
    <w:rsid w:val="008E5F80"/>
    <w:rsid w:val="008E6756"/>
    <w:rsid w:val="008F14B9"/>
    <w:rsid w:val="008F3F01"/>
    <w:rsid w:val="008F575E"/>
    <w:rsid w:val="00911349"/>
    <w:rsid w:val="00934565"/>
    <w:rsid w:val="00935F87"/>
    <w:rsid w:val="009764D9"/>
    <w:rsid w:val="009915A0"/>
    <w:rsid w:val="00995E9F"/>
    <w:rsid w:val="009A065C"/>
    <w:rsid w:val="009C022F"/>
    <w:rsid w:val="009C4D87"/>
    <w:rsid w:val="009C528C"/>
    <w:rsid w:val="009F28FB"/>
    <w:rsid w:val="00A00D66"/>
    <w:rsid w:val="00A03F62"/>
    <w:rsid w:val="00A26D3A"/>
    <w:rsid w:val="00A32B91"/>
    <w:rsid w:val="00A5200F"/>
    <w:rsid w:val="00A937DD"/>
    <w:rsid w:val="00A96899"/>
    <w:rsid w:val="00AA4C1F"/>
    <w:rsid w:val="00AC7C4F"/>
    <w:rsid w:val="00AD04AD"/>
    <w:rsid w:val="00AF708F"/>
    <w:rsid w:val="00B011C1"/>
    <w:rsid w:val="00B01AFE"/>
    <w:rsid w:val="00B50A75"/>
    <w:rsid w:val="00B6415E"/>
    <w:rsid w:val="00B72FE2"/>
    <w:rsid w:val="00B85D41"/>
    <w:rsid w:val="00B93D30"/>
    <w:rsid w:val="00B974C8"/>
    <w:rsid w:val="00BB2CB8"/>
    <w:rsid w:val="00BC17E7"/>
    <w:rsid w:val="00BD694C"/>
    <w:rsid w:val="00C00B92"/>
    <w:rsid w:val="00C33DBE"/>
    <w:rsid w:val="00C37512"/>
    <w:rsid w:val="00C468F0"/>
    <w:rsid w:val="00C62A71"/>
    <w:rsid w:val="00C67F99"/>
    <w:rsid w:val="00C77815"/>
    <w:rsid w:val="00C96D5A"/>
    <w:rsid w:val="00CA0D98"/>
    <w:rsid w:val="00CA68A2"/>
    <w:rsid w:val="00D0711A"/>
    <w:rsid w:val="00D17DC0"/>
    <w:rsid w:val="00D40906"/>
    <w:rsid w:val="00D5049A"/>
    <w:rsid w:val="00D5306E"/>
    <w:rsid w:val="00D53FD0"/>
    <w:rsid w:val="00D60EFF"/>
    <w:rsid w:val="00D650D2"/>
    <w:rsid w:val="00D82247"/>
    <w:rsid w:val="00D90E56"/>
    <w:rsid w:val="00D90FF2"/>
    <w:rsid w:val="00D95DBD"/>
    <w:rsid w:val="00DA1AAA"/>
    <w:rsid w:val="00DB5ACE"/>
    <w:rsid w:val="00DD7DB2"/>
    <w:rsid w:val="00DE0F34"/>
    <w:rsid w:val="00DE6B07"/>
    <w:rsid w:val="00DF4680"/>
    <w:rsid w:val="00DF6EED"/>
    <w:rsid w:val="00E02EF1"/>
    <w:rsid w:val="00E0470F"/>
    <w:rsid w:val="00E140E9"/>
    <w:rsid w:val="00E30F2B"/>
    <w:rsid w:val="00E30F3E"/>
    <w:rsid w:val="00E3249E"/>
    <w:rsid w:val="00E672BE"/>
    <w:rsid w:val="00E754E8"/>
    <w:rsid w:val="00E75E2F"/>
    <w:rsid w:val="00EB1D71"/>
    <w:rsid w:val="00EC736E"/>
    <w:rsid w:val="00EE7091"/>
    <w:rsid w:val="00F13727"/>
    <w:rsid w:val="00F14958"/>
    <w:rsid w:val="00F22945"/>
    <w:rsid w:val="00F26D90"/>
    <w:rsid w:val="00F27256"/>
    <w:rsid w:val="00F47AAA"/>
    <w:rsid w:val="00F52C01"/>
    <w:rsid w:val="00F61010"/>
    <w:rsid w:val="00F65676"/>
    <w:rsid w:val="00F67CF9"/>
    <w:rsid w:val="00FA033E"/>
    <w:rsid w:val="00FA1FD0"/>
    <w:rsid w:val="00FA2791"/>
    <w:rsid w:val="00FA2911"/>
    <w:rsid w:val="00FB75F9"/>
    <w:rsid w:val="00FF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Spacing">
    <w:name w:val="No Spacing"/>
    <w:uiPriority w:val="1"/>
    <w:qFormat/>
    <w:rsid w:val="00845133"/>
    <w:rPr>
      <w:sz w:val="22"/>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
    <w:basedOn w:val="DefaultParagraphFont"/>
    <w:link w:val="FootnoteText"/>
    <w:semiHidden/>
    <w:rsid w:val="00911349"/>
    <w:rPr>
      <w:sz w:val="22"/>
    </w:rPr>
  </w:style>
  <w:style w:type="paragraph" w:styleId="BalloonText">
    <w:name w:val="Balloon Text"/>
    <w:basedOn w:val="Normal"/>
    <w:link w:val="BalloonTextChar"/>
    <w:uiPriority w:val="99"/>
    <w:semiHidden/>
    <w:unhideWhenUsed/>
    <w:rsid w:val="00084D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D8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Spacing">
    <w:name w:val="No Spacing"/>
    <w:uiPriority w:val="1"/>
    <w:qFormat/>
    <w:rsid w:val="00845133"/>
    <w:rPr>
      <w:sz w:val="22"/>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
    <w:basedOn w:val="DefaultParagraphFont"/>
    <w:link w:val="FootnoteText"/>
    <w:semiHidden/>
    <w:rsid w:val="00911349"/>
    <w:rPr>
      <w:sz w:val="22"/>
    </w:rPr>
  </w:style>
  <w:style w:type="paragraph" w:styleId="BalloonText">
    <w:name w:val="Balloon Text"/>
    <w:basedOn w:val="Normal"/>
    <w:link w:val="BalloonTextChar"/>
    <w:uiPriority w:val="99"/>
    <w:semiHidden/>
    <w:unhideWhenUsed/>
    <w:rsid w:val="00084D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D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jim.bird@fcc.gov"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5022</Characters>
  <Application>Microsoft Office Word</Application>
  <DocSecurity>0</DocSecurity>
  <Lines>95</Lines>
  <Paragraphs>24</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5873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2014-08-12T15:20:00Z</cp:lastPrinted>
  <dcterms:created xsi:type="dcterms:W3CDTF">2014-08-12T15:46:00Z</dcterms:created>
  <dcterms:modified xsi:type="dcterms:W3CDTF">2014-08-12T15:46:00Z</dcterms:modified>
  <cp:category> </cp:category>
  <cp:contentStatus> </cp:contentStatus>
</cp:coreProperties>
</file>