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61" w:rsidRDefault="00997661">
      <w:pPr>
        <w:rPr>
          <w:rFonts w:ascii="News Gothic MT" w:hAnsi="News Gothic MT"/>
          <w:b/>
          <w:vanish/>
          <w:sz w:val="96"/>
        </w:rPr>
      </w:pPr>
      <w:bookmarkStart w:id="0" w:name="_GoBack"/>
      <w:bookmarkEnd w:id="0"/>
    </w:p>
    <w:p w:rsidR="00997661" w:rsidRDefault="004A1768">
      <w:pPr>
        <w:framePr w:w="948" w:h="1008" w:hSpace="240" w:vSpace="240" w:wrap="auto" w:vAnchor="page" w:hAnchor="margin" w:x="-152" w:y="721"/>
        <w:tabs>
          <w:tab w:val="left" w:pos="-720"/>
        </w:tabs>
        <w:suppressAutoHyphens/>
        <w:rPr>
          <w:rFonts w:ascii="News Gothic MT" w:hAnsi="News Gothic MT"/>
          <w:b/>
          <w:sz w:val="2"/>
        </w:rPr>
      </w:pPr>
      <w:r>
        <w:rPr>
          <w:rFonts w:ascii="News Gothic MT" w:hAnsi="News Gothic MT"/>
          <w:b/>
          <w:noProof/>
          <w:snapToGrid/>
          <w:sz w:val="20"/>
        </w:rPr>
        <w:drawing>
          <wp:inline distT="0" distB="0" distL="0" distR="0">
            <wp:extent cx="600075" cy="60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661" w:rsidRDefault="00997661">
      <w:pPr>
        <w:framePr w:w="3019" w:h="864" w:hSpace="240" w:vSpace="240" w:wrap="auto" w:vAnchor="page" w:hAnchor="margin" w:x="7153" w:y="2084"/>
        <w:pBdr>
          <w:left w:val="single" w:sz="2" w:space="10" w:color="FFFFFF"/>
          <w:right w:val="single" w:sz="2" w:space="10" w:color="FFFFFF"/>
        </w:pBdr>
        <w:tabs>
          <w:tab w:val="left" w:pos="-720"/>
        </w:tabs>
        <w:suppressAutoHyphens/>
        <w:jc w:val="right"/>
        <w:rPr>
          <w:rFonts w:ascii="Arial" w:hAnsi="Arial"/>
          <w:sz w:val="16"/>
        </w:rPr>
      </w:pPr>
      <w:r>
        <w:rPr>
          <w:rFonts w:ascii="News Gothic MT" w:hAnsi="News Gothic MT"/>
          <w:b/>
          <w:sz w:val="96"/>
        </w:rPr>
        <w:fldChar w:fldCharType="begin"/>
      </w:r>
      <w:r>
        <w:rPr>
          <w:rFonts w:ascii="News Gothic MT" w:hAnsi="News Gothic MT"/>
          <w:b/>
          <w:sz w:val="96"/>
        </w:rPr>
        <w:instrText xml:space="preserve">PRIVATE </w:instrText>
      </w:r>
      <w:r>
        <w:rPr>
          <w:rFonts w:ascii="News Gothic MT" w:hAnsi="News Gothic MT"/>
          <w:b/>
          <w:sz w:val="96"/>
        </w:rPr>
        <w:fldChar w:fldCharType="end"/>
      </w:r>
      <w:r>
        <w:rPr>
          <w:rFonts w:ascii="Arial" w:hAnsi="Arial"/>
          <w:sz w:val="16"/>
        </w:rPr>
        <w:t>News media information  202 / 418-0500</w:t>
      </w:r>
    </w:p>
    <w:p w:rsidR="00997661" w:rsidRDefault="00997661">
      <w:pPr>
        <w:framePr w:w="3019" w:h="864" w:hSpace="240" w:vSpace="240" w:wrap="auto" w:vAnchor="page" w:hAnchor="margin" w:x="7153" w:y="2084"/>
        <w:pBdr>
          <w:left w:val="single" w:sz="2" w:space="10" w:color="FFFFFF"/>
          <w:right w:val="single" w:sz="2" w:space="10" w:color="FFFFFF"/>
        </w:pBdr>
        <w:tabs>
          <w:tab w:val="left" w:pos="-720"/>
        </w:tabs>
        <w:suppressAutoHyphens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TTY  202 / 418-2555</w:t>
      </w:r>
    </w:p>
    <w:p w:rsidR="00997661" w:rsidRDefault="00997661">
      <w:pPr>
        <w:framePr w:w="3019" w:h="864" w:hSpace="240" w:vSpace="240" w:wrap="auto" w:vAnchor="page" w:hAnchor="margin" w:x="7153" w:y="2084"/>
        <w:pBdr>
          <w:left w:val="single" w:sz="2" w:space="10" w:color="FFFFFF"/>
          <w:right w:val="single" w:sz="2" w:space="10" w:color="FFFFFF"/>
        </w:pBdr>
        <w:tabs>
          <w:tab w:val="left" w:pos="-720"/>
        </w:tabs>
        <w:suppressAutoHyphens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Internet:  http://www.fcc.gov</w:t>
      </w:r>
    </w:p>
    <w:p w:rsidR="00997661" w:rsidRDefault="00997661">
      <w:pPr>
        <w:suppressAutoHyphens/>
        <w:rPr>
          <w:rFonts w:ascii="Arial Narrow" w:hAnsi="Arial Narrow"/>
        </w:rPr>
      </w:pPr>
      <w:r>
        <w:rPr>
          <w:rFonts w:ascii="News Gothic MT" w:hAnsi="News Gothic MT"/>
          <w:b/>
          <w:sz w:val="96"/>
        </w:rPr>
        <w:t>PUBLIC NOTICE</w:t>
      </w:r>
      <w:r>
        <w:rPr>
          <w:rFonts w:ascii="Arial Narrow" w:hAnsi="Arial Narrow"/>
        </w:rPr>
        <w:fldChar w:fldCharType="begin"/>
      </w:r>
      <w:r>
        <w:rPr>
          <w:rFonts w:ascii="Arial Narrow" w:hAnsi="Arial Narrow"/>
        </w:rPr>
        <w:instrText xml:space="preserve">PRIVATE </w:instrText>
      </w:r>
      <w:r>
        <w:rPr>
          <w:rFonts w:ascii="Arial Narrow" w:hAnsi="Arial Narrow"/>
        </w:rPr>
        <w:fldChar w:fldCharType="end"/>
      </w:r>
    </w:p>
    <w:p w:rsidR="00997661" w:rsidRDefault="00997661">
      <w:pPr>
        <w:suppressAutoHyphens/>
        <w:rPr>
          <w:rFonts w:ascii="Arial Narrow" w:hAnsi="Arial Narrow"/>
        </w:rPr>
      </w:pPr>
    </w:p>
    <w:p w:rsidR="00997661" w:rsidRDefault="00997661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Federal Communications Commission</w:t>
      </w:r>
    </w:p>
    <w:p w:rsidR="00997661" w:rsidRDefault="00997661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Arial Narrow" w:hAnsi="Arial Narrow"/>
              <w:b/>
            </w:rPr>
            <w:t>445 12th St., S.W.</w:t>
          </w:r>
        </w:smartTag>
      </w:smartTag>
    </w:p>
    <w:p w:rsidR="00997661" w:rsidRDefault="00997661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 Narrow" w:hAnsi="Arial Narrow"/>
              <w:b/>
            </w:rPr>
            <w:t>Washington</w:t>
          </w:r>
        </w:smartTag>
        <w:r>
          <w:rPr>
            <w:rFonts w:ascii="Arial Narrow" w:hAnsi="Arial Narrow"/>
            <w:b/>
          </w:rPr>
          <w:t xml:space="preserve">, </w:t>
        </w:r>
        <w:smartTag w:uri="urn:schemas-microsoft-com:office:smarttags" w:element="State">
          <w:r>
            <w:rPr>
              <w:rFonts w:ascii="Arial Narrow" w:hAnsi="Arial Narrow"/>
              <w:b/>
            </w:rPr>
            <w:t>D.C.</w:t>
          </w:r>
        </w:smartTag>
        <w:r>
          <w:rPr>
            <w:rFonts w:ascii="Arial Narrow" w:hAnsi="Arial Narrow"/>
            <w:b/>
          </w:rPr>
          <w:t xml:space="preserve"> </w:t>
        </w:r>
        <w:smartTag w:uri="urn:schemas-microsoft-com:office:smarttags" w:element="PostalCode">
          <w:r>
            <w:rPr>
              <w:rFonts w:ascii="Arial Narrow" w:hAnsi="Arial Narrow"/>
              <w:b/>
            </w:rPr>
            <w:t>20554</w:t>
          </w:r>
        </w:smartTag>
      </w:smartTag>
    </w:p>
    <w:p w:rsidR="00997661" w:rsidRDefault="00997661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Arial Narrow" w:hAnsi="Arial Narrow"/>
        </w:rPr>
      </w:pPr>
    </w:p>
    <w:p w:rsidR="00997661" w:rsidRDefault="00997661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G Times" w:hAnsi="CG Times"/>
        </w:rPr>
        <w:sectPr w:rsidR="0099766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/>
          <w:pgMar w:top="720" w:right="720" w:bottom="720" w:left="720" w:header="720" w:footer="1440" w:gutter="0"/>
          <w:pgNumType w:start="1"/>
          <w:cols w:space="720"/>
          <w:noEndnote/>
          <w:titlePg/>
        </w:sectPr>
      </w:pPr>
    </w:p>
    <w:p w:rsidR="00997661" w:rsidRDefault="004A1768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</w:pPr>
      <w:r>
        <w:rPr>
          <w:noProof/>
          <w:snapToGrid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64135</wp:posOffset>
                </wp:positionV>
                <wp:extent cx="58521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5.05pt" to="475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hbGQIAADI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" o:allowincell="f"/>
            </w:pict>
          </mc:Fallback>
        </mc:AlternateContent>
      </w:r>
    </w:p>
    <w:p w:rsidR="00997661" w:rsidRDefault="00997661">
      <w:pPr>
        <w:pStyle w:val="Heading1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                       </w:t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DA </w:t>
      </w:r>
      <w:r w:rsidR="005F7B80">
        <w:rPr>
          <w:sz w:val="22"/>
          <w:szCs w:val="22"/>
        </w:rPr>
        <w:t>13-714</w:t>
      </w:r>
    </w:p>
    <w:p w:rsidR="00997661" w:rsidRDefault="00997661"/>
    <w:p w:rsidR="00997661" w:rsidRDefault="005F7B80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April 15</w:t>
      </w:r>
      <w:r w:rsidR="001F018D">
        <w:rPr>
          <w:sz w:val="22"/>
          <w:szCs w:val="22"/>
        </w:rPr>
        <w:t>, 2013</w:t>
      </w:r>
    </w:p>
    <w:p w:rsidR="00875980" w:rsidRPr="00875980" w:rsidRDefault="00875980" w:rsidP="00875980"/>
    <w:p w:rsidR="00661170" w:rsidRDefault="00661170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</w:p>
    <w:p w:rsidR="00997661" w:rsidRDefault="00997661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  <w:r>
        <w:rPr>
          <w:sz w:val="22"/>
        </w:rPr>
        <w:t>PUBLIC SAFETY AND HOMELAND SECURITY BUREAU ANNOUNCES</w:t>
      </w:r>
    </w:p>
    <w:p w:rsidR="00997661" w:rsidRDefault="00997661">
      <w:pPr>
        <w:pStyle w:val="Heading3"/>
        <w:rPr>
          <w:sz w:val="22"/>
          <w:szCs w:val="22"/>
        </w:rPr>
      </w:pPr>
      <w:r>
        <w:rPr>
          <w:sz w:val="22"/>
          <w:szCs w:val="22"/>
        </w:rPr>
        <w:t xml:space="preserve">REGION </w:t>
      </w:r>
      <w:r w:rsidR="00FC7AD6">
        <w:rPr>
          <w:sz w:val="22"/>
          <w:szCs w:val="22"/>
        </w:rPr>
        <w:t>42</w:t>
      </w:r>
      <w:r w:rsidR="00842ED5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FC7AD6">
        <w:rPr>
          <w:sz w:val="22"/>
          <w:szCs w:val="22"/>
        </w:rPr>
        <w:t xml:space="preserve">VIRGINIA) </w:t>
      </w:r>
      <w:r>
        <w:rPr>
          <w:sz w:val="22"/>
          <w:szCs w:val="22"/>
        </w:rPr>
        <w:t>PUBLIC SAFETY REGIONAL PLANNING COMMITTEES TO HOLD 700 MHZ AND 800 MHZ NPSPAC MEETING</w:t>
      </w:r>
      <w:r w:rsidR="00EE5DDE">
        <w:rPr>
          <w:sz w:val="22"/>
          <w:szCs w:val="22"/>
        </w:rPr>
        <w:t>S</w:t>
      </w:r>
    </w:p>
    <w:p w:rsidR="00997661" w:rsidRDefault="00997661">
      <w:pPr>
        <w:rPr>
          <w:rFonts w:ascii="Times New Roman" w:hAnsi="Times New Roman"/>
          <w:sz w:val="22"/>
          <w:szCs w:val="22"/>
        </w:rPr>
      </w:pPr>
    </w:p>
    <w:p w:rsidR="00997661" w:rsidRDefault="0099766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PR Docket No. </w:t>
      </w:r>
      <w:r w:rsidR="00FC7AD6">
        <w:rPr>
          <w:rFonts w:ascii="Times New Roman" w:hAnsi="Times New Roman"/>
          <w:b/>
          <w:sz w:val="22"/>
          <w:szCs w:val="22"/>
        </w:rPr>
        <w:t>91-300</w:t>
      </w:r>
    </w:p>
    <w:p w:rsidR="00997661" w:rsidRDefault="00997661">
      <w:pPr>
        <w:pStyle w:val="Heading3"/>
        <w:rPr>
          <w:sz w:val="22"/>
          <w:szCs w:val="22"/>
        </w:rPr>
      </w:pPr>
    </w:p>
    <w:p w:rsidR="001D6599" w:rsidRDefault="00997661" w:rsidP="00EE5DDE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Region</w:t>
      </w:r>
      <w:r w:rsidR="00FC7AD6">
        <w:rPr>
          <w:rFonts w:ascii="Times New Roman" w:hAnsi="Times New Roman"/>
          <w:sz w:val="22"/>
          <w:szCs w:val="22"/>
        </w:rPr>
        <w:t xml:space="preserve"> 42 (Virginia) </w:t>
      </w:r>
      <w:r>
        <w:rPr>
          <w:rFonts w:ascii="Times New Roman" w:hAnsi="Times New Roman"/>
          <w:sz w:val="22"/>
          <w:szCs w:val="22"/>
        </w:rPr>
        <w:t>Public Safety Regional Planning Committees (RPC</w:t>
      </w:r>
      <w:r w:rsidR="00EE5DDE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)</w:t>
      </w:r>
      <w:r w:rsidR="00FC7AD6">
        <w:rPr>
          <w:rFonts w:ascii="Times New Roman" w:hAnsi="Times New Roman"/>
          <w:sz w:val="22"/>
          <w:szCs w:val="22"/>
        </w:rPr>
        <w:t xml:space="preserve"> will hold two planning meetings on </w:t>
      </w:r>
      <w:r w:rsidR="009D7EDF">
        <w:rPr>
          <w:rFonts w:ascii="Times New Roman" w:hAnsi="Times New Roman"/>
          <w:sz w:val="22"/>
          <w:szCs w:val="22"/>
        </w:rPr>
        <w:t xml:space="preserve">Tuesday, </w:t>
      </w:r>
      <w:r w:rsidR="001F018D">
        <w:rPr>
          <w:rFonts w:ascii="Times New Roman" w:hAnsi="Times New Roman"/>
          <w:sz w:val="22"/>
          <w:szCs w:val="22"/>
        </w:rPr>
        <w:t xml:space="preserve">May 15, 2013.  </w:t>
      </w:r>
      <w:r w:rsidR="00FC7AD6">
        <w:rPr>
          <w:rFonts w:ascii="Times New Roman" w:hAnsi="Times New Roman"/>
          <w:sz w:val="22"/>
          <w:szCs w:val="22"/>
        </w:rPr>
        <w:t xml:space="preserve">Beginning </w:t>
      </w:r>
      <w:r w:rsidR="00C62E32">
        <w:rPr>
          <w:rFonts w:ascii="Times New Roman" w:hAnsi="Times New Roman"/>
          <w:sz w:val="22"/>
          <w:szCs w:val="22"/>
        </w:rPr>
        <w:t xml:space="preserve">at </w:t>
      </w:r>
      <w:r w:rsidR="009D7EDF">
        <w:rPr>
          <w:rFonts w:ascii="Times New Roman" w:hAnsi="Times New Roman"/>
          <w:sz w:val="22"/>
          <w:szCs w:val="22"/>
        </w:rPr>
        <w:t>1:</w:t>
      </w:r>
      <w:r w:rsidR="001F018D">
        <w:rPr>
          <w:rFonts w:ascii="Times New Roman" w:hAnsi="Times New Roman"/>
          <w:sz w:val="22"/>
          <w:szCs w:val="22"/>
        </w:rPr>
        <w:t xml:space="preserve">30 </w:t>
      </w:r>
      <w:r w:rsidR="003A1612">
        <w:rPr>
          <w:rFonts w:ascii="Times New Roman" w:hAnsi="Times New Roman"/>
          <w:sz w:val="22"/>
          <w:szCs w:val="22"/>
        </w:rPr>
        <w:t xml:space="preserve">p.m., </w:t>
      </w:r>
      <w:r w:rsidR="00EF5152">
        <w:rPr>
          <w:rFonts w:ascii="Times New Roman" w:hAnsi="Times New Roman"/>
          <w:sz w:val="22"/>
          <w:szCs w:val="22"/>
        </w:rPr>
        <w:t xml:space="preserve">the </w:t>
      </w:r>
      <w:r w:rsidR="009D7EDF">
        <w:rPr>
          <w:rFonts w:ascii="Times New Roman" w:hAnsi="Times New Roman"/>
          <w:sz w:val="22"/>
          <w:szCs w:val="22"/>
        </w:rPr>
        <w:t xml:space="preserve">700 </w:t>
      </w:r>
      <w:r w:rsidR="00EF5152">
        <w:rPr>
          <w:rFonts w:ascii="Times New Roman" w:hAnsi="Times New Roman"/>
          <w:sz w:val="22"/>
          <w:szCs w:val="22"/>
        </w:rPr>
        <w:t xml:space="preserve">MHz RPC will convene </w:t>
      </w:r>
      <w:r w:rsidR="00485D49">
        <w:rPr>
          <w:rFonts w:ascii="Times New Roman" w:hAnsi="Times New Roman"/>
          <w:sz w:val="22"/>
          <w:szCs w:val="22"/>
        </w:rPr>
        <w:t xml:space="preserve">at the </w:t>
      </w:r>
      <w:r w:rsidR="001F018D">
        <w:rPr>
          <w:rFonts w:ascii="Times New Roman" w:hAnsi="Times New Roman"/>
          <w:sz w:val="22"/>
          <w:szCs w:val="22"/>
        </w:rPr>
        <w:t>Sheraton Virginia Beach Oceanfront Hotel, 3501 Atlantic Avenue, Virginia Beach, Virginia.</w:t>
      </w:r>
      <w:r w:rsidR="009D7EDF">
        <w:rPr>
          <w:rFonts w:ascii="Times New Roman" w:hAnsi="Times New Roman"/>
          <w:sz w:val="22"/>
          <w:szCs w:val="22"/>
        </w:rPr>
        <w:t xml:space="preserve">  </w:t>
      </w:r>
    </w:p>
    <w:p w:rsidR="00A47E9F" w:rsidRDefault="00A47E9F" w:rsidP="0014593B">
      <w:pPr>
        <w:ind w:firstLine="720"/>
        <w:rPr>
          <w:rFonts w:ascii="Times New Roman" w:hAnsi="Times New Roman"/>
          <w:color w:val="000000"/>
          <w:sz w:val="22"/>
          <w:szCs w:val="22"/>
        </w:rPr>
      </w:pPr>
    </w:p>
    <w:p w:rsidR="007071AF" w:rsidRDefault="001D6599" w:rsidP="0014593B">
      <w:pPr>
        <w:ind w:firstLine="720"/>
        <w:rPr>
          <w:rFonts w:ascii="Times New Roman" w:hAnsi="Times New Roman"/>
          <w:sz w:val="22"/>
          <w:szCs w:val="22"/>
        </w:rPr>
      </w:pPr>
      <w:r w:rsidRPr="00E2049C">
        <w:rPr>
          <w:rFonts w:ascii="Times New Roman" w:hAnsi="Times New Roman"/>
          <w:color w:val="000000"/>
          <w:sz w:val="22"/>
          <w:szCs w:val="22"/>
        </w:rPr>
        <w:t xml:space="preserve">The agenda for the </w:t>
      </w:r>
      <w:r w:rsidR="00265620">
        <w:rPr>
          <w:rFonts w:ascii="Times New Roman" w:hAnsi="Times New Roman"/>
          <w:color w:val="000000"/>
          <w:sz w:val="22"/>
          <w:szCs w:val="22"/>
        </w:rPr>
        <w:t>7</w:t>
      </w:r>
      <w:r w:rsidR="00A47E9F">
        <w:rPr>
          <w:rFonts w:ascii="Times New Roman" w:hAnsi="Times New Roman"/>
          <w:color w:val="000000"/>
          <w:sz w:val="22"/>
          <w:szCs w:val="22"/>
        </w:rPr>
        <w:t xml:space="preserve">00 </w:t>
      </w:r>
      <w:r w:rsidRPr="00E2049C">
        <w:rPr>
          <w:rFonts w:ascii="Times New Roman" w:hAnsi="Times New Roman"/>
          <w:color w:val="000000"/>
          <w:sz w:val="22"/>
          <w:szCs w:val="22"/>
        </w:rPr>
        <w:t>MHz meeting includes:</w:t>
      </w:r>
    </w:p>
    <w:p w:rsidR="0014593B" w:rsidRDefault="0014593B" w:rsidP="00EE5DDE">
      <w:pPr>
        <w:numPr>
          <w:ilvl w:val="0"/>
          <w:numId w:val="31"/>
        </w:numPr>
        <w:autoSpaceDE w:val="0"/>
        <w:autoSpaceDN w:val="0"/>
        <w:adjustRightInd w:val="0"/>
        <w:ind w:left="990" w:hanging="270"/>
        <w:rPr>
          <w:rFonts w:ascii="Times New Roman" w:hAnsi="Times New Roman"/>
          <w:sz w:val="22"/>
          <w:szCs w:val="22"/>
        </w:rPr>
      </w:pPr>
      <w:r w:rsidRPr="00EE5DDE">
        <w:rPr>
          <w:rFonts w:ascii="Times New Roman" w:hAnsi="Times New Roman"/>
          <w:sz w:val="22"/>
          <w:szCs w:val="22"/>
        </w:rPr>
        <w:t>Call to Order</w:t>
      </w:r>
    </w:p>
    <w:p w:rsidR="00685BEA" w:rsidRDefault="00685BEA" w:rsidP="00EE5DDE">
      <w:pPr>
        <w:numPr>
          <w:ilvl w:val="0"/>
          <w:numId w:val="31"/>
        </w:numPr>
        <w:autoSpaceDE w:val="0"/>
        <w:autoSpaceDN w:val="0"/>
        <w:adjustRightInd w:val="0"/>
        <w:ind w:left="990" w:hanging="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Introductions</w:t>
      </w:r>
    </w:p>
    <w:p w:rsidR="00685BEA" w:rsidRDefault="00685BEA" w:rsidP="00EE5DDE">
      <w:pPr>
        <w:numPr>
          <w:ilvl w:val="0"/>
          <w:numId w:val="31"/>
        </w:numPr>
        <w:autoSpaceDE w:val="0"/>
        <w:autoSpaceDN w:val="0"/>
        <w:adjustRightInd w:val="0"/>
        <w:ind w:left="990" w:hanging="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Old business</w:t>
      </w:r>
    </w:p>
    <w:p w:rsidR="00CE09CE" w:rsidRDefault="00CE09CE" w:rsidP="00EE5DDE">
      <w:pPr>
        <w:numPr>
          <w:ilvl w:val="0"/>
          <w:numId w:val="31"/>
        </w:numPr>
        <w:autoSpaceDE w:val="0"/>
        <w:autoSpaceDN w:val="0"/>
        <w:adjustRightInd w:val="0"/>
        <w:ind w:left="990" w:hanging="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New business</w:t>
      </w:r>
    </w:p>
    <w:p w:rsidR="00CE09CE" w:rsidRDefault="00CE09CE" w:rsidP="00EE5DDE">
      <w:pPr>
        <w:numPr>
          <w:ilvl w:val="0"/>
          <w:numId w:val="31"/>
        </w:numPr>
        <w:autoSpaceDE w:val="0"/>
        <w:autoSpaceDN w:val="0"/>
        <w:adjustRightInd w:val="0"/>
        <w:ind w:left="990" w:hanging="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King William County talk-around request</w:t>
      </w:r>
    </w:p>
    <w:p w:rsidR="00CE09CE" w:rsidRDefault="00CE09CE" w:rsidP="00EE5DDE">
      <w:pPr>
        <w:numPr>
          <w:ilvl w:val="0"/>
          <w:numId w:val="31"/>
        </w:numPr>
        <w:autoSpaceDE w:val="0"/>
        <w:autoSpaceDN w:val="0"/>
        <w:adjustRightInd w:val="0"/>
        <w:ind w:left="990" w:hanging="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Other Business</w:t>
      </w:r>
    </w:p>
    <w:p w:rsidR="00CE09CE" w:rsidRDefault="004A1768" w:rsidP="00EE5DDE">
      <w:pPr>
        <w:numPr>
          <w:ilvl w:val="0"/>
          <w:numId w:val="31"/>
        </w:numPr>
        <w:autoSpaceDE w:val="0"/>
        <w:autoSpaceDN w:val="0"/>
        <w:adjustRightInd w:val="0"/>
        <w:ind w:left="990" w:hanging="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Nominations for committee o</w:t>
      </w:r>
      <w:r w:rsidR="00CE09CE">
        <w:rPr>
          <w:rFonts w:ascii="Times New Roman" w:hAnsi="Times New Roman"/>
          <w:sz w:val="22"/>
          <w:szCs w:val="22"/>
        </w:rPr>
        <w:t>fficers</w:t>
      </w:r>
    </w:p>
    <w:p w:rsidR="00CE09CE" w:rsidRDefault="00CE09CE" w:rsidP="004A1768">
      <w:pPr>
        <w:numPr>
          <w:ilvl w:val="1"/>
          <w:numId w:val="31"/>
        </w:numPr>
        <w:tabs>
          <w:tab w:val="clear" w:pos="1440"/>
          <w:tab w:val="num" w:pos="1260"/>
        </w:tabs>
        <w:autoSpaceDE w:val="0"/>
        <w:autoSpaceDN w:val="0"/>
        <w:adjustRightInd w:val="0"/>
        <w:ind w:hanging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Elect</w:t>
      </w:r>
      <w:r w:rsidR="004A1768">
        <w:rPr>
          <w:rFonts w:ascii="Times New Roman" w:hAnsi="Times New Roman"/>
          <w:sz w:val="22"/>
          <w:szCs w:val="22"/>
        </w:rPr>
        <w:t>ion for</w:t>
      </w:r>
      <w:r>
        <w:rPr>
          <w:rFonts w:ascii="Times New Roman" w:hAnsi="Times New Roman"/>
          <w:sz w:val="22"/>
          <w:szCs w:val="22"/>
        </w:rPr>
        <w:t xml:space="preserve"> Chairperson, Vice-chairperson, Treasurer, </w:t>
      </w:r>
      <w:r w:rsidR="004A1768">
        <w:rPr>
          <w:rFonts w:ascii="Times New Roman" w:hAnsi="Times New Roman"/>
          <w:sz w:val="22"/>
          <w:szCs w:val="22"/>
        </w:rPr>
        <w:t xml:space="preserve">and </w:t>
      </w:r>
      <w:r>
        <w:rPr>
          <w:rFonts w:ascii="Times New Roman" w:hAnsi="Times New Roman"/>
          <w:sz w:val="22"/>
          <w:szCs w:val="22"/>
        </w:rPr>
        <w:t>Secretary</w:t>
      </w:r>
    </w:p>
    <w:p w:rsidR="00CE09CE" w:rsidRDefault="00CE09CE" w:rsidP="00EE5DDE">
      <w:pPr>
        <w:numPr>
          <w:ilvl w:val="0"/>
          <w:numId w:val="31"/>
        </w:numPr>
        <w:autoSpaceDE w:val="0"/>
        <w:autoSpaceDN w:val="0"/>
        <w:adjustRightInd w:val="0"/>
        <w:ind w:left="990" w:hanging="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Adjourn</w:t>
      </w:r>
    </w:p>
    <w:p w:rsidR="00CE09CE" w:rsidRDefault="00CE09CE" w:rsidP="00CE09C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80AC7" w:rsidRDefault="00180AC7" w:rsidP="00180AC7">
      <w:pPr>
        <w:ind w:firstLine="7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Beginning </w:t>
      </w:r>
      <w:r w:rsidRPr="000B747B">
        <w:rPr>
          <w:rFonts w:ascii="Times New Roman" w:hAnsi="Times New Roman"/>
          <w:color w:val="000000"/>
          <w:sz w:val="22"/>
          <w:szCs w:val="22"/>
        </w:rPr>
        <w:t>at 3:00 p.m.,</w:t>
      </w:r>
      <w:r>
        <w:rPr>
          <w:rFonts w:ascii="Times New Roman" w:hAnsi="Times New Roman"/>
          <w:color w:val="000000"/>
          <w:sz w:val="22"/>
          <w:szCs w:val="22"/>
        </w:rPr>
        <w:t xml:space="preserve"> the 800 MHz meeting will convene at the same location. </w:t>
      </w:r>
    </w:p>
    <w:p w:rsidR="00CE09CE" w:rsidRDefault="00CE09CE" w:rsidP="00CE09C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80AC7" w:rsidRDefault="00CE09CE" w:rsidP="00180AC7">
      <w:pPr>
        <w:ind w:firstLine="7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180AC7" w:rsidRPr="00E2049C">
        <w:rPr>
          <w:rFonts w:ascii="Times New Roman" w:hAnsi="Times New Roman"/>
          <w:color w:val="000000"/>
          <w:sz w:val="22"/>
          <w:szCs w:val="22"/>
        </w:rPr>
        <w:t xml:space="preserve">The agenda for the </w:t>
      </w:r>
      <w:r w:rsidR="00180AC7">
        <w:rPr>
          <w:rFonts w:ascii="Times New Roman" w:hAnsi="Times New Roman"/>
          <w:color w:val="000000"/>
          <w:sz w:val="22"/>
          <w:szCs w:val="22"/>
        </w:rPr>
        <w:t xml:space="preserve">800 </w:t>
      </w:r>
      <w:r w:rsidR="00180AC7" w:rsidRPr="00E2049C">
        <w:rPr>
          <w:rFonts w:ascii="Times New Roman" w:hAnsi="Times New Roman"/>
          <w:color w:val="000000"/>
          <w:sz w:val="22"/>
          <w:szCs w:val="22"/>
        </w:rPr>
        <w:t xml:space="preserve">MHz </w:t>
      </w:r>
      <w:r w:rsidR="00180AC7">
        <w:rPr>
          <w:rFonts w:ascii="Times New Roman" w:hAnsi="Times New Roman"/>
          <w:color w:val="000000"/>
          <w:sz w:val="22"/>
          <w:szCs w:val="22"/>
        </w:rPr>
        <w:t xml:space="preserve">NPSPAC </w:t>
      </w:r>
      <w:r w:rsidR="00180AC7" w:rsidRPr="00E2049C">
        <w:rPr>
          <w:rFonts w:ascii="Times New Roman" w:hAnsi="Times New Roman"/>
          <w:color w:val="000000"/>
          <w:sz w:val="22"/>
          <w:szCs w:val="22"/>
        </w:rPr>
        <w:t>meeting includes:</w:t>
      </w:r>
    </w:p>
    <w:p w:rsidR="00180AC7" w:rsidRDefault="00180AC7" w:rsidP="00180AC7">
      <w:pPr>
        <w:numPr>
          <w:ilvl w:val="2"/>
          <w:numId w:val="28"/>
        </w:numPr>
        <w:tabs>
          <w:tab w:val="left" w:pos="990"/>
        </w:tabs>
        <w:autoSpaceDE w:val="0"/>
        <w:autoSpaceDN w:val="0"/>
        <w:adjustRightInd w:val="0"/>
        <w:ind w:left="2880" w:hanging="2160"/>
        <w:rPr>
          <w:rFonts w:ascii="Times New Roman" w:hAnsi="Times New Roman"/>
          <w:sz w:val="22"/>
          <w:szCs w:val="22"/>
        </w:rPr>
      </w:pPr>
      <w:r w:rsidRPr="00EE5DDE">
        <w:rPr>
          <w:rFonts w:ascii="Times New Roman" w:hAnsi="Times New Roman"/>
          <w:sz w:val="22"/>
          <w:szCs w:val="22"/>
        </w:rPr>
        <w:t>Call to Order</w:t>
      </w:r>
    </w:p>
    <w:p w:rsidR="00180AC7" w:rsidRDefault="00180AC7" w:rsidP="00180AC7">
      <w:pPr>
        <w:numPr>
          <w:ilvl w:val="2"/>
          <w:numId w:val="28"/>
        </w:numPr>
        <w:tabs>
          <w:tab w:val="left" w:pos="990"/>
        </w:tabs>
        <w:autoSpaceDE w:val="0"/>
        <w:autoSpaceDN w:val="0"/>
        <w:adjustRightInd w:val="0"/>
        <w:ind w:left="288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Introductions</w:t>
      </w:r>
      <w:r w:rsidRPr="00EE5DDE">
        <w:rPr>
          <w:rFonts w:ascii="Times New Roman" w:hAnsi="Times New Roman"/>
          <w:sz w:val="22"/>
          <w:szCs w:val="22"/>
        </w:rPr>
        <w:t xml:space="preserve"> </w:t>
      </w:r>
    </w:p>
    <w:p w:rsidR="00180AC7" w:rsidRDefault="00180AC7" w:rsidP="00180AC7">
      <w:pPr>
        <w:numPr>
          <w:ilvl w:val="2"/>
          <w:numId w:val="28"/>
        </w:numPr>
        <w:tabs>
          <w:tab w:val="left" w:pos="990"/>
        </w:tabs>
        <w:autoSpaceDE w:val="0"/>
        <w:autoSpaceDN w:val="0"/>
        <w:adjustRightInd w:val="0"/>
        <w:ind w:left="2880" w:hanging="2160"/>
        <w:rPr>
          <w:rFonts w:ascii="Times New Roman" w:hAnsi="Times New Roman"/>
          <w:sz w:val="22"/>
          <w:szCs w:val="22"/>
        </w:rPr>
      </w:pPr>
      <w:r w:rsidRPr="002722F1">
        <w:rPr>
          <w:rFonts w:ascii="Times New Roman" w:hAnsi="Times New Roman"/>
          <w:sz w:val="22"/>
          <w:szCs w:val="22"/>
        </w:rPr>
        <w:t>Old business</w:t>
      </w:r>
    </w:p>
    <w:p w:rsidR="00180AC7" w:rsidRDefault="00180AC7" w:rsidP="00180AC7">
      <w:pPr>
        <w:numPr>
          <w:ilvl w:val="2"/>
          <w:numId w:val="28"/>
        </w:numPr>
        <w:tabs>
          <w:tab w:val="left" w:pos="990"/>
        </w:tabs>
        <w:autoSpaceDE w:val="0"/>
        <w:autoSpaceDN w:val="0"/>
        <w:adjustRightInd w:val="0"/>
        <w:ind w:left="288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800 MHz Plan updates</w:t>
      </w:r>
    </w:p>
    <w:p w:rsidR="00180AC7" w:rsidRDefault="00180AC7" w:rsidP="00180AC7">
      <w:pPr>
        <w:numPr>
          <w:ilvl w:val="2"/>
          <w:numId w:val="28"/>
        </w:numPr>
        <w:tabs>
          <w:tab w:val="left" w:pos="990"/>
        </w:tabs>
        <w:autoSpaceDE w:val="0"/>
        <w:autoSpaceDN w:val="0"/>
        <w:adjustRightInd w:val="0"/>
        <w:ind w:left="288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Arlington County request</w:t>
      </w:r>
    </w:p>
    <w:p w:rsidR="00180AC7" w:rsidRPr="001F018D" w:rsidRDefault="00180AC7" w:rsidP="00180AC7">
      <w:pPr>
        <w:numPr>
          <w:ilvl w:val="2"/>
          <w:numId w:val="28"/>
        </w:numPr>
        <w:tabs>
          <w:tab w:val="left" w:pos="990"/>
        </w:tabs>
        <w:autoSpaceDE w:val="0"/>
        <w:autoSpaceDN w:val="0"/>
        <w:adjustRightInd w:val="0"/>
        <w:ind w:left="2880" w:hanging="2160"/>
        <w:rPr>
          <w:rFonts w:ascii="Times New Roman" w:hAnsi="Times New Roman"/>
          <w:sz w:val="22"/>
          <w:szCs w:val="22"/>
        </w:rPr>
      </w:pPr>
      <w:r w:rsidRPr="001F018D">
        <w:rPr>
          <w:rFonts w:ascii="Times New Roman" w:hAnsi="Times New Roman"/>
          <w:sz w:val="22"/>
          <w:szCs w:val="22"/>
        </w:rPr>
        <w:t>Region 20 – St. Mary’s County STA concurrence</w:t>
      </w:r>
    </w:p>
    <w:p w:rsidR="00180AC7" w:rsidRDefault="00180AC7" w:rsidP="00180AC7">
      <w:pPr>
        <w:numPr>
          <w:ilvl w:val="2"/>
          <w:numId w:val="28"/>
        </w:numPr>
        <w:tabs>
          <w:tab w:val="left" w:pos="990"/>
        </w:tabs>
        <w:autoSpaceDE w:val="0"/>
        <w:autoSpaceDN w:val="0"/>
        <w:adjustRightInd w:val="0"/>
        <w:ind w:left="288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Other business</w:t>
      </w:r>
    </w:p>
    <w:p w:rsidR="00180AC7" w:rsidRDefault="00180AC7" w:rsidP="00180AC7">
      <w:pPr>
        <w:numPr>
          <w:ilvl w:val="2"/>
          <w:numId w:val="28"/>
        </w:numPr>
        <w:tabs>
          <w:tab w:val="left" w:pos="990"/>
        </w:tabs>
        <w:autoSpaceDE w:val="0"/>
        <w:autoSpaceDN w:val="0"/>
        <w:adjustRightInd w:val="0"/>
        <w:ind w:left="288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Nominations for committee members and officers</w:t>
      </w:r>
    </w:p>
    <w:p w:rsidR="00180AC7" w:rsidRPr="004A1768" w:rsidRDefault="00180AC7" w:rsidP="00180AC7">
      <w:pPr>
        <w:numPr>
          <w:ilvl w:val="1"/>
          <w:numId w:val="31"/>
        </w:numPr>
        <w:tabs>
          <w:tab w:val="clear" w:pos="1440"/>
          <w:tab w:val="num" w:pos="1260"/>
        </w:tabs>
        <w:autoSpaceDE w:val="0"/>
        <w:autoSpaceDN w:val="0"/>
        <w:adjustRightInd w:val="0"/>
        <w:ind w:hanging="450"/>
        <w:rPr>
          <w:rFonts w:ascii="Times New Roman" w:hAnsi="Times New Roman"/>
          <w:sz w:val="22"/>
          <w:szCs w:val="22"/>
        </w:rPr>
      </w:pPr>
      <w:r w:rsidRPr="004A1768">
        <w:rPr>
          <w:rFonts w:ascii="Times New Roman" w:hAnsi="Times New Roman"/>
          <w:sz w:val="22"/>
          <w:szCs w:val="22"/>
        </w:rPr>
        <w:t>Election for  Chairperson, Vice-chairperson, and Secretary</w:t>
      </w:r>
    </w:p>
    <w:p w:rsidR="00180AC7" w:rsidRPr="001F018D" w:rsidRDefault="00180AC7" w:rsidP="00180AC7">
      <w:pPr>
        <w:numPr>
          <w:ilvl w:val="2"/>
          <w:numId w:val="28"/>
        </w:numPr>
        <w:tabs>
          <w:tab w:val="left" w:pos="990"/>
        </w:tabs>
        <w:autoSpaceDE w:val="0"/>
        <w:autoSpaceDN w:val="0"/>
        <w:adjustRightInd w:val="0"/>
        <w:ind w:left="288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Adjourn</w:t>
      </w:r>
    </w:p>
    <w:p w:rsidR="005C05FB" w:rsidRDefault="005C05FB" w:rsidP="00B12554">
      <w:pPr>
        <w:autoSpaceDE w:val="0"/>
        <w:autoSpaceDN w:val="0"/>
        <w:adjustRightInd w:val="0"/>
        <w:rPr>
          <w:rFonts w:ascii="Times New Roman" w:hAnsi="Times New Roman"/>
        </w:rPr>
      </w:pPr>
    </w:p>
    <w:p w:rsidR="00EE5DDE" w:rsidRDefault="003C3916" w:rsidP="005C05FB">
      <w:pPr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 w:rsidRPr="0024433B">
        <w:rPr>
          <w:rFonts w:ascii="Times New Roman" w:hAnsi="Times New Roman"/>
          <w:sz w:val="22"/>
          <w:szCs w:val="22"/>
        </w:rPr>
        <w:t>Both</w:t>
      </w:r>
      <w:r w:rsidR="00E92304" w:rsidRPr="0024433B">
        <w:rPr>
          <w:rFonts w:ascii="Times New Roman" w:hAnsi="Times New Roman"/>
          <w:sz w:val="22"/>
          <w:szCs w:val="22"/>
        </w:rPr>
        <w:t xml:space="preserve"> Region </w:t>
      </w:r>
      <w:r w:rsidR="00875980">
        <w:rPr>
          <w:rFonts w:ascii="Times New Roman" w:hAnsi="Times New Roman"/>
          <w:sz w:val="22"/>
          <w:szCs w:val="22"/>
        </w:rPr>
        <w:t xml:space="preserve">42 </w:t>
      </w:r>
      <w:r w:rsidR="00E92304" w:rsidRPr="0024433B">
        <w:rPr>
          <w:rFonts w:ascii="Times New Roman" w:hAnsi="Times New Roman"/>
          <w:sz w:val="22"/>
          <w:szCs w:val="22"/>
        </w:rPr>
        <w:t>Public Safety RPC meeting</w:t>
      </w:r>
      <w:r w:rsidR="00EE5DDE" w:rsidRPr="0024433B">
        <w:rPr>
          <w:rFonts w:ascii="Times New Roman" w:hAnsi="Times New Roman"/>
          <w:sz w:val="22"/>
          <w:szCs w:val="22"/>
        </w:rPr>
        <w:t>s</w:t>
      </w:r>
      <w:r w:rsidR="00E92304" w:rsidRPr="0024433B">
        <w:rPr>
          <w:rFonts w:ascii="Times New Roman" w:hAnsi="Times New Roman"/>
          <w:sz w:val="22"/>
          <w:szCs w:val="22"/>
        </w:rPr>
        <w:t xml:space="preserve"> </w:t>
      </w:r>
      <w:r w:rsidR="00EE5DDE" w:rsidRPr="0024433B">
        <w:rPr>
          <w:rFonts w:ascii="Times New Roman" w:hAnsi="Times New Roman"/>
          <w:sz w:val="22"/>
          <w:szCs w:val="22"/>
        </w:rPr>
        <w:t>are</w:t>
      </w:r>
      <w:r w:rsidR="00E92304" w:rsidRPr="0024433B">
        <w:rPr>
          <w:rFonts w:ascii="Times New Roman" w:hAnsi="Times New Roman"/>
          <w:sz w:val="22"/>
          <w:szCs w:val="22"/>
        </w:rPr>
        <w:t xml:space="preserve"> open to the public</w:t>
      </w:r>
      <w:r w:rsidR="00CE09CE">
        <w:rPr>
          <w:rFonts w:ascii="Times New Roman" w:hAnsi="Times New Roman"/>
          <w:sz w:val="22"/>
          <w:szCs w:val="22"/>
        </w:rPr>
        <w:t xml:space="preserve">.  </w:t>
      </w:r>
      <w:r w:rsidR="00EE5DDE" w:rsidRPr="0024433B">
        <w:rPr>
          <w:rFonts w:ascii="Times New Roman" w:hAnsi="Times New Roman"/>
          <w:sz w:val="22"/>
          <w:szCs w:val="22"/>
        </w:rPr>
        <w:t xml:space="preserve">All eligible public safety providers in Region </w:t>
      </w:r>
      <w:r w:rsidR="00875980">
        <w:rPr>
          <w:rFonts w:ascii="Times New Roman" w:hAnsi="Times New Roman"/>
          <w:sz w:val="22"/>
          <w:szCs w:val="22"/>
        </w:rPr>
        <w:t xml:space="preserve">42 </w:t>
      </w:r>
      <w:r w:rsidR="00EE5DDE" w:rsidRPr="0024433B">
        <w:rPr>
          <w:rFonts w:ascii="Times New Roman" w:hAnsi="Times New Roman"/>
          <w:sz w:val="22"/>
          <w:szCs w:val="22"/>
        </w:rPr>
        <w:t xml:space="preserve">may utilize these frequencies.  </w:t>
      </w:r>
      <w:r w:rsidR="000B653B">
        <w:rPr>
          <w:rFonts w:ascii="Times New Roman" w:hAnsi="Times New Roman"/>
          <w:sz w:val="22"/>
          <w:szCs w:val="22"/>
        </w:rPr>
        <w:t>T</w:t>
      </w:r>
      <w:r w:rsidR="000B653B" w:rsidRPr="0024433B">
        <w:rPr>
          <w:rFonts w:ascii="Times New Roman" w:hAnsi="Times New Roman"/>
          <w:sz w:val="22"/>
          <w:szCs w:val="22"/>
        </w:rPr>
        <w:t xml:space="preserve">o ensure that </w:t>
      </w:r>
      <w:r w:rsidR="000B653B">
        <w:rPr>
          <w:rFonts w:ascii="Times New Roman" w:hAnsi="Times New Roman"/>
          <w:sz w:val="22"/>
          <w:szCs w:val="22"/>
        </w:rPr>
        <w:t xml:space="preserve">RPC meetings consider </w:t>
      </w:r>
      <w:r w:rsidR="000B653B" w:rsidRPr="0024433B">
        <w:rPr>
          <w:rFonts w:ascii="Times New Roman" w:hAnsi="Times New Roman"/>
          <w:sz w:val="22"/>
          <w:szCs w:val="22"/>
        </w:rPr>
        <w:t xml:space="preserve">each agency’s future spectrum needs </w:t>
      </w:r>
      <w:r w:rsidR="000B653B">
        <w:rPr>
          <w:rFonts w:ascii="Times New Roman" w:hAnsi="Times New Roman"/>
          <w:sz w:val="22"/>
          <w:szCs w:val="22"/>
        </w:rPr>
        <w:t>in the allocation process, i</w:t>
      </w:r>
      <w:r w:rsidR="00EE5DDE" w:rsidRPr="0024433B">
        <w:rPr>
          <w:rFonts w:ascii="Times New Roman" w:hAnsi="Times New Roman"/>
          <w:sz w:val="22"/>
          <w:szCs w:val="22"/>
        </w:rPr>
        <w:t>t is essential that eligible public safety agencies in all areas of government, including state, municipality, county, and Native American Tribal be represented</w:t>
      </w:r>
      <w:r w:rsidR="000B653B">
        <w:rPr>
          <w:rFonts w:ascii="Times New Roman" w:hAnsi="Times New Roman"/>
          <w:sz w:val="22"/>
          <w:szCs w:val="22"/>
        </w:rPr>
        <w:t>.</w:t>
      </w:r>
      <w:r w:rsidR="00EE5DDE" w:rsidRPr="0024433B">
        <w:rPr>
          <w:rFonts w:ascii="Times New Roman" w:hAnsi="Times New Roman"/>
          <w:sz w:val="22"/>
          <w:szCs w:val="22"/>
        </w:rPr>
        <w:t xml:space="preserve"> </w:t>
      </w:r>
      <w:r w:rsidR="000B653B">
        <w:rPr>
          <w:rFonts w:ascii="Times New Roman" w:hAnsi="Times New Roman"/>
          <w:sz w:val="22"/>
          <w:szCs w:val="22"/>
        </w:rPr>
        <w:t xml:space="preserve"> </w:t>
      </w:r>
      <w:r w:rsidR="00EE5DDE" w:rsidRPr="0024433B">
        <w:rPr>
          <w:rFonts w:ascii="Times New Roman" w:hAnsi="Times New Roman"/>
          <w:sz w:val="22"/>
          <w:szCs w:val="22"/>
        </w:rPr>
        <w:t xml:space="preserve">Administrators who are not oriented in the communications field should delegate someone with this knowledge to attend, participate, and represent their agency’s needs.  </w:t>
      </w:r>
    </w:p>
    <w:p w:rsidR="0024433B" w:rsidRDefault="0024433B" w:rsidP="00B1255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92304" w:rsidRPr="0014593B" w:rsidRDefault="00EE5DDE" w:rsidP="001D6599">
      <w:pPr>
        <w:pStyle w:val="BodyText"/>
        <w:widowControl/>
        <w:tabs>
          <w:tab w:val="left" w:pos="720"/>
        </w:tabs>
        <w:jc w:val="left"/>
        <w:rPr>
          <w:sz w:val="22"/>
          <w:szCs w:val="22"/>
        </w:rPr>
      </w:pPr>
      <w:r w:rsidRPr="0014593B">
        <w:rPr>
          <w:sz w:val="22"/>
          <w:szCs w:val="22"/>
        </w:rPr>
        <w:tab/>
      </w:r>
      <w:r w:rsidR="00E92304" w:rsidRPr="0014593B">
        <w:rPr>
          <w:sz w:val="22"/>
          <w:szCs w:val="22"/>
        </w:rPr>
        <w:t xml:space="preserve">All interested parties wishing to participate in planning for the use of public safety spectrum in the 700 and 800 MHz bands within Region </w:t>
      </w:r>
      <w:r w:rsidR="00875980">
        <w:rPr>
          <w:sz w:val="22"/>
          <w:szCs w:val="22"/>
        </w:rPr>
        <w:t xml:space="preserve">42 </w:t>
      </w:r>
      <w:r w:rsidR="00E92304" w:rsidRPr="0014593B">
        <w:rPr>
          <w:sz w:val="22"/>
          <w:szCs w:val="22"/>
        </w:rPr>
        <w:t>should plan to attend.</w:t>
      </w:r>
      <w:r w:rsidR="001D6599" w:rsidRPr="0014593B">
        <w:rPr>
          <w:sz w:val="22"/>
          <w:szCs w:val="22"/>
        </w:rPr>
        <w:t xml:space="preserve"> </w:t>
      </w:r>
      <w:r w:rsidR="00E92304" w:rsidRPr="0014593B">
        <w:rPr>
          <w:sz w:val="22"/>
          <w:szCs w:val="22"/>
        </w:rPr>
        <w:t xml:space="preserve"> For further information, please contact:</w:t>
      </w:r>
    </w:p>
    <w:p w:rsidR="00E92304" w:rsidRDefault="0099766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</w:p>
    <w:p w:rsidR="00E92304" w:rsidRPr="00AC3EF4" w:rsidRDefault="00E92304" w:rsidP="00213C2B">
      <w:pPr>
        <w:rPr>
          <w:rFonts w:ascii="Times New Roman" w:hAnsi="Times New Roman"/>
          <w:sz w:val="22"/>
          <w:szCs w:val="22"/>
        </w:rPr>
      </w:pPr>
      <w:r>
        <w:tab/>
      </w:r>
      <w:r w:rsidR="00AC3EF4" w:rsidRPr="00AC3EF4">
        <w:rPr>
          <w:rFonts w:ascii="Times New Roman" w:hAnsi="Times New Roman"/>
          <w:sz w:val="22"/>
          <w:szCs w:val="22"/>
        </w:rPr>
        <w:t>Lind</w:t>
      </w:r>
      <w:r w:rsidR="00AC3EF4">
        <w:rPr>
          <w:rFonts w:ascii="Times New Roman" w:hAnsi="Times New Roman"/>
          <w:sz w:val="22"/>
          <w:szCs w:val="22"/>
        </w:rPr>
        <w:t xml:space="preserve">a Boring, </w:t>
      </w:r>
      <w:r w:rsidR="005C05FB">
        <w:rPr>
          <w:rFonts w:ascii="Times New Roman" w:hAnsi="Times New Roman"/>
          <w:sz w:val="22"/>
          <w:szCs w:val="22"/>
        </w:rPr>
        <w:t xml:space="preserve">Vice </w:t>
      </w:r>
      <w:r w:rsidR="00AB6F73" w:rsidRPr="00AC3EF4">
        <w:rPr>
          <w:rFonts w:ascii="Times New Roman" w:hAnsi="Times New Roman"/>
          <w:sz w:val="22"/>
          <w:szCs w:val="22"/>
        </w:rPr>
        <w:t>Chai</w:t>
      </w:r>
      <w:r w:rsidR="00AC3EF4">
        <w:rPr>
          <w:rFonts w:ascii="Times New Roman" w:hAnsi="Times New Roman"/>
          <w:sz w:val="22"/>
          <w:szCs w:val="22"/>
        </w:rPr>
        <w:t>rperson</w:t>
      </w:r>
      <w:r w:rsidRPr="00AC3EF4">
        <w:rPr>
          <w:rFonts w:ascii="Times New Roman" w:hAnsi="Times New Roman"/>
          <w:sz w:val="22"/>
          <w:szCs w:val="22"/>
        </w:rPr>
        <w:t xml:space="preserve"> </w:t>
      </w:r>
    </w:p>
    <w:p w:rsidR="007F6F1D" w:rsidRPr="00AC3EF4" w:rsidRDefault="00213C2B" w:rsidP="007F6F1D">
      <w:pPr>
        <w:rPr>
          <w:rFonts w:ascii="Times New Roman" w:hAnsi="Times New Roman"/>
          <w:color w:val="000000"/>
          <w:sz w:val="22"/>
          <w:szCs w:val="22"/>
        </w:rPr>
      </w:pPr>
      <w:r w:rsidRPr="00AC3EF4">
        <w:rPr>
          <w:rFonts w:ascii="Times New Roman" w:hAnsi="Times New Roman"/>
          <w:sz w:val="22"/>
          <w:szCs w:val="22"/>
        </w:rPr>
        <w:tab/>
      </w:r>
      <w:r w:rsidR="00AB6F73" w:rsidRPr="00AC3EF4">
        <w:rPr>
          <w:rFonts w:ascii="Times New Roman" w:hAnsi="Times New Roman"/>
          <w:color w:val="000000"/>
          <w:sz w:val="22"/>
          <w:szCs w:val="22"/>
        </w:rPr>
        <w:t xml:space="preserve">Region </w:t>
      </w:r>
      <w:r w:rsidR="00AC3EF4">
        <w:rPr>
          <w:rFonts w:ascii="Times New Roman" w:hAnsi="Times New Roman"/>
          <w:color w:val="000000"/>
          <w:sz w:val="22"/>
          <w:szCs w:val="22"/>
        </w:rPr>
        <w:t xml:space="preserve">42 </w:t>
      </w:r>
      <w:r w:rsidR="00AB6F73" w:rsidRPr="00AC3EF4">
        <w:rPr>
          <w:rFonts w:ascii="Times New Roman" w:hAnsi="Times New Roman"/>
          <w:color w:val="000000"/>
          <w:sz w:val="22"/>
          <w:szCs w:val="22"/>
        </w:rPr>
        <w:t>700 MHz and 800 MHz Public Safety RPCs</w:t>
      </w:r>
    </w:p>
    <w:p w:rsidR="00AB6F73" w:rsidRDefault="007F6F1D" w:rsidP="007F6F1D">
      <w:pPr>
        <w:rPr>
          <w:rFonts w:ascii="Times New Roman" w:hAnsi="Times New Roman"/>
          <w:color w:val="000000"/>
          <w:sz w:val="22"/>
          <w:szCs w:val="22"/>
        </w:rPr>
      </w:pPr>
      <w:r w:rsidRPr="00AC3EF4">
        <w:rPr>
          <w:rFonts w:ascii="Times New Roman" w:hAnsi="Times New Roman"/>
          <w:color w:val="000000"/>
          <w:sz w:val="22"/>
          <w:szCs w:val="22"/>
        </w:rPr>
        <w:tab/>
      </w:r>
      <w:r w:rsidR="00AC3EF4">
        <w:rPr>
          <w:rFonts w:ascii="Times New Roman" w:hAnsi="Times New Roman"/>
          <w:color w:val="000000"/>
          <w:sz w:val="22"/>
          <w:szCs w:val="22"/>
        </w:rPr>
        <w:t>City of Newport News</w:t>
      </w:r>
    </w:p>
    <w:p w:rsidR="00AC3EF4" w:rsidRDefault="00AC3EF4" w:rsidP="007F6F1D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513 Oyster Road</w:t>
      </w:r>
    </w:p>
    <w:p w:rsidR="00AC3EF4" w:rsidRDefault="00AC3EF4" w:rsidP="00AC3EF4">
      <w:pPr>
        <w:ind w:firstLine="7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Newport News, Virginia 23602</w:t>
      </w:r>
    </w:p>
    <w:p w:rsidR="00AC3EF4" w:rsidRDefault="00AC3EF4" w:rsidP="00AC3EF4">
      <w:pPr>
        <w:ind w:firstLine="7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757-269-2430</w:t>
      </w:r>
    </w:p>
    <w:p w:rsidR="00AC3EF4" w:rsidRDefault="00AC3EF4" w:rsidP="00AC3EF4">
      <w:pPr>
        <w:ind w:firstLine="720"/>
        <w:rPr>
          <w:rFonts w:ascii="Times New Roman" w:hAnsi="Times New Roman"/>
          <w:color w:val="000000"/>
          <w:sz w:val="22"/>
          <w:szCs w:val="22"/>
        </w:rPr>
      </w:pPr>
      <w:r w:rsidRPr="008D33E5">
        <w:rPr>
          <w:rFonts w:ascii="Times New Roman" w:hAnsi="Times New Roman"/>
          <w:color w:val="000000"/>
          <w:sz w:val="22"/>
          <w:szCs w:val="22"/>
        </w:rPr>
        <w:t>lboring@nngov.com</w:t>
      </w:r>
    </w:p>
    <w:p w:rsidR="00AC3EF4" w:rsidRDefault="00AC3EF4" w:rsidP="00AC3EF4">
      <w:pPr>
        <w:ind w:firstLine="720"/>
        <w:rPr>
          <w:rFonts w:ascii="Times New Roman" w:hAnsi="Times New Roman"/>
          <w:color w:val="000000"/>
          <w:sz w:val="22"/>
          <w:szCs w:val="22"/>
        </w:rPr>
      </w:pPr>
    </w:p>
    <w:p w:rsidR="00997661" w:rsidRDefault="00997661" w:rsidP="008D33E5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- FCC - </w:t>
      </w:r>
    </w:p>
    <w:sectPr w:rsidR="00997661">
      <w:endnotePr>
        <w:numFmt w:val="decimal"/>
      </w:endnotePr>
      <w:type w:val="continuous"/>
      <w:pgSz w:w="12240" w:h="15840"/>
      <w:pgMar w:top="1440" w:right="1440" w:bottom="72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120" w:rsidRDefault="00C30120">
      <w:r>
        <w:separator/>
      </w:r>
    </w:p>
  </w:endnote>
  <w:endnote w:type="continuationSeparator" w:id="0">
    <w:p w:rsidR="00C30120" w:rsidRDefault="00C3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CC" w:rsidRDefault="00C438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38CC" w:rsidRDefault="00C438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CC" w:rsidRPr="005630BD" w:rsidRDefault="00C438CC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2"/>
        <w:szCs w:val="22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633EB8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C438CC" w:rsidRDefault="00C438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E4" w:rsidRDefault="007547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120" w:rsidRDefault="00C30120">
      <w:r>
        <w:separator/>
      </w:r>
    </w:p>
  </w:footnote>
  <w:footnote w:type="continuationSeparator" w:id="0">
    <w:p w:rsidR="00C30120" w:rsidRDefault="00C30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E4" w:rsidRDefault="007547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E4" w:rsidRDefault="007547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E4" w:rsidRDefault="007547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E6F5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B0A39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1F46E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F408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192E8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DAE3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64CD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C4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7E4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5ED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74764680"/>
    <w:lvl w:ilvl="0" w:tplc="FFFFFFFF">
      <w:start w:val="1"/>
      <w:numFmt w:val="decimal"/>
      <w:lvlText w:val="%1."/>
      <w:lvlJc w:val="left"/>
      <w:pPr>
        <w:tabs>
          <w:tab w:val="num" w:pos="27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270"/>
        </w:tabs>
      </w:pPr>
    </w:lvl>
    <w:lvl w:ilvl="2" w:tplc="FFFFFFFF">
      <w:start w:val="1"/>
      <w:numFmt w:val="bullet"/>
      <w:lvlText w:val="·"/>
      <w:lvlJc w:val="left"/>
      <w:pPr>
        <w:tabs>
          <w:tab w:val="num" w:pos="270"/>
        </w:tabs>
      </w:pPr>
      <w:rPr>
        <w:rFonts w:ascii="Symbol" w:hAnsi="Symbol" w:cs="Symbol"/>
      </w:rPr>
    </w:lvl>
    <w:lvl w:ilvl="3" w:tplc="FFFFFFFF">
      <w:start w:val="1"/>
      <w:numFmt w:val="bullet"/>
      <w:lvlText w:val="·"/>
      <w:lvlJc w:val="left"/>
      <w:pPr>
        <w:tabs>
          <w:tab w:val="num" w:pos="270"/>
        </w:tabs>
      </w:pPr>
      <w:rPr>
        <w:rFonts w:ascii="Symbol" w:hAnsi="Symbol" w:cs="Symbol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2"/>
    <w:multiLevelType w:val="hybridMultilevel"/>
    <w:tmpl w:val="E208DABE"/>
    <w:lvl w:ilvl="0" w:tplc="FFFFFFFF">
      <w:start w:val="1"/>
      <w:numFmt w:val="bullet"/>
      <w:lvlText w:val="·"/>
      <w:lvlJc w:val="left"/>
      <w:pPr>
        <w:tabs>
          <w:tab w:val="num" w:pos="270"/>
        </w:tabs>
      </w:pPr>
      <w:rPr>
        <w:rFonts w:ascii="Symbol" w:hAnsi="Symbol" w:cs="Symbol"/>
      </w:rPr>
    </w:lvl>
    <w:lvl w:ilvl="1" w:tplc="FFFFFFFF">
      <w:start w:val="1"/>
      <w:numFmt w:val="bullet"/>
      <w:lvlText w:val="·"/>
      <w:lvlJc w:val="left"/>
      <w:pPr>
        <w:tabs>
          <w:tab w:val="num" w:pos="2250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3"/>
    <w:multiLevelType w:val="hybridMultilevel"/>
    <w:tmpl w:val="00000000"/>
    <w:lvl w:ilvl="0" w:tplc="FFFFFFFF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 w:cs="Symbol"/>
      </w:rPr>
    </w:lvl>
    <w:lvl w:ilvl="1" w:tplc="FFFFFFFF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1CA56DE"/>
    <w:multiLevelType w:val="hybridMultilevel"/>
    <w:tmpl w:val="F3F0E45C"/>
    <w:lvl w:ilvl="0" w:tplc="083AE2C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>
    <w:nsid w:val="047770CE"/>
    <w:multiLevelType w:val="hybridMultilevel"/>
    <w:tmpl w:val="3926B8D4"/>
    <w:lvl w:ilvl="0" w:tplc="FFFFFFFF">
      <w:start w:val="1"/>
      <w:numFmt w:val="bullet"/>
      <w:lvlText w:val="·"/>
      <w:lvlJc w:val="left"/>
      <w:pPr>
        <w:tabs>
          <w:tab w:val="num" w:pos="270"/>
        </w:tabs>
      </w:pPr>
      <w:rPr>
        <w:rFonts w:ascii="Symbol" w:hAnsi="Symbol" w:cs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8B35DFE"/>
    <w:multiLevelType w:val="hybridMultilevel"/>
    <w:tmpl w:val="3E7ED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A6731D6"/>
    <w:multiLevelType w:val="hybridMultilevel"/>
    <w:tmpl w:val="1DAA4444"/>
    <w:lvl w:ilvl="0" w:tplc="083AE2C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0A8B36FF"/>
    <w:multiLevelType w:val="hybridMultilevel"/>
    <w:tmpl w:val="259E912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12044746"/>
    <w:multiLevelType w:val="hybridMultilevel"/>
    <w:tmpl w:val="FC92369C"/>
    <w:lvl w:ilvl="0" w:tplc="083AE2C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8B45E0F"/>
    <w:multiLevelType w:val="multilevel"/>
    <w:tmpl w:val="5B28AA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19AD2862"/>
    <w:multiLevelType w:val="hybridMultilevel"/>
    <w:tmpl w:val="F466ABE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165537D"/>
    <w:multiLevelType w:val="hybridMultilevel"/>
    <w:tmpl w:val="9544C0AA"/>
    <w:lvl w:ilvl="0" w:tplc="083AE2C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2">
    <w:nsid w:val="30DD3ACD"/>
    <w:multiLevelType w:val="hybridMultilevel"/>
    <w:tmpl w:val="27042072"/>
    <w:lvl w:ilvl="0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3">
    <w:nsid w:val="31054601"/>
    <w:multiLevelType w:val="hybridMultilevel"/>
    <w:tmpl w:val="B3DCB34C"/>
    <w:lvl w:ilvl="0" w:tplc="FFFFFFFF">
      <w:start w:val="1"/>
      <w:numFmt w:val="bullet"/>
      <w:lvlText w:val="·"/>
      <w:lvlJc w:val="left"/>
      <w:pPr>
        <w:tabs>
          <w:tab w:val="num" w:pos="1260"/>
        </w:tabs>
      </w:pPr>
      <w:rPr>
        <w:rFonts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4">
    <w:nsid w:val="37370932"/>
    <w:multiLevelType w:val="hybridMultilevel"/>
    <w:tmpl w:val="8B0240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5F45A7"/>
    <w:multiLevelType w:val="hybridMultilevel"/>
    <w:tmpl w:val="A376954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3F097F53"/>
    <w:multiLevelType w:val="multilevel"/>
    <w:tmpl w:val="C6008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41576BC8"/>
    <w:multiLevelType w:val="hybridMultilevel"/>
    <w:tmpl w:val="3934138A"/>
    <w:lvl w:ilvl="0" w:tplc="083AE2C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1620850"/>
    <w:multiLevelType w:val="hybridMultilevel"/>
    <w:tmpl w:val="2CB6B6C2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41F475B7"/>
    <w:multiLevelType w:val="hybridMultilevel"/>
    <w:tmpl w:val="942E45B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BC5071E"/>
    <w:multiLevelType w:val="hybridMultilevel"/>
    <w:tmpl w:val="5C4E9A1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1113AEF"/>
    <w:multiLevelType w:val="hybridMultilevel"/>
    <w:tmpl w:val="D6DC4FE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3AE2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3603FA0"/>
    <w:multiLevelType w:val="hybridMultilevel"/>
    <w:tmpl w:val="40CA1B6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550F63FA"/>
    <w:multiLevelType w:val="hybridMultilevel"/>
    <w:tmpl w:val="8506CDA2"/>
    <w:lvl w:ilvl="0" w:tplc="FFFFFFFF">
      <w:start w:val="1"/>
      <w:numFmt w:val="bullet"/>
      <w:lvlText w:val="·"/>
      <w:lvlJc w:val="left"/>
      <w:pPr>
        <w:tabs>
          <w:tab w:val="num" w:pos="990"/>
        </w:tabs>
      </w:pPr>
      <w:rPr>
        <w:rFonts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6A67543"/>
    <w:multiLevelType w:val="hybridMultilevel"/>
    <w:tmpl w:val="D52481DC"/>
    <w:lvl w:ilvl="0" w:tplc="083AE2C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5">
    <w:nsid w:val="5F3D6F48"/>
    <w:multiLevelType w:val="hybridMultilevel"/>
    <w:tmpl w:val="5B564BEC"/>
    <w:lvl w:ilvl="0" w:tplc="083AE2C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35"/>
  </w:num>
  <w:num w:numId="4">
    <w:abstractNumId w:val="18"/>
  </w:num>
  <w:num w:numId="5">
    <w:abstractNumId w:val="27"/>
  </w:num>
  <w:num w:numId="6">
    <w:abstractNumId w:val="16"/>
  </w:num>
  <w:num w:numId="7">
    <w:abstractNumId w:val="32"/>
  </w:num>
  <w:num w:numId="8">
    <w:abstractNumId w:val="30"/>
  </w:num>
  <w:num w:numId="9">
    <w:abstractNumId w:val="2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4"/>
  </w:num>
  <w:num w:numId="21">
    <w:abstractNumId w:val="17"/>
  </w:num>
  <w:num w:numId="22">
    <w:abstractNumId w:val="31"/>
  </w:num>
  <w:num w:numId="23">
    <w:abstractNumId w:val="20"/>
  </w:num>
  <w:num w:numId="24">
    <w:abstractNumId w:val="25"/>
  </w:num>
  <w:num w:numId="25">
    <w:abstractNumId w:val="26"/>
  </w:num>
  <w:num w:numId="26">
    <w:abstractNumId w:val="29"/>
  </w:num>
  <w:num w:numId="27">
    <w:abstractNumId w:val="19"/>
  </w:num>
  <w:num w:numId="28">
    <w:abstractNumId w:val="10"/>
  </w:num>
  <w:num w:numId="29">
    <w:abstractNumId w:val="11"/>
  </w:num>
  <w:num w:numId="30">
    <w:abstractNumId w:val="12"/>
  </w:num>
  <w:num w:numId="31">
    <w:abstractNumId w:val="14"/>
  </w:num>
  <w:num w:numId="32">
    <w:abstractNumId w:val="33"/>
  </w:num>
  <w:num w:numId="33">
    <w:abstractNumId w:val="23"/>
  </w:num>
  <w:num w:numId="34">
    <w:abstractNumId w:val="13"/>
  </w:num>
  <w:num w:numId="35">
    <w:abstractNumId w:val="1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61"/>
    <w:rsid w:val="00000AEB"/>
    <w:rsid w:val="000015E3"/>
    <w:rsid w:val="000021E9"/>
    <w:rsid w:val="000036B4"/>
    <w:rsid w:val="000113A0"/>
    <w:rsid w:val="00014855"/>
    <w:rsid w:val="00017D34"/>
    <w:rsid w:val="000319AE"/>
    <w:rsid w:val="0004024A"/>
    <w:rsid w:val="0004048A"/>
    <w:rsid w:val="00044047"/>
    <w:rsid w:val="00044FB9"/>
    <w:rsid w:val="00046365"/>
    <w:rsid w:val="000664AD"/>
    <w:rsid w:val="00076D74"/>
    <w:rsid w:val="000863EE"/>
    <w:rsid w:val="000A62C9"/>
    <w:rsid w:val="000B38D9"/>
    <w:rsid w:val="000B653B"/>
    <w:rsid w:val="000B747B"/>
    <w:rsid w:val="000C09B1"/>
    <w:rsid w:val="000D0851"/>
    <w:rsid w:val="000D6079"/>
    <w:rsid w:val="000E0B4F"/>
    <w:rsid w:val="000E341E"/>
    <w:rsid w:val="000E6D09"/>
    <w:rsid w:val="000F2A7C"/>
    <w:rsid w:val="00100A4D"/>
    <w:rsid w:val="001058A8"/>
    <w:rsid w:val="00125313"/>
    <w:rsid w:val="00126821"/>
    <w:rsid w:val="001337A6"/>
    <w:rsid w:val="00135DDF"/>
    <w:rsid w:val="001362C5"/>
    <w:rsid w:val="0013645C"/>
    <w:rsid w:val="001422F3"/>
    <w:rsid w:val="0014593B"/>
    <w:rsid w:val="001473B6"/>
    <w:rsid w:val="00150B50"/>
    <w:rsid w:val="00152F4F"/>
    <w:rsid w:val="00165CF9"/>
    <w:rsid w:val="00170435"/>
    <w:rsid w:val="00170B84"/>
    <w:rsid w:val="00174C34"/>
    <w:rsid w:val="00180AC7"/>
    <w:rsid w:val="00182B2A"/>
    <w:rsid w:val="00186B25"/>
    <w:rsid w:val="00186BF9"/>
    <w:rsid w:val="001870D8"/>
    <w:rsid w:val="001927BF"/>
    <w:rsid w:val="001B0135"/>
    <w:rsid w:val="001B5A89"/>
    <w:rsid w:val="001C4E27"/>
    <w:rsid w:val="001D6599"/>
    <w:rsid w:val="001D7FD0"/>
    <w:rsid w:val="001E4141"/>
    <w:rsid w:val="001F00E8"/>
    <w:rsid w:val="001F018D"/>
    <w:rsid w:val="001F46C9"/>
    <w:rsid w:val="00204E5D"/>
    <w:rsid w:val="00204F34"/>
    <w:rsid w:val="0020698D"/>
    <w:rsid w:val="0020759D"/>
    <w:rsid w:val="00211129"/>
    <w:rsid w:val="0021135F"/>
    <w:rsid w:val="00213C2B"/>
    <w:rsid w:val="00214F67"/>
    <w:rsid w:val="00215AEB"/>
    <w:rsid w:val="0021692F"/>
    <w:rsid w:val="00224934"/>
    <w:rsid w:val="00225059"/>
    <w:rsid w:val="00234B47"/>
    <w:rsid w:val="00240053"/>
    <w:rsid w:val="0024433B"/>
    <w:rsid w:val="002534B3"/>
    <w:rsid w:val="002612A3"/>
    <w:rsid w:val="00265620"/>
    <w:rsid w:val="00270402"/>
    <w:rsid w:val="002722F1"/>
    <w:rsid w:val="00275CE0"/>
    <w:rsid w:val="00275F47"/>
    <w:rsid w:val="00282678"/>
    <w:rsid w:val="00283628"/>
    <w:rsid w:val="00286E1F"/>
    <w:rsid w:val="00287D67"/>
    <w:rsid w:val="00294660"/>
    <w:rsid w:val="00296816"/>
    <w:rsid w:val="002A0D3C"/>
    <w:rsid w:val="002A2E8A"/>
    <w:rsid w:val="002C0E39"/>
    <w:rsid w:val="002C3547"/>
    <w:rsid w:val="002D12D5"/>
    <w:rsid w:val="002E493D"/>
    <w:rsid w:val="002E496D"/>
    <w:rsid w:val="002E5589"/>
    <w:rsid w:val="002F03BC"/>
    <w:rsid w:val="00302231"/>
    <w:rsid w:val="0030259D"/>
    <w:rsid w:val="003031F3"/>
    <w:rsid w:val="00305707"/>
    <w:rsid w:val="00311A14"/>
    <w:rsid w:val="00313852"/>
    <w:rsid w:val="003149FC"/>
    <w:rsid w:val="00324F0B"/>
    <w:rsid w:val="0033215C"/>
    <w:rsid w:val="00332683"/>
    <w:rsid w:val="003453EE"/>
    <w:rsid w:val="0035273A"/>
    <w:rsid w:val="00386F68"/>
    <w:rsid w:val="003923D5"/>
    <w:rsid w:val="003941C3"/>
    <w:rsid w:val="003A14A6"/>
    <w:rsid w:val="003A1612"/>
    <w:rsid w:val="003B28CF"/>
    <w:rsid w:val="003C2227"/>
    <w:rsid w:val="003C3916"/>
    <w:rsid w:val="003C3A57"/>
    <w:rsid w:val="003D13D1"/>
    <w:rsid w:val="003D365B"/>
    <w:rsid w:val="003E4565"/>
    <w:rsid w:val="003F2E77"/>
    <w:rsid w:val="003F7527"/>
    <w:rsid w:val="004006D4"/>
    <w:rsid w:val="00405880"/>
    <w:rsid w:val="00416139"/>
    <w:rsid w:val="00420AFC"/>
    <w:rsid w:val="00423A56"/>
    <w:rsid w:val="00431AC9"/>
    <w:rsid w:val="00434F23"/>
    <w:rsid w:val="00446369"/>
    <w:rsid w:val="004554C4"/>
    <w:rsid w:val="004626C6"/>
    <w:rsid w:val="00484CFE"/>
    <w:rsid w:val="00485D49"/>
    <w:rsid w:val="00492A68"/>
    <w:rsid w:val="004A1768"/>
    <w:rsid w:val="004A3225"/>
    <w:rsid w:val="004B21AA"/>
    <w:rsid w:val="004D6A5B"/>
    <w:rsid w:val="004E20E6"/>
    <w:rsid w:val="004E4C43"/>
    <w:rsid w:val="004F5DC2"/>
    <w:rsid w:val="00524156"/>
    <w:rsid w:val="005327E4"/>
    <w:rsid w:val="005355B7"/>
    <w:rsid w:val="00544E4D"/>
    <w:rsid w:val="00545799"/>
    <w:rsid w:val="0055476B"/>
    <w:rsid w:val="005552D6"/>
    <w:rsid w:val="005630BD"/>
    <w:rsid w:val="0057020F"/>
    <w:rsid w:val="005926D9"/>
    <w:rsid w:val="005A20C6"/>
    <w:rsid w:val="005A2B93"/>
    <w:rsid w:val="005C027D"/>
    <w:rsid w:val="005C05FB"/>
    <w:rsid w:val="005C7076"/>
    <w:rsid w:val="005D0DAD"/>
    <w:rsid w:val="005D2D54"/>
    <w:rsid w:val="005E43F2"/>
    <w:rsid w:val="005F70F5"/>
    <w:rsid w:val="005F7B80"/>
    <w:rsid w:val="006010AD"/>
    <w:rsid w:val="006105FD"/>
    <w:rsid w:val="00611E4E"/>
    <w:rsid w:val="00625EEB"/>
    <w:rsid w:val="0063207F"/>
    <w:rsid w:val="00633EB8"/>
    <w:rsid w:val="0065033F"/>
    <w:rsid w:val="00661170"/>
    <w:rsid w:val="00661B9C"/>
    <w:rsid w:val="00662C92"/>
    <w:rsid w:val="00676956"/>
    <w:rsid w:val="00685BEA"/>
    <w:rsid w:val="00690E93"/>
    <w:rsid w:val="0069733F"/>
    <w:rsid w:val="006975E0"/>
    <w:rsid w:val="006A34F2"/>
    <w:rsid w:val="006A78B7"/>
    <w:rsid w:val="006C4669"/>
    <w:rsid w:val="006C65AF"/>
    <w:rsid w:val="006D6E72"/>
    <w:rsid w:val="006E60EA"/>
    <w:rsid w:val="006F44ED"/>
    <w:rsid w:val="007071AF"/>
    <w:rsid w:val="00707491"/>
    <w:rsid w:val="00715295"/>
    <w:rsid w:val="007155B3"/>
    <w:rsid w:val="00725EF5"/>
    <w:rsid w:val="00735E7B"/>
    <w:rsid w:val="00744FFE"/>
    <w:rsid w:val="00745E51"/>
    <w:rsid w:val="00750C24"/>
    <w:rsid w:val="00750C9F"/>
    <w:rsid w:val="00752D78"/>
    <w:rsid w:val="007547E4"/>
    <w:rsid w:val="0077027C"/>
    <w:rsid w:val="00794A1B"/>
    <w:rsid w:val="007A37D1"/>
    <w:rsid w:val="007A43A8"/>
    <w:rsid w:val="007A48AA"/>
    <w:rsid w:val="007A6836"/>
    <w:rsid w:val="007B2E3A"/>
    <w:rsid w:val="007B586A"/>
    <w:rsid w:val="007B67DB"/>
    <w:rsid w:val="007C0626"/>
    <w:rsid w:val="007C0C4F"/>
    <w:rsid w:val="007C300B"/>
    <w:rsid w:val="007C5D6E"/>
    <w:rsid w:val="007E5849"/>
    <w:rsid w:val="007F019E"/>
    <w:rsid w:val="007F28F3"/>
    <w:rsid w:val="007F4EF2"/>
    <w:rsid w:val="007F6F1D"/>
    <w:rsid w:val="008109E9"/>
    <w:rsid w:val="008205FF"/>
    <w:rsid w:val="00832290"/>
    <w:rsid w:val="00842ED5"/>
    <w:rsid w:val="00875980"/>
    <w:rsid w:val="0087622E"/>
    <w:rsid w:val="00886129"/>
    <w:rsid w:val="0089015C"/>
    <w:rsid w:val="00893CF3"/>
    <w:rsid w:val="008B3C06"/>
    <w:rsid w:val="008B773E"/>
    <w:rsid w:val="008C0073"/>
    <w:rsid w:val="008C1A0F"/>
    <w:rsid w:val="008D19F0"/>
    <w:rsid w:val="008D33E5"/>
    <w:rsid w:val="008D6BFE"/>
    <w:rsid w:val="008E1347"/>
    <w:rsid w:val="008E5A48"/>
    <w:rsid w:val="008F10E5"/>
    <w:rsid w:val="008F568A"/>
    <w:rsid w:val="00916915"/>
    <w:rsid w:val="00917579"/>
    <w:rsid w:val="00922723"/>
    <w:rsid w:val="0092347A"/>
    <w:rsid w:val="00926BAA"/>
    <w:rsid w:val="009309D6"/>
    <w:rsid w:val="0094668C"/>
    <w:rsid w:val="00955C42"/>
    <w:rsid w:val="0096236E"/>
    <w:rsid w:val="009811C2"/>
    <w:rsid w:val="00985574"/>
    <w:rsid w:val="00990914"/>
    <w:rsid w:val="00994EA3"/>
    <w:rsid w:val="00997661"/>
    <w:rsid w:val="009A1CDD"/>
    <w:rsid w:val="009A6DBA"/>
    <w:rsid w:val="009A7E80"/>
    <w:rsid w:val="009B20A7"/>
    <w:rsid w:val="009B2147"/>
    <w:rsid w:val="009C26CE"/>
    <w:rsid w:val="009C4762"/>
    <w:rsid w:val="009D7EDF"/>
    <w:rsid w:val="009F549B"/>
    <w:rsid w:val="00A05B25"/>
    <w:rsid w:val="00A11CE0"/>
    <w:rsid w:val="00A13ED2"/>
    <w:rsid w:val="00A16FD6"/>
    <w:rsid w:val="00A2227D"/>
    <w:rsid w:val="00A230CC"/>
    <w:rsid w:val="00A23BA1"/>
    <w:rsid w:val="00A41437"/>
    <w:rsid w:val="00A434D0"/>
    <w:rsid w:val="00A448A8"/>
    <w:rsid w:val="00A47E9F"/>
    <w:rsid w:val="00A57677"/>
    <w:rsid w:val="00A97615"/>
    <w:rsid w:val="00AA1C6F"/>
    <w:rsid w:val="00AB6F73"/>
    <w:rsid w:val="00AC100B"/>
    <w:rsid w:val="00AC3EF4"/>
    <w:rsid w:val="00AC5835"/>
    <w:rsid w:val="00AC7D24"/>
    <w:rsid w:val="00AD1E42"/>
    <w:rsid w:val="00AD5D62"/>
    <w:rsid w:val="00B06604"/>
    <w:rsid w:val="00B07D10"/>
    <w:rsid w:val="00B12554"/>
    <w:rsid w:val="00B165AA"/>
    <w:rsid w:val="00B24FF5"/>
    <w:rsid w:val="00B258A4"/>
    <w:rsid w:val="00B40249"/>
    <w:rsid w:val="00B6107E"/>
    <w:rsid w:val="00B617DC"/>
    <w:rsid w:val="00B62009"/>
    <w:rsid w:val="00B63B83"/>
    <w:rsid w:val="00B71A8A"/>
    <w:rsid w:val="00B83389"/>
    <w:rsid w:val="00B862A8"/>
    <w:rsid w:val="00B91AB6"/>
    <w:rsid w:val="00B972D1"/>
    <w:rsid w:val="00BB545F"/>
    <w:rsid w:val="00BC6342"/>
    <w:rsid w:val="00BE26DF"/>
    <w:rsid w:val="00BF6A97"/>
    <w:rsid w:val="00C02F87"/>
    <w:rsid w:val="00C1443F"/>
    <w:rsid w:val="00C147F3"/>
    <w:rsid w:val="00C24033"/>
    <w:rsid w:val="00C26198"/>
    <w:rsid w:val="00C30120"/>
    <w:rsid w:val="00C33432"/>
    <w:rsid w:val="00C42196"/>
    <w:rsid w:val="00C438CC"/>
    <w:rsid w:val="00C55A4B"/>
    <w:rsid w:val="00C60AAA"/>
    <w:rsid w:val="00C62E32"/>
    <w:rsid w:val="00C67D6D"/>
    <w:rsid w:val="00C67FA1"/>
    <w:rsid w:val="00C71C71"/>
    <w:rsid w:val="00C7674F"/>
    <w:rsid w:val="00C840F4"/>
    <w:rsid w:val="00C90FDC"/>
    <w:rsid w:val="00C92A07"/>
    <w:rsid w:val="00C94671"/>
    <w:rsid w:val="00CD74DD"/>
    <w:rsid w:val="00CE09CE"/>
    <w:rsid w:val="00CE118B"/>
    <w:rsid w:val="00CE53AE"/>
    <w:rsid w:val="00CF3D36"/>
    <w:rsid w:val="00CF629C"/>
    <w:rsid w:val="00D02FEE"/>
    <w:rsid w:val="00D05C82"/>
    <w:rsid w:val="00D07CFB"/>
    <w:rsid w:val="00D36CB8"/>
    <w:rsid w:val="00D42257"/>
    <w:rsid w:val="00D47504"/>
    <w:rsid w:val="00D477FF"/>
    <w:rsid w:val="00D50FC4"/>
    <w:rsid w:val="00D56B1E"/>
    <w:rsid w:val="00D6641A"/>
    <w:rsid w:val="00D74E9A"/>
    <w:rsid w:val="00D761C9"/>
    <w:rsid w:val="00D94F1F"/>
    <w:rsid w:val="00DA61E4"/>
    <w:rsid w:val="00DC6E88"/>
    <w:rsid w:val="00DD2D78"/>
    <w:rsid w:val="00E12947"/>
    <w:rsid w:val="00E13639"/>
    <w:rsid w:val="00E2431B"/>
    <w:rsid w:val="00E43256"/>
    <w:rsid w:val="00E515C7"/>
    <w:rsid w:val="00E87CA5"/>
    <w:rsid w:val="00E92304"/>
    <w:rsid w:val="00E96AD2"/>
    <w:rsid w:val="00EA7D47"/>
    <w:rsid w:val="00EC54DB"/>
    <w:rsid w:val="00ED35C2"/>
    <w:rsid w:val="00EE1023"/>
    <w:rsid w:val="00EE582A"/>
    <w:rsid w:val="00EE5DDE"/>
    <w:rsid w:val="00EF5152"/>
    <w:rsid w:val="00F007CB"/>
    <w:rsid w:val="00F10806"/>
    <w:rsid w:val="00F258F5"/>
    <w:rsid w:val="00F31545"/>
    <w:rsid w:val="00F35AC2"/>
    <w:rsid w:val="00F4152E"/>
    <w:rsid w:val="00F514D5"/>
    <w:rsid w:val="00F54B01"/>
    <w:rsid w:val="00F57F7F"/>
    <w:rsid w:val="00F61008"/>
    <w:rsid w:val="00F751FA"/>
    <w:rsid w:val="00F85B6F"/>
    <w:rsid w:val="00FA4337"/>
    <w:rsid w:val="00FA6AC3"/>
    <w:rsid w:val="00FB0FEB"/>
    <w:rsid w:val="00FB50C0"/>
    <w:rsid w:val="00FC6A8C"/>
    <w:rsid w:val="00FC7AD6"/>
    <w:rsid w:val="00FE0867"/>
    <w:rsid w:val="00FE1AF0"/>
    <w:rsid w:val="00FE339F"/>
    <w:rsid w:val="00FE3DB8"/>
    <w:rsid w:val="00F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sid w:val="0041613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E5DDE"/>
    <w:pPr>
      <w:jc w:val="both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29466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sid w:val="0041613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E5DDE"/>
    <w:pPr>
      <w:jc w:val="both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2946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443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97448">
                      <w:marLeft w:val="150"/>
                      <w:marRight w:val="15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310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697">
                      <w:marLeft w:val="150"/>
                      <w:marRight w:val="15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1969</Characters>
  <Application>Microsoft Office Word</Application>
  <DocSecurity>0</DocSecurity>
  <Lines>72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2387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2012-02-02T18:56:00Z</cp:lastPrinted>
  <dcterms:created xsi:type="dcterms:W3CDTF">2013-04-15T14:46:00Z</dcterms:created>
  <dcterms:modified xsi:type="dcterms:W3CDTF">2013-04-15T14:46:00Z</dcterms:modified>
  <cp:category> </cp:category>
  <cp:contentStatus> </cp:contentStatus>
</cp:coreProperties>
</file>