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14" w:rsidRPr="003227EC" w:rsidRDefault="00D54E14" w:rsidP="002309B0">
      <w:pPr>
        <w:jc w:val="left"/>
        <w:rPr>
          <w:szCs w:val="22"/>
        </w:rPr>
        <w:sectPr w:rsidR="00D54E14" w:rsidRPr="003227E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D54E14" w:rsidRPr="003227EC" w:rsidRDefault="00D54E14" w:rsidP="00F504D2">
      <w:pPr>
        <w:suppressAutoHyphens/>
        <w:spacing w:after="120"/>
        <w:jc w:val="right"/>
        <w:rPr>
          <w:b/>
          <w:szCs w:val="22"/>
        </w:rPr>
      </w:pPr>
      <w:r w:rsidRPr="003227EC">
        <w:rPr>
          <w:b/>
          <w:szCs w:val="22"/>
        </w:rPr>
        <w:lastRenderedPageBreak/>
        <w:t>DA 13-</w:t>
      </w:r>
      <w:r w:rsidR="002A6E29">
        <w:rPr>
          <w:b/>
          <w:szCs w:val="22"/>
        </w:rPr>
        <w:t>430</w:t>
      </w:r>
    </w:p>
    <w:p w:rsidR="00D54E14" w:rsidRPr="003227EC" w:rsidRDefault="00D54E14" w:rsidP="00F504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r w:rsidRPr="003227EC">
        <w:rPr>
          <w:b/>
          <w:szCs w:val="22"/>
        </w:rPr>
        <w:t xml:space="preserve">Released:  </w:t>
      </w:r>
      <w:r w:rsidR="00240822">
        <w:rPr>
          <w:b/>
          <w:szCs w:val="22"/>
        </w:rPr>
        <w:t>March 14, 2013</w:t>
      </w:r>
    </w:p>
    <w:p w:rsidR="00D54E14" w:rsidRPr="003227EC" w:rsidRDefault="00D54E14" w:rsidP="00F504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center"/>
        <w:rPr>
          <w:b/>
          <w:szCs w:val="22"/>
        </w:rPr>
      </w:pPr>
    </w:p>
    <w:p w:rsidR="00D54E14" w:rsidRPr="003227EC" w:rsidRDefault="00D54E14" w:rsidP="00F504D2">
      <w:pPr>
        <w:suppressAutoHyphens/>
        <w:jc w:val="center"/>
        <w:rPr>
          <w:szCs w:val="22"/>
        </w:rPr>
      </w:pPr>
      <w:r w:rsidRPr="003227EC">
        <w:rPr>
          <w:b/>
          <w:szCs w:val="22"/>
        </w:rPr>
        <w:t xml:space="preserve">PUBLIC SAFETY AND HOMELAND SECURITY BUREAU SEEKS TO REFRESH </w:t>
      </w:r>
      <w:r>
        <w:rPr>
          <w:b/>
          <w:szCs w:val="22"/>
        </w:rPr>
        <w:t xml:space="preserve">THE RECORD </w:t>
      </w:r>
      <w:r>
        <w:rPr>
          <w:b/>
          <w:spacing w:val="-2"/>
        </w:rPr>
        <w:t>REGARDING OPTIONS FOR ADDRESSING NON-EMERGENCY CALLS TO 911 FROM NON-SERVICE INITIALIZED HANDSETS</w:t>
      </w:r>
    </w:p>
    <w:p w:rsidR="00D54E14" w:rsidRPr="003227EC" w:rsidRDefault="00D54E14" w:rsidP="00F504D2">
      <w:pPr>
        <w:tabs>
          <w:tab w:val="left" w:pos="-720"/>
        </w:tabs>
        <w:suppressAutoHyphens/>
        <w:jc w:val="center"/>
        <w:outlineLvl w:val="0"/>
        <w:rPr>
          <w:b/>
          <w:szCs w:val="22"/>
        </w:rPr>
      </w:pPr>
    </w:p>
    <w:p w:rsidR="00D54E14" w:rsidRPr="003227EC" w:rsidRDefault="00D54E14" w:rsidP="00F504D2">
      <w:pPr>
        <w:tabs>
          <w:tab w:val="left" w:pos="-720"/>
        </w:tabs>
        <w:suppressAutoHyphens/>
        <w:jc w:val="center"/>
        <w:rPr>
          <w:b/>
          <w:szCs w:val="22"/>
        </w:rPr>
      </w:pPr>
      <w:r w:rsidRPr="003227EC">
        <w:rPr>
          <w:b/>
          <w:spacing w:val="-2"/>
          <w:szCs w:val="22"/>
        </w:rPr>
        <w:t xml:space="preserve">PS Docket No. </w:t>
      </w:r>
      <w:bookmarkStart w:id="1" w:name="OLE_LINK3"/>
      <w:r w:rsidRPr="003227EC">
        <w:rPr>
          <w:b/>
          <w:spacing w:val="-2"/>
          <w:szCs w:val="22"/>
        </w:rPr>
        <w:t>0</w:t>
      </w:r>
      <w:bookmarkEnd w:id="1"/>
      <w:r w:rsidRPr="003227EC">
        <w:rPr>
          <w:b/>
          <w:spacing w:val="-2"/>
          <w:szCs w:val="22"/>
        </w:rPr>
        <w:t>8-51</w:t>
      </w:r>
    </w:p>
    <w:p w:rsidR="00D54E14" w:rsidRPr="003227EC" w:rsidRDefault="00D54E14" w:rsidP="002309B0">
      <w:pPr>
        <w:tabs>
          <w:tab w:val="left" w:pos="-720"/>
        </w:tabs>
        <w:suppressAutoHyphens/>
        <w:jc w:val="left"/>
        <w:rPr>
          <w:b/>
          <w:szCs w:val="22"/>
        </w:rPr>
      </w:pPr>
    </w:p>
    <w:p w:rsidR="00D54E14" w:rsidRPr="003227EC" w:rsidRDefault="00240822" w:rsidP="002309B0">
      <w:pPr>
        <w:tabs>
          <w:tab w:val="left" w:pos="-720"/>
        </w:tabs>
        <w:suppressAutoHyphens/>
        <w:jc w:val="left"/>
        <w:rPr>
          <w:b/>
          <w:szCs w:val="22"/>
        </w:rPr>
      </w:pPr>
      <w:r>
        <w:rPr>
          <w:b/>
          <w:szCs w:val="22"/>
        </w:rPr>
        <w:t>Comment Date:  [45</w:t>
      </w:r>
      <w:r w:rsidR="00D54E14" w:rsidRPr="003227EC">
        <w:rPr>
          <w:b/>
          <w:szCs w:val="22"/>
        </w:rPr>
        <w:t xml:space="preserve"> Days after Publ</w:t>
      </w:r>
      <w:r>
        <w:rPr>
          <w:b/>
          <w:szCs w:val="22"/>
        </w:rPr>
        <w:t>ication in the Federal Register]</w:t>
      </w:r>
    </w:p>
    <w:p w:rsidR="00D54E14" w:rsidRPr="003227EC" w:rsidRDefault="00240822" w:rsidP="002309B0">
      <w:pPr>
        <w:tabs>
          <w:tab w:val="left" w:pos="-720"/>
        </w:tabs>
        <w:suppressAutoHyphens/>
        <w:jc w:val="left"/>
        <w:rPr>
          <w:b/>
          <w:szCs w:val="22"/>
        </w:rPr>
      </w:pPr>
      <w:r>
        <w:rPr>
          <w:b/>
          <w:szCs w:val="22"/>
        </w:rPr>
        <w:t>Reply Comment Date:  [60</w:t>
      </w:r>
      <w:r w:rsidR="00D54E14" w:rsidRPr="003227EC">
        <w:rPr>
          <w:b/>
          <w:szCs w:val="22"/>
        </w:rPr>
        <w:t xml:space="preserve"> Days after Publ</w:t>
      </w:r>
      <w:r>
        <w:rPr>
          <w:b/>
          <w:szCs w:val="22"/>
        </w:rPr>
        <w:t>ication in the Federal Register]</w:t>
      </w:r>
    </w:p>
    <w:p w:rsidR="00D54E14" w:rsidRPr="003227EC" w:rsidRDefault="00D54E14" w:rsidP="002309B0">
      <w:pPr>
        <w:tabs>
          <w:tab w:val="left" w:pos="-720"/>
        </w:tabs>
        <w:suppressAutoHyphens/>
        <w:jc w:val="left"/>
        <w:rPr>
          <w:szCs w:val="22"/>
        </w:rPr>
      </w:pPr>
    </w:p>
    <w:p w:rsidR="00D54E14" w:rsidRDefault="00D54E14" w:rsidP="00693520">
      <w:pPr>
        <w:widowControl/>
        <w:spacing w:after="100" w:afterAutospacing="1"/>
        <w:ind w:firstLine="720"/>
        <w:jc w:val="left"/>
        <w:rPr>
          <w:szCs w:val="22"/>
        </w:rPr>
      </w:pPr>
      <w:r w:rsidRPr="009B0523">
        <w:rPr>
          <w:szCs w:val="22"/>
        </w:rPr>
        <w:t xml:space="preserve">The Commission’s rules require commercial mobile radio service (CMRS) providers subject to the </w:t>
      </w:r>
      <w:r>
        <w:rPr>
          <w:szCs w:val="22"/>
        </w:rPr>
        <w:t xml:space="preserve">Commission’s </w:t>
      </w:r>
      <w:r w:rsidRPr="009B0523">
        <w:rPr>
          <w:szCs w:val="22"/>
        </w:rPr>
        <w:t xml:space="preserve">911 rules to </w:t>
      </w:r>
      <w:r>
        <w:rPr>
          <w:szCs w:val="22"/>
        </w:rPr>
        <w:t xml:space="preserve">forward </w:t>
      </w:r>
      <w:r w:rsidRPr="009B0523">
        <w:rPr>
          <w:szCs w:val="22"/>
        </w:rPr>
        <w:t>all wireless 911 calls,</w:t>
      </w:r>
      <w:r>
        <w:rPr>
          <w:szCs w:val="22"/>
        </w:rPr>
        <w:t xml:space="preserve"> </w:t>
      </w:r>
      <w:r w:rsidRPr="009B0523">
        <w:rPr>
          <w:szCs w:val="22"/>
        </w:rPr>
        <w:t xml:space="preserve">including those </w:t>
      </w:r>
      <w:r>
        <w:rPr>
          <w:szCs w:val="22"/>
        </w:rPr>
        <w:t xml:space="preserve">originated </w:t>
      </w:r>
      <w:r w:rsidRPr="009B0523">
        <w:rPr>
          <w:szCs w:val="22"/>
        </w:rPr>
        <w:t>from</w:t>
      </w:r>
      <w:r>
        <w:rPr>
          <w:szCs w:val="22"/>
        </w:rPr>
        <w:t xml:space="preserve"> “non-service-initialized”</w:t>
      </w:r>
      <w:r w:rsidRPr="009B0523">
        <w:rPr>
          <w:szCs w:val="22"/>
        </w:rPr>
        <w:t xml:space="preserve"> </w:t>
      </w:r>
      <w:r>
        <w:rPr>
          <w:szCs w:val="22"/>
        </w:rPr>
        <w:t>(NSI) handsets</w:t>
      </w:r>
      <w:r w:rsidRPr="009B0523">
        <w:rPr>
          <w:szCs w:val="22"/>
        </w:rPr>
        <w:t>, to P</w:t>
      </w:r>
      <w:r>
        <w:rPr>
          <w:szCs w:val="22"/>
        </w:rPr>
        <w:t xml:space="preserve">ublic </w:t>
      </w:r>
      <w:r w:rsidRPr="009B0523">
        <w:rPr>
          <w:szCs w:val="22"/>
        </w:rPr>
        <w:t>S</w:t>
      </w:r>
      <w:r>
        <w:rPr>
          <w:szCs w:val="22"/>
        </w:rPr>
        <w:t xml:space="preserve">afety </w:t>
      </w:r>
      <w:r w:rsidRPr="009B0523">
        <w:rPr>
          <w:szCs w:val="22"/>
        </w:rPr>
        <w:t>A</w:t>
      </w:r>
      <w:r>
        <w:rPr>
          <w:szCs w:val="22"/>
        </w:rPr>
        <w:t xml:space="preserve">nswering </w:t>
      </w:r>
      <w:r w:rsidRPr="009B0523">
        <w:rPr>
          <w:szCs w:val="22"/>
        </w:rPr>
        <w:t>P</w:t>
      </w:r>
      <w:r>
        <w:rPr>
          <w:szCs w:val="22"/>
        </w:rPr>
        <w:t>oint</w:t>
      </w:r>
      <w:r w:rsidRPr="009B0523">
        <w:rPr>
          <w:szCs w:val="22"/>
        </w:rPr>
        <w:t>s</w:t>
      </w:r>
      <w:r>
        <w:rPr>
          <w:szCs w:val="22"/>
        </w:rPr>
        <w:t xml:space="preserve"> (PSAPs)</w:t>
      </w:r>
      <w:r w:rsidRPr="009B0523">
        <w:rPr>
          <w:szCs w:val="22"/>
        </w:rPr>
        <w:t>.</w:t>
      </w:r>
      <w:r w:rsidRPr="009B0523">
        <w:rPr>
          <w:rStyle w:val="FootnoteReference"/>
          <w:szCs w:val="22"/>
        </w:rPr>
        <w:footnoteReference w:id="1"/>
      </w:r>
      <w:r w:rsidRPr="009B0523">
        <w:rPr>
          <w:szCs w:val="22"/>
        </w:rPr>
        <w:t xml:space="preserve">  </w:t>
      </w:r>
      <w:r w:rsidRPr="003227EC">
        <w:rPr>
          <w:szCs w:val="22"/>
        </w:rPr>
        <w:t xml:space="preserve">In 2008, nine public safety organizations and a software development firm </w:t>
      </w:r>
      <w:r>
        <w:rPr>
          <w:szCs w:val="22"/>
        </w:rPr>
        <w:t xml:space="preserve">(Petitioners) </w:t>
      </w:r>
      <w:r w:rsidRPr="003227EC">
        <w:rPr>
          <w:szCs w:val="22"/>
        </w:rPr>
        <w:t xml:space="preserve">filed a petition for notice of inquiry to address the problem of </w:t>
      </w:r>
      <w:r>
        <w:rPr>
          <w:szCs w:val="22"/>
        </w:rPr>
        <w:t xml:space="preserve">fraudulent </w:t>
      </w:r>
      <w:r w:rsidRPr="003227EC">
        <w:rPr>
          <w:szCs w:val="22"/>
        </w:rPr>
        <w:t xml:space="preserve">non-emergency </w:t>
      </w:r>
      <w:r>
        <w:rPr>
          <w:szCs w:val="22"/>
        </w:rPr>
        <w:t xml:space="preserve">911 </w:t>
      </w:r>
      <w:r w:rsidRPr="003227EC">
        <w:rPr>
          <w:szCs w:val="22"/>
        </w:rPr>
        <w:t>calls</w:t>
      </w:r>
      <w:r>
        <w:rPr>
          <w:rStyle w:val="FootnoteReference"/>
          <w:szCs w:val="22"/>
        </w:rPr>
        <w:footnoteReference w:id="2"/>
      </w:r>
      <w:r w:rsidRPr="003227EC">
        <w:rPr>
          <w:szCs w:val="22"/>
        </w:rPr>
        <w:t xml:space="preserve"> placed </w:t>
      </w:r>
      <w:r>
        <w:rPr>
          <w:szCs w:val="22"/>
        </w:rPr>
        <w:t>to PSAPs from NSI</w:t>
      </w:r>
      <w:r w:rsidRPr="003227EC">
        <w:rPr>
          <w:szCs w:val="22"/>
        </w:rPr>
        <w:t xml:space="preserve"> </w:t>
      </w:r>
      <w:r>
        <w:rPr>
          <w:szCs w:val="22"/>
        </w:rPr>
        <w:t>handsets</w:t>
      </w:r>
      <w:r w:rsidRPr="003227EC">
        <w:rPr>
          <w:szCs w:val="22"/>
        </w:rPr>
        <w:t>.</w:t>
      </w:r>
      <w:r w:rsidRPr="003227EC">
        <w:rPr>
          <w:rStyle w:val="FootnoteReference"/>
          <w:szCs w:val="22"/>
        </w:rPr>
        <w:footnoteReference w:id="3"/>
      </w:r>
      <w:r w:rsidRPr="003227EC">
        <w:rPr>
          <w:szCs w:val="22"/>
        </w:rPr>
        <w:t xml:space="preserve">  </w:t>
      </w:r>
      <w:r>
        <w:rPr>
          <w:szCs w:val="22"/>
        </w:rPr>
        <w:t>T</w:t>
      </w:r>
      <w:r w:rsidRPr="003227EC">
        <w:rPr>
          <w:szCs w:val="22"/>
        </w:rPr>
        <w:t xml:space="preserve">he Commission granted this petition and </w:t>
      </w:r>
      <w:r>
        <w:rPr>
          <w:szCs w:val="22"/>
        </w:rPr>
        <w:t xml:space="preserve">issued </w:t>
      </w:r>
      <w:r w:rsidRPr="003227EC">
        <w:rPr>
          <w:szCs w:val="22"/>
        </w:rPr>
        <w:t xml:space="preserve">a </w:t>
      </w:r>
      <w:r w:rsidRPr="003227EC">
        <w:rPr>
          <w:i/>
          <w:szCs w:val="22"/>
        </w:rPr>
        <w:t>Notice of Inquiry</w:t>
      </w:r>
      <w:r w:rsidRPr="003227EC">
        <w:rPr>
          <w:szCs w:val="22"/>
        </w:rPr>
        <w:t xml:space="preserve"> </w:t>
      </w:r>
      <w:r>
        <w:rPr>
          <w:szCs w:val="22"/>
        </w:rPr>
        <w:t xml:space="preserve">in April 2008 </w:t>
      </w:r>
      <w:r w:rsidRPr="003227EC">
        <w:rPr>
          <w:szCs w:val="22"/>
        </w:rPr>
        <w:t>to enhance its understanding of the extent of the problem and to explore potential solutions.</w:t>
      </w:r>
      <w:r w:rsidRPr="003227EC">
        <w:rPr>
          <w:rStyle w:val="FootnoteReference"/>
          <w:szCs w:val="22"/>
        </w:rPr>
        <w:footnoteReference w:id="4"/>
      </w:r>
      <w:r w:rsidRPr="003227EC">
        <w:rPr>
          <w:szCs w:val="22"/>
        </w:rPr>
        <w:t xml:space="preserve">  </w:t>
      </w:r>
      <w:r>
        <w:rPr>
          <w:szCs w:val="22"/>
        </w:rPr>
        <w:t>Specifically, th</w:t>
      </w:r>
      <w:r w:rsidRPr="009B0523">
        <w:rPr>
          <w:szCs w:val="22"/>
        </w:rPr>
        <w:t xml:space="preserve">e </w:t>
      </w:r>
      <w:r>
        <w:rPr>
          <w:szCs w:val="22"/>
        </w:rPr>
        <w:t xml:space="preserve">Commission </w:t>
      </w:r>
      <w:r w:rsidRPr="009B0523">
        <w:rPr>
          <w:szCs w:val="22"/>
        </w:rPr>
        <w:t xml:space="preserve">requested comment </w:t>
      </w:r>
      <w:r>
        <w:rPr>
          <w:szCs w:val="22"/>
        </w:rPr>
        <w:t>in three</w:t>
      </w:r>
      <w:r w:rsidRPr="009B0523">
        <w:rPr>
          <w:szCs w:val="22"/>
        </w:rPr>
        <w:t xml:space="preserve"> areas: (1) the nature and extent of fraudulent 911 calls made from NSI devices; (2) concerns with blocking NSI </w:t>
      </w:r>
      <w:r>
        <w:rPr>
          <w:szCs w:val="22"/>
        </w:rPr>
        <w:t>devices</w:t>
      </w:r>
      <w:r w:rsidRPr="009B0523">
        <w:rPr>
          <w:szCs w:val="22"/>
        </w:rPr>
        <w:t xml:space="preserve"> used to make fraudulent 911 calls, and suggestions for making this a more viable option for carriers; and (3) other possible solutions to the problem of fraudulent 911 calls from NSI </w:t>
      </w:r>
      <w:r>
        <w:rPr>
          <w:szCs w:val="22"/>
        </w:rPr>
        <w:t>devices</w:t>
      </w:r>
      <w:r w:rsidRPr="009B0523">
        <w:rPr>
          <w:szCs w:val="22"/>
        </w:rPr>
        <w:t>.</w:t>
      </w:r>
      <w:r w:rsidRPr="009B0523">
        <w:rPr>
          <w:rStyle w:val="FootnoteReference"/>
          <w:szCs w:val="22"/>
        </w:rPr>
        <w:footnoteReference w:id="5"/>
      </w:r>
      <w:r w:rsidRPr="009B0523">
        <w:rPr>
          <w:szCs w:val="22"/>
        </w:rPr>
        <w:t xml:space="preserve"> </w:t>
      </w:r>
    </w:p>
    <w:p w:rsidR="00D54E14" w:rsidRDefault="00D54E14" w:rsidP="002B31B4">
      <w:pPr>
        <w:widowControl/>
        <w:spacing w:after="100" w:afterAutospacing="1"/>
        <w:ind w:firstLine="720"/>
        <w:jc w:val="left"/>
        <w:rPr>
          <w:szCs w:val="22"/>
        </w:rPr>
      </w:pPr>
      <w:r>
        <w:rPr>
          <w:szCs w:val="22"/>
        </w:rPr>
        <w:lastRenderedPageBreak/>
        <w:t xml:space="preserve">In light of the concerns raised by Petitioners regarding fraudulent non-emergency 911 calls, one of the options on which the </w:t>
      </w:r>
      <w:r>
        <w:rPr>
          <w:i/>
          <w:szCs w:val="22"/>
        </w:rPr>
        <w:t>Notice of Inquiry</w:t>
      </w:r>
      <w:r>
        <w:rPr>
          <w:szCs w:val="22"/>
        </w:rPr>
        <w:t xml:space="preserve"> sought comment was</w:t>
      </w:r>
      <w:r w:rsidRPr="003227EC">
        <w:rPr>
          <w:szCs w:val="22"/>
        </w:rPr>
        <w:t xml:space="preserve"> </w:t>
      </w:r>
      <w:r>
        <w:rPr>
          <w:szCs w:val="22"/>
        </w:rPr>
        <w:t xml:space="preserve">whether the Commission should </w:t>
      </w:r>
      <w:r w:rsidRPr="003227EC">
        <w:rPr>
          <w:szCs w:val="22"/>
        </w:rPr>
        <w:t>eliminat</w:t>
      </w:r>
      <w:r>
        <w:rPr>
          <w:szCs w:val="22"/>
        </w:rPr>
        <w:t>e</w:t>
      </w:r>
      <w:r w:rsidRPr="003227EC">
        <w:rPr>
          <w:szCs w:val="22"/>
        </w:rPr>
        <w:t xml:space="preserve"> the</w:t>
      </w:r>
      <w:r>
        <w:rPr>
          <w:szCs w:val="22"/>
        </w:rPr>
        <w:t xml:space="preserve"> 911</w:t>
      </w:r>
      <w:r w:rsidRPr="003227EC">
        <w:rPr>
          <w:szCs w:val="22"/>
        </w:rPr>
        <w:t xml:space="preserve"> call-forwarding requirement for NSI devices.</w:t>
      </w:r>
      <w:r w:rsidRPr="003227EC">
        <w:rPr>
          <w:rStyle w:val="FootnoteReference"/>
          <w:szCs w:val="22"/>
        </w:rPr>
        <w:footnoteReference w:id="6"/>
      </w:r>
      <w:r w:rsidRPr="003227EC">
        <w:rPr>
          <w:szCs w:val="22"/>
        </w:rPr>
        <w:t xml:space="preserve">  In response, a number of public safety commenters advocated</w:t>
      </w:r>
      <w:r>
        <w:rPr>
          <w:szCs w:val="22"/>
        </w:rPr>
        <w:t xml:space="preserve"> for the Commission to eliminate the requirement</w:t>
      </w:r>
      <w:r w:rsidRPr="003227EC">
        <w:rPr>
          <w:szCs w:val="22"/>
        </w:rPr>
        <w:t>.</w:t>
      </w:r>
      <w:r w:rsidRPr="003227EC">
        <w:rPr>
          <w:rStyle w:val="FootnoteReference"/>
          <w:szCs w:val="22"/>
        </w:rPr>
        <w:footnoteReference w:id="7"/>
      </w:r>
      <w:r>
        <w:rPr>
          <w:szCs w:val="22"/>
        </w:rPr>
        <w:t xml:space="preserve">  However, o</w:t>
      </w:r>
      <w:r w:rsidRPr="003227EC">
        <w:rPr>
          <w:szCs w:val="22"/>
        </w:rPr>
        <w:t>ther commenters, including Petitioners, other public safety entities, and commercial carriers, took the opposite view, arguing that the public ha</w:t>
      </w:r>
      <w:r>
        <w:rPr>
          <w:szCs w:val="22"/>
        </w:rPr>
        <w:t>d</w:t>
      </w:r>
      <w:r w:rsidRPr="003227EC">
        <w:rPr>
          <w:szCs w:val="22"/>
        </w:rPr>
        <w:t xml:space="preserve"> come to rely on the fact that NSI </w:t>
      </w:r>
      <w:r>
        <w:rPr>
          <w:szCs w:val="22"/>
        </w:rPr>
        <w:t xml:space="preserve">devices </w:t>
      </w:r>
      <w:r w:rsidRPr="003227EC">
        <w:rPr>
          <w:szCs w:val="22"/>
        </w:rPr>
        <w:t>are 911-capable and that eliminating the call-forwarding requirement could lead to tragic results given this public reliance.</w:t>
      </w:r>
      <w:r w:rsidRPr="003227EC">
        <w:rPr>
          <w:rStyle w:val="FootnoteReference"/>
          <w:szCs w:val="22"/>
        </w:rPr>
        <w:footnoteReference w:id="8"/>
      </w:r>
      <w:r>
        <w:rPr>
          <w:szCs w:val="22"/>
        </w:rPr>
        <w:t xml:space="preserve">  </w:t>
      </w:r>
    </w:p>
    <w:p w:rsidR="00D54E14" w:rsidRDefault="00D54E14" w:rsidP="00F504D2">
      <w:pPr>
        <w:widowControl/>
        <w:spacing w:after="100" w:afterAutospacing="1"/>
        <w:ind w:firstLine="720"/>
        <w:jc w:val="left"/>
        <w:rPr>
          <w:szCs w:val="22"/>
        </w:rPr>
      </w:pPr>
      <w:r>
        <w:rPr>
          <w:szCs w:val="22"/>
        </w:rPr>
        <w:t xml:space="preserve">In a recently filed ex parte, however, NENA: The 9-1-1 Association (NENA), one of the original Petitioners, has revised its earlier-stated position on this issue.  NENA states that based on its “members’ experience since 2008 … we now </w:t>
      </w:r>
      <w:r w:rsidRPr="001B2302">
        <w:rPr>
          <w:i/>
          <w:szCs w:val="22"/>
        </w:rPr>
        <w:t>can</w:t>
      </w:r>
      <w:r>
        <w:rPr>
          <w:szCs w:val="22"/>
        </w:rPr>
        <w:t xml:space="preserve"> support the reversal of the ‘all calls’ rule.”</w:t>
      </w:r>
      <w:r>
        <w:rPr>
          <w:rStyle w:val="FootnoteReference"/>
          <w:szCs w:val="22"/>
        </w:rPr>
        <w:footnoteReference w:id="9"/>
      </w:r>
      <w:r>
        <w:rPr>
          <w:szCs w:val="22"/>
        </w:rPr>
        <w:t xml:space="preserve">  According to NENA, “PSAPs face an ever-growing onslaught of non-emergency calls to 9-1-1 from NSI devices.”</w:t>
      </w:r>
      <w:r>
        <w:rPr>
          <w:rStyle w:val="FootnoteReference"/>
          <w:szCs w:val="22"/>
        </w:rPr>
        <w:footnoteReference w:id="10"/>
      </w:r>
      <w:r>
        <w:rPr>
          <w:szCs w:val="22"/>
        </w:rPr>
        <w:t xml:space="preserve">  Moreover, in recently filed comments in another docket,</w:t>
      </w:r>
      <w:r>
        <w:t xml:space="preserve"> NENA states that there is now a “consensus view that the promotion of NSI devices does more harm than good.”</w:t>
      </w:r>
      <w:r>
        <w:rPr>
          <w:rStyle w:val="FootnoteReference"/>
        </w:rPr>
        <w:footnoteReference w:id="11"/>
      </w:r>
      <w:r>
        <w:t xml:space="preserve">  </w:t>
      </w:r>
      <w:r>
        <w:rPr>
          <w:szCs w:val="22"/>
        </w:rPr>
        <w:t>NENA further asserts that “most charities and domestic violence advocates [have] abandoned the practice of distributing NSI devices.”</w:t>
      </w:r>
      <w:r>
        <w:rPr>
          <w:rStyle w:val="FootnoteReference"/>
          <w:szCs w:val="22"/>
        </w:rPr>
        <w:footnoteReference w:id="12"/>
      </w:r>
      <w:r>
        <w:rPr>
          <w:szCs w:val="22"/>
        </w:rPr>
        <w:t xml:space="preserve">  NENA states that “NSI phone donation programs have since been supplanted by outright donations of devices </w:t>
      </w:r>
      <w:r>
        <w:rPr>
          <w:i/>
          <w:szCs w:val="22"/>
        </w:rPr>
        <w:t xml:space="preserve">and </w:t>
      </w:r>
      <w:r>
        <w:rPr>
          <w:szCs w:val="22"/>
        </w:rPr>
        <w:t xml:space="preserve">service by CMRS providers, and by state and federal programs (such as the Universal Service Fund-supported Lifeline program) that provide free or reduced-cost mobile service to low-income or at-risk </w:t>
      </w:r>
      <w:r>
        <w:rPr>
          <w:szCs w:val="22"/>
        </w:rPr>
        <w:lastRenderedPageBreak/>
        <w:t>individuals.”</w:t>
      </w:r>
      <w:r>
        <w:rPr>
          <w:rStyle w:val="FootnoteReference"/>
          <w:szCs w:val="22"/>
        </w:rPr>
        <w:footnoteReference w:id="13"/>
      </w:r>
      <w:r>
        <w:rPr>
          <w:szCs w:val="22"/>
        </w:rPr>
        <w:t xml:space="preserve">  However, NENA does not support “overnight” elimination of the 911 call-forwarding requirement, proposing instead that the Commission should phase out the requirement “for devices and networks that no longer support legacy circuit-switched calling.”</w:t>
      </w:r>
      <w:r>
        <w:rPr>
          <w:rStyle w:val="FootnoteReference"/>
          <w:szCs w:val="22"/>
        </w:rPr>
        <w:footnoteReference w:id="14"/>
      </w:r>
      <w:r>
        <w:rPr>
          <w:szCs w:val="22"/>
        </w:rPr>
        <w:t xml:space="preserve">  NENA clams that this would “minimize stranded investments by carriers and consumers as carriers transition to fully IP-based architectures such as LTE and consumers transition to IP-only devices that no longer support circuit-switched voice services.”</w:t>
      </w:r>
      <w:r>
        <w:rPr>
          <w:rStyle w:val="FootnoteReference"/>
          <w:szCs w:val="22"/>
        </w:rPr>
        <w:footnoteReference w:id="15"/>
      </w:r>
      <w:r>
        <w:rPr>
          <w:szCs w:val="22"/>
        </w:rPr>
        <w:t xml:space="preserve">  </w:t>
      </w:r>
    </w:p>
    <w:p w:rsidR="00D54E14" w:rsidRDefault="00D54E14" w:rsidP="009A4874">
      <w:pPr>
        <w:widowControl/>
        <w:spacing w:after="100" w:afterAutospacing="1"/>
        <w:ind w:firstLine="720"/>
        <w:jc w:val="left"/>
        <w:rPr>
          <w:szCs w:val="22"/>
        </w:rPr>
      </w:pPr>
      <w:r>
        <w:rPr>
          <w:szCs w:val="22"/>
        </w:rPr>
        <w:t xml:space="preserve">In light of NENA’s revised view on the 911 call-forwarding requirement, as well as the passage of time since the filing of comments in response to the </w:t>
      </w:r>
      <w:r w:rsidRPr="001B2302">
        <w:rPr>
          <w:i/>
          <w:szCs w:val="22"/>
        </w:rPr>
        <w:t>Notice of Inquiry</w:t>
      </w:r>
      <w:r>
        <w:rPr>
          <w:szCs w:val="22"/>
        </w:rPr>
        <w:t xml:space="preserve">, we seek to refresh the record in this proceeding.  In particular, we seek comment on whether other interested parties agree or disagree with NENA’s view that the Commission should consider phasing out the call-forwarding requirement as it applies to NSI devices.  More generally, we seek comment on relevant changes in industry, technology, regulation, public practice, or otherwise that may have occurred since the earlier filing of comments.  We also ask commenters to point out any </w:t>
      </w:r>
      <w:r w:rsidRPr="005C72C9">
        <w:rPr>
          <w:szCs w:val="22"/>
        </w:rPr>
        <w:t>earlier</w:t>
      </w:r>
      <w:r>
        <w:rPr>
          <w:szCs w:val="22"/>
        </w:rPr>
        <w:t>-submitted</w:t>
      </w:r>
      <w:r w:rsidRPr="005C72C9">
        <w:rPr>
          <w:szCs w:val="22"/>
        </w:rPr>
        <w:t xml:space="preserve"> facts or analys</w:t>
      </w:r>
      <w:r>
        <w:rPr>
          <w:szCs w:val="22"/>
        </w:rPr>
        <w:t>e</w:t>
      </w:r>
      <w:r w:rsidRPr="005C72C9">
        <w:rPr>
          <w:szCs w:val="22"/>
        </w:rPr>
        <w:t xml:space="preserve">s </w:t>
      </w:r>
      <w:r>
        <w:rPr>
          <w:szCs w:val="22"/>
        </w:rPr>
        <w:t xml:space="preserve">in the record that they </w:t>
      </w:r>
      <w:r w:rsidRPr="005C72C9">
        <w:rPr>
          <w:szCs w:val="22"/>
        </w:rPr>
        <w:t xml:space="preserve">now </w:t>
      </w:r>
      <w:r>
        <w:rPr>
          <w:szCs w:val="22"/>
        </w:rPr>
        <w:t xml:space="preserve">regard as outdated, and to provide any </w:t>
      </w:r>
      <w:r w:rsidRPr="005C72C9">
        <w:rPr>
          <w:szCs w:val="22"/>
        </w:rPr>
        <w:t xml:space="preserve">new information </w:t>
      </w:r>
      <w:r>
        <w:rPr>
          <w:szCs w:val="22"/>
        </w:rPr>
        <w:t>that they consider relevant</w:t>
      </w:r>
      <w:r w:rsidRPr="005C72C9">
        <w:rPr>
          <w:szCs w:val="22"/>
        </w:rPr>
        <w:t>.</w:t>
      </w:r>
    </w:p>
    <w:p w:rsidR="00B67873" w:rsidRPr="00B67873" w:rsidRDefault="00B67873" w:rsidP="009A4874">
      <w:pPr>
        <w:spacing w:after="100" w:afterAutospacing="1"/>
        <w:ind w:firstLine="720"/>
        <w:jc w:val="left"/>
      </w:pPr>
      <w:r>
        <w:t xml:space="preserve">This proceeding has been designated as a “permit-but-disclose” proceeding in accordance with the Commission’s </w:t>
      </w:r>
      <w:r>
        <w:rPr>
          <w:i/>
          <w:iCs/>
        </w:rPr>
        <w:t xml:space="preserve">ex parte </w:t>
      </w:r>
      <w:r>
        <w:t>rules.</w:t>
      </w:r>
      <w:r>
        <w:rPr>
          <w:rStyle w:val="FootnoteReference"/>
        </w:rPr>
        <w:footnoteReference w:id="16"/>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D54E14" w:rsidRPr="003227EC" w:rsidRDefault="00D54E14" w:rsidP="002309B0">
      <w:pPr>
        <w:spacing w:after="120"/>
        <w:ind w:firstLine="720"/>
        <w:jc w:val="left"/>
        <w:rPr>
          <w:szCs w:val="22"/>
        </w:rPr>
      </w:pPr>
      <w:r w:rsidRPr="003227EC">
        <w:rPr>
          <w:szCs w:val="22"/>
        </w:rPr>
        <w:t>Parties may file commen</w:t>
      </w:r>
      <w:r w:rsidR="00240822">
        <w:rPr>
          <w:szCs w:val="22"/>
        </w:rPr>
        <w:t>ts on the Petition on or before the dates indicated on the first page of this document</w:t>
      </w:r>
      <w:r w:rsidRPr="003227EC">
        <w:rPr>
          <w:szCs w:val="22"/>
        </w:rPr>
        <w:t>.  Please place the docket number</w:t>
      </w:r>
      <w:r w:rsidRPr="003227EC">
        <w:rPr>
          <w:b/>
          <w:szCs w:val="22"/>
        </w:rPr>
        <w:t xml:space="preserve"> PS DOCKET NO. 08-51</w:t>
      </w:r>
      <w:r w:rsidRPr="003227EC">
        <w:rPr>
          <w:szCs w:val="22"/>
        </w:rPr>
        <w:t xml:space="preserve"> on all filings.  Comments may be filed using the Commission’s Electronic Comment Filing System (ECFS).</w:t>
      </w:r>
      <w:r w:rsidRPr="003227EC">
        <w:rPr>
          <w:rStyle w:val="FootnoteReference"/>
          <w:szCs w:val="22"/>
        </w:rPr>
        <w:footnoteReference w:id="17"/>
      </w:r>
      <w:r w:rsidRPr="003227EC">
        <w:rPr>
          <w:szCs w:val="22"/>
        </w:rPr>
        <w:t xml:space="preserve">  </w:t>
      </w:r>
    </w:p>
    <w:p w:rsidR="00D54E14" w:rsidRPr="003227EC" w:rsidRDefault="00D54E14" w:rsidP="002309B0">
      <w:pPr>
        <w:widowControl/>
        <w:numPr>
          <w:ilvl w:val="0"/>
          <w:numId w:val="46"/>
        </w:numPr>
        <w:spacing w:after="120"/>
        <w:jc w:val="left"/>
        <w:rPr>
          <w:szCs w:val="22"/>
        </w:rPr>
      </w:pPr>
      <w:r w:rsidRPr="003227EC">
        <w:rPr>
          <w:szCs w:val="22"/>
        </w:rPr>
        <w:t xml:space="preserve">Electronic Filers:  Comments may be filed electronically using the Internet by accessing the ECFS:  http://fjallfoss.fcc.gov/ecfs2/.  </w:t>
      </w:r>
    </w:p>
    <w:p w:rsidR="00D54E14" w:rsidRPr="003227EC" w:rsidRDefault="00D54E14" w:rsidP="002309B0">
      <w:pPr>
        <w:widowControl/>
        <w:numPr>
          <w:ilvl w:val="0"/>
          <w:numId w:val="47"/>
        </w:numPr>
        <w:spacing w:after="120"/>
        <w:jc w:val="left"/>
        <w:rPr>
          <w:szCs w:val="22"/>
        </w:rPr>
      </w:pPr>
      <w:r w:rsidRPr="003227EC">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54E14" w:rsidRPr="003227EC" w:rsidRDefault="00D54E14" w:rsidP="002309B0">
      <w:pPr>
        <w:widowControl/>
        <w:numPr>
          <w:ilvl w:val="0"/>
          <w:numId w:val="47"/>
        </w:numPr>
        <w:spacing w:after="120"/>
        <w:jc w:val="left"/>
        <w:rPr>
          <w:szCs w:val="22"/>
        </w:rPr>
      </w:pPr>
      <w:r w:rsidRPr="003227E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54E14" w:rsidRPr="003227EC" w:rsidRDefault="00D54E14" w:rsidP="002309B0">
      <w:pPr>
        <w:widowControl/>
        <w:numPr>
          <w:ilvl w:val="0"/>
          <w:numId w:val="48"/>
        </w:numPr>
        <w:spacing w:after="120"/>
        <w:jc w:val="left"/>
        <w:rPr>
          <w:szCs w:val="22"/>
        </w:rPr>
      </w:pPr>
      <w:r w:rsidRPr="003227EC">
        <w:rPr>
          <w:szCs w:val="22"/>
        </w:rPr>
        <w:t>All hand-delivered or messenger-delivered paper filings for the Commission’s Secretary must be delivered to FCC Headquarters at 445 12</w:t>
      </w:r>
      <w:r w:rsidRPr="003227EC">
        <w:rPr>
          <w:szCs w:val="22"/>
          <w:vertAlign w:val="superscript"/>
        </w:rPr>
        <w:t>th</w:t>
      </w:r>
      <w:r w:rsidRPr="003227EC">
        <w:rPr>
          <w:szCs w:val="22"/>
        </w:rPr>
        <w:t xml:space="preserve"> St., SW, Room TW-A325, Washington, DC 20554.  The filing hours are 8:00 a.m. to 7:00 p.m.  All hand deliveries must be held together with rubber bands or fasteners.  Any envelopes and boxes must be disposed of </w:t>
      </w:r>
      <w:r w:rsidRPr="003227EC">
        <w:rPr>
          <w:szCs w:val="22"/>
          <w:u w:val="single"/>
        </w:rPr>
        <w:t>before</w:t>
      </w:r>
      <w:r w:rsidRPr="003227EC">
        <w:rPr>
          <w:szCs w:val="22"/>
        </w:rPr>
        <w:t xml:space="preserve"> entering the building.  </w:t>
      </w:r>
    </w:p>
    <w:p w:rsidR="00D54E14" w:rsidRPr="003227EC" w:rsidRDefault="00D54E14" w:rsidP="002309B0">
      <w:pPr>
        <w:widowControl/>
        <w:numPr>
          <w:ilvl w:val="0"/>
          <w:numId w:val="48"/>
        </w:numPr>
        <w:spacing w:after="120"/>
        <w:jc w:val="left"/>
        <w:rPr>
          <w:szCs w:val="22"/>
        </w:rPr>
      </w:pPr>
      <w:r w:rsidRPr="003227EC">
        <w:rPr>
          <w:szCs w:val="22"/>
        </w:rPr>
        <w:t>Commercial overnight mail (other than U.S. Postal Service Express Mail and Priority Mail) must be sent to 9300 East Hampton Drive, Capitol Heights, MD 20743.</w:t>
      </w:r>
    </w:p>
    <w:p w:rsidR="00D54E14" w:rsidRPr="003227EC" w:rsidRDefault="00D54E14" w:rsidP="002309B0">
      <w:pPr>
        <w:widowControl/>
        <w:numPr>
          <w:ilvl w:val="0"/>
          <w:numId w:val="48"/>
        </w:numPr>
        <w:spacing w:after="120"/>
        <w:jc w:val="left"/>
        <w:rPr>
          <w:szCs w:val="22"/>
        </w:rPr>
      </w:pPr>
      <w:r w:rsidRPr="003227EC">
        <w:rPr>
          <w:szCs w:val="22"/>
        </w:rPr>
        <w:t>U.S. Postal Service first-class, Express, and Priority mail must be addressed to 445 12</w:t>
      </w:r>
      <w:r w:rsidRPr="003227EC">
        <w:rPr>
          <w:szCs w:val="22"/>
          <w:vertAlign w:val="superscript"/>
        </w:rPr>
        <w:t>th</w:t>
      </w:r>
      <w:r w:rsidRPr="003227EC">
        <w:rPr>
          <w:szCs w:val="22"/>
        </w:rPr>
        <w:t xml:space="preserve"> Street SW, Washington, DC 20554.</w:t>
      </w:r>
    </w:p>
    <w:p w:rsidR="00D54E14" w:rsidRPr="003227EC" w:rsidRDefault="00D54E14" w:rsidP="002309B0">
      <w:pPr>
        <w:widowControl/>
        <w:numPr>
          <w:ilvl w:val="0"/>
          <w:numId w:val="47"/>
        </w:numPr>
        <w:spacing w:after="120"/>
        <w:jc w:val="left"/>
        <w:rPr>
          <w:szCs w:val="22"/>
        </w:rPr>
      </w:pPr>
      <w:r w:rsidRPr="003227EC">
        <w:rPr>
          <w:szCs w:val="22"/>
        </w:rPr>
        <w:t>People with Disabilities:  To request materials in accessible formats for people with disabilities (braille, large print, electronic files, audio format), send an e-mail to fcc504@fcc.gov or call the Consumer and Governmental Affairs Bureau at (202) 418-0530 (voice) or (202) 418-0432 (tty).</w:t>
      </w:r>
    </w:p>
    <w:p w:rsidR="00D54E14" w:rsidRPr="003227EC" w:rsidRDefault="00D54E14" w:rsidP="002309B0">
      <w:pPr>
        <w:keepNext/>
        <w:spacing w:after="120"/>
        <w:jc w:val="left"/>
        <w:rPr>
          <w:szCs w:val="22"/>
        </w:rPr>
      </w:pPr>
      <w:r w:rsidRPr="003227EC">
        <w:rPr>
          <w:szCs w:val="22"/>
        </w:rPr>
        <w:t>Copies of the Petition and any subsequently filed documents in this matter are also available for inspection in the Commission’s Reference Information Center:</w:t>
      </w:r>
    </w:p>
    <w:p w:rsidR="00D54E14" w:rsidRPr="003227EC" w:rsidRDefault="00D54E14" w:rsidP="002309B0">
      <w:pPr>
        <w:ind w:left="720"/>
        <w:jc w:val="left"/>
        <w:rPr>
          <w:szCs w:val="22"/>
        </w:rPr>
      </w:pPr>
      <w:r w:rsidRPr="003227EC">
        <w:rPr>
          <w:szCs w:val="22"/>
        </w:rPr>
        <w:t>445 12</w:t>
      </w:r>
      <w:r w:rsidRPr="003227EC">
        <w:rPr>
          <w:szCs w:val="22"/>
          <w:vertAlign w:val="superscript"/>
        </w:rPr>
        <w:t>th</w:t>
      </w:r>
      <w:r w:rsidRPr="003227EC">
        <w:rPr>
          <w:szCs w:val="22"/>
        </w:rPr>
        <w:t xml:space="preserve"> Street SW, CY-Level</w:t>
      </w:r>
    </w:p>
    <w:p w:rsidR="00D54E14" w:rsidRPr="003227EC" w:rsidRDefault="00D54E14" w:rsidP="002309B0">
      <w:pPr>
        <w:ind w:left="720"/>
        <w:jc w:val="left"/>
        <w:rPr>
          <w:szCs w:val="22"/>
        </w:rPr>
      </w:pPr>
      <w:r w:rsidRPr="003227EC">
        <w:rPr>
          <w:szCs w:val="22"/>
        </w:rPr>
        <w:t>Washington, DC 20554</w:t>
      </w:r>
    </w:p>
    <w:p w:rsidR="00D54E14" w:rsidRPr="003227EC" w:rsidRDefault="00D54E14" w:rsidP="002309B0">
      <w:pPr>
        <w:ind w:left="720"/>
        <w:jc w:val="left"/>
        <w:rPr>
          <w:szCs w:val="22"/>
        </w:rPr>
      </w:pPr>
      <w:r w:rsidRPr="003227EC">
        <w:rPr>
          <w:szCs w:val="22"/>
        </w:rPr>
        <w:t>(202) 418-0270</w:t>
      </w:r>
    </w:p>
    <w:p w:rsidR="00D54E14" w:rsidRPr="003227EC" w:rsidRDefault="00D54E14" w:rsidP="002309B0">
      <w:pPr>
        <w:ind w:firstLine="720"/>
        <w:jc w:val="left"/>
        <w:rPr>
          <w:szCs w:val="22"/>
        </w:rPr>
      </w:pPr>
    </w:p>
    <w:p w:rsidR="00D54E14" w:rsidRPr="003227EC" w:rsidRDefault="00D54E14" w:rsidP="002309B0">
      <w:pPr>
        <w:spacing w:after="120"/>
        <w:ind w:firstLine="720"/>
        <w:jc w:val="left"/>
        <w:rPr>
          <w:szCs w:val="22"/>
        </w:rPr>
      </w:pPr>
      <w:r w:rsidRPr="003227EC">
        <w:rPr>
          <w:szCs w:val="22"/>
        </w:rPr>
        <w:t xml:space="preserve">For further information, contact:  </w:t>
      </w:r>
      <w:r>
        <w:rPr>
          <w:szCs w:val="22"/>
        </w:rPr>
        <w:t>Eric Ehrenreich</w:t>
      </w:r>
      <w:r w:rsidRPr="003227EC">
        <w:rPr>
          <w:szCs w:val="22"/>
        </w:rPr>
        <w:t>, Policy and Licensing Division, Public Safety and Homeland Security Bureau, at (202) 418-</w:t>
      </w:r>
      <w:r>
        <w:rPr>
          <w:szCs w:val="22"/>
        </w:rPr>
        <w:t>1726</w:t>
      </w:r>
      <w:r w:rsidRPr="003227EC">
        <w:rPr>
          <w:szCs w:val="22"/>
        </w:rPr>
        <w:t xml:space="preserve"> or </w:t>
      </w:r>
      <w:r>
        <w:rPr>
          <w:szCs w:val="22"/>
          <w:u w:val="single"/>
        </w:rPr>
        <w:t>Eric.Ehrenreich</w:t>
      </w:r>
      <w:r w:rsidRPr="003227EC">
        <w:rPr>
          <w:szCs w:val="22"/>
          <w:u w:val="single"/>
        </w:rPr>
        <w:t>@fcc.gov</w:t>
      </w:r>
      <w:r w:rsidRPr="003227EC">
        <w:rPr>
          <w:szCs w:val="22"/>
        </w:rPr>
        <w:t>.</w:t>
      </w:r>
    </w:p>
    <w:p w:rsidR="00D54E14" w:rsidRPr="003227EC" w:rsidRDefault="00D54E14" w:rsidP="00BF0AC5">
      <w:pPr>
        <w:pStyle w:val="BodyText3"/>
        <w:spacing w:before="120" w:after="120"/>
        <w:rPr>
          <w:szCs w:val="22"/>
        </w:rPr>
      </w:pPr>
      <w:r w:rsidRPr="003227EC">
        <w:rPr>
          <w:sz w:val="22"/>
          <w:szCs w:val="22"/>
        </w:rPr>
        <w:tab/>
        <w:t>Action by the Chief, Public Safety and Homeland Security Bureau.</w:t>
      </w:r>
    </w:p>
    <w:p w:rsidR="00D54E14" w:rsidRPr="003227EC" w:rsidRDefault="00D54E14" w:rsidP="002309B0">
      <w:pPr>
        <w:tabs>
          <w:tab w:val="left" w:pos="-720"/>
        </w:tabs>
        <w:suppressAutoHyphens/>
        <w:ind w:left="360"/>
        <w:jc w:val="center"/>
        <w:rPr>
          <w:szCs w:val="22"/>
        </w:rPr>
      </w:pPr>
      <w:r w:rsidRPr="003227EC">
        <w:rPr>
          <w:szCs w:val="22"/>
        </w:rPr>
        <w:t>–  FCC  –</w:t>
      </w:r>
    </w:p>
    <w:p w:rsidR="00D54E14" w:rsidRPr="003227EC" w:rsidRDefault="00D54E14" w:rsidP="002309B0">
      <w:pPr>
        <w:autoSpaceDE w:val="0"/>
        <w:autoSpaceDN w:val="0"/>
        <w:adjustRightInd w:val="0"/>
        <w:ind w:firstLine="720"/>
        <w:jc w:val="center"/>
        <w:rPr>
          <w:szCs w:val="22"/>
        </w:rPr>
      </w:pPr>
    </w:p>
    <w:sectPr w:rsidR="00D54E14" w:rsidRPr="003227EC" w:rsidSect="0073165A">
      <w:headerReference w:type="first" r:id="rId14"/>
      <w:endnotePr>
        <w:numFmt w:val="decimal"/>
      </w:endnotePr>
      <w:type w:val="continuous"/>
      <w:pgSz w:w="12240" w:h="15840"/>
      <w:pgMar w:top="1440" w:right="1440" w:bottom="117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02" w:rsidRDefault="00813A02">
      <w:pPr>
        <w:spacing w:line="20" w:lineRule="exact"/>
      </w:pPr>
    </w:p>
  </w:endnote>
  <w:endnote w:type="continuationSeparator" w:id="0">
    <w:p w:rsidR="00813A02" w:rsidRDefault="00813A02">
      <w:r>
        <w:t xml:space="preserve"> </w:t>
      </w:r>
    </w:p>
  </w:endnote>
  <w:endnote w:type="continuationNotice" w:id="1">
    <w:p w:rsidR="00813A02" w:rsidRDefault="00813A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14" w:rsidRDefault="00D54E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4E14" w:rsidRDefault="00D54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14" w:rsidRDefault="00D54E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41B9">
      <w:rPr>
        <w:rStyle w:val="PageNumber"/>
        <w:noProof/>
      </w:rPr>
      <w:t>2</w:t>
    </w:r>
    <w:r>
      <w:rPr>
        <w:rStyle w:val="PageNumber"/>
      </w:rPr>
      <w:fldChar w:fldCharType="end"/>
    </w:r>
  </w:p>
  <w:p w:rsidR="00D54E14" w:rsidRDefault="00D54E14">
    <w:pPr>
      <w:pStyle w:val="Footer"/>
    </w:pPr>
  </w:p>
  <w:p w:rsidR="00D54E14" w:rsidRDefault="00D54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14" w:rsidRDefault="00D54E14">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02" w:rsidRDefault="00813A02">
      <w:r>
        <w:separator/>
      </w:r>
    </w:p>
  </w:footnote>
  <w:footnote w:type="continuationSeparator" w:id="0">
    <w:p w:rsidR="00813A02" w:rsidRDefault="00813A02">
      <w:r>
        <w:continuationSeparator/>
      </w:r>
    </w:p>
  </w:footnote>
  <w:footnote w:id="1">
    <w:p w:rsidR="00D54E14" w:rsidRDefault="00D54E14" w:rsidP="001B2302">
      <w:pPr>
        <w:pStyle w:val="FootnoteText"/>
        <w:spacing w:after="120"/>
      </w:pPr>
      <w:r w:rsidRPr="00DE6621">
        <w:rPr>
          <w:rStyle w:val="FootnoteReference"/>
        </w:rPr>
        <w:footnoteRef/>
      </w:r>
      <w:r w:rsidRPr="00DE6621">
        <w:t xml:space="preserve"> </w:t>
      </w:r>
      <w:r w:rsidRPr="00DE6621">
        <w:rPr>
          <w:i/>
        </w:rPr>
        <w:t>See</w:t>
      </w:r>
      <w:r w:rsidRPr="00DE6621">
        <w:t xml:space="preserve"> 47 C.F.R. § 20.18(b)</w:t>
      </w:r>
      <w:r>
        <w:t xml:space="preserve"> (identifying the CMRS providers that are subject to the relevant 911 rules)</w:t>
      </w:r>
      <w:r w:rsidRPr="00DE6621">
        <w:t>.</w:t>
      </w:r>
      <w:r w:rsidRPr="005A1984">
        <w:t xml:space="preserve"> </w:t>
      </w:r>
      <w:r>
        <w:t xml:space="preserve"> </w:t>
      </w:r>
      <w:r w:rsidRPr="00DE6621">
        <w:t xml:space="preserve">A </w:t>
      </w:r>
      <w:r>
        <w:t xml:space="preserve">NSI handset </w:t>
      </w:r>
      <w:r w:rsidRPr="00DE6621">
        <w:t xml:space="preserve">is a </w:t>
      </w:r>
      <w:r>
        <w:t xml:space="preserve">mobile handset </w:t>
      </w:r>
      <w:r w:rsidRPr="00DE6621">
        <w:t>for which there is no valid service contract with a CMRS provider</w:t>
      </w:r>
      <w:r>
        <w:t xml:space="preserve">.  </w:t>
      </w:r>
      <w:r w:rsidRPr="00DE6621">
        <w:rPr>
          <w:i/>
          <w:color w:val="000000"/>
        </w:rPr>
        <w:t xml:space="preserve">See </w:t>
      </w:r>
      <w:r>
        <w:rPr>
          <w:i/>
          <w:color w:val="000000"/>
        </w:rPr>
        <w:t>id.,</w:t>
      </w:r>
      <w:r w:rsidRPr="00DE6621">
        <w:t xml:space="preserve"> § 20.18(l)(3)(i).</w:t>
      </w:r>
    </w:p>
  </w:footnote>
  <w:footnote w:id="2">
    <w:p w:rsidR="00D54E14" w:rsidRDefault="00D54E14" w:rsidP="001B2302">
      <w:pPr>
        <w:pStyle w:val="FootnoteText"/>
        <w:spacing w:after="120"/>
      </w:pPr>
      <w:r>
        <w:rPr>
          <w:rStyle w:val="FootnoteReference"/>
        </w:rPr>
        <w:footnoteRef/>
      </w:r>
      <w:r>
        <w:t xml:space="preserve"> Fraudulent non-emergency 911 calls may include hang ups, false reports of emergencies, and harassing calls to 911 operators.  </w:t>
      </w:r>
    </w:p>
  </w:footnote>
  <w:footnote w:id="3">
    <w:p w:rsidR="00D54E14" w:rsidRDefault="00D54E14" w:rsidP="001B2302">
      <w:pPr>
        <w:pStyle w:val="FootnoteText"/>
        <w:spacing w:after="120"/>
      </w:pPr>
      <w:r w:rsidRPr="003227EC">
        <w:rPr>
          <w:rStyle w:val="FootnoteReference"/>
          <w:sz w:val="20"/>
        </w:rPr>
        <w:footnoteRef/>
      </w:r>
      <w:r w:rsidRPr="003227EC">
        <w:t xml:space="preserve"> </w:t>
      </w:r>
      <w:r w:rsidRPr="003227EC">
        <w:rPr>
          <w:i/>
        </w:rPr>
        <w:t>See</w:t>
      </w:r>
      <w:r w:rsidRPr="003227EC">
        <w:t xml:space="preserve"> Petition for Notice of Inquiry Regarding 911 Call-Forwarding Requirements and Carriers’ Blocking Options for Non-Initialized Phones, CC Docket No. 94-102 (filed Feb. 14, 2008) (Petition).  The Petitioners are the Tennessee Emergency Communications Board, the National Association of State 9-1-1 Administrators (NASNA), the Michigan State 9-1-1 Office, the New Jersey State 9-1-1 Commission, the Snohomish County Enhanced 9-1-1 Office, the National Emergency Number Association (NENA), the Association of Public-Safety Communications Officials International (APCO), the State of Montana 911 Program, the Washington State E911 Program, and Openwave Systems, Inc. (collectively, Petitioners).</w:t>
      </w:r>
    </w:p>
  </w:footnote>
  <w:footnote w:id="4">
    <w:p w:rsidR="00D54E14" w:rsidRDefault="00D54E14" w:rsidP="001B2302">
      <w:pPr>
        <w:pStyle w:val="FootnoteText"/>
        <w:spacing w:after="120"/>
      </w:pPr>
      <w:r w:rsidRPr="003227EC">
        <w:rPr>
          <w:rStyle w:val="FootnoteReference"/>
          <w:sz w:val="20"/>
        </w:rPr>
        <w:footnoteRef/>
      </w:r>
      <w:r w:rsidRPr="003227EC">
        <w:t xml:space="preserve"> Petition for </w:t>
      </w:r>
      <w:r w:rsidRPr="003227EC">
        <w:rPr>
          <w:color w:val="000000"/>
        </w:rPr>
        <w:t>Notice of Inquiry Regarding 911 Call-Forwarding Requirements and Carriers’ Blocking Options for Non-Initialized Phones</w:t>
      </w:r>
      <w:r w:rsidRPr="003227EC">
        <w:t xml:space="preserve">, PS Docket No.08-51, </w:t>
      </w:r>
      <w:r w:rsidRPr="003227EC">
        <w:rPr>
          <w:i/>
        </w:rPr>
        <w:t>Notice of Inquiry</w:t>
      </w:r>
      <w:r w:rsidRPr="003227EC">
        <w:t xml:space="preserve">, </w:t>
      </w:r>
      <w:r w:rsidRPr="003227EC">
        <w:rPr>
          <w:iCs/>
        </w:rPr>
        <w:t xml:space="preserve">23 FCC Rcd 6097 </w:t>
      </w:r>
      <w:r w:rsidRPr="003227EC">
        <w:rPr>
          <w:rStyle w:val="documentbody1"/>
          <w:rFonts w:ascii="Times New Roman" w:hAnsi="Times New Roman"/>
          <w:color w:val="000000"/>
          <w:sz w:val="20"/>
        </w:rPr>
        <w:t>(2008)</w:t>
      </w:r>
      <w:r>
        <w:rPr>
          <w:rStyle w:val="documentbody1"/>
          <w:rFonts w:ascii="Times New Roman" w:hAnsi="Times New Roman"/>
          <w:color w:val="000000"/>
          <w:sz w:val="20"/>
        </w:rPr>
        <w:t xml:space="preserve"> </w:t>
      </w:r>
      <w:r w:rsidRPr="003227EC">
        <w:rPr>
          <w:rStyle w:val="documentbody1"/>
          <w:rFonts w:ascii="Times New Roman" w:hAnsi="Times New Roman"/>
          <w:color w:val="000000"/>
          <w:sz w:val="20"/>
        </w:rPr>
        <w:t>(</w:t>
      </w:r>
      <w:r>
        <w:rPr>
          <w:rStyle w:val="documentbody1"/>
          <w:rFonts w:ascii="Times New Roman" w:hAnsi="Times New Roman"/>
          <w:i/>
          <w:color w:val="000000"/>
          <w:sz w:val="20"/>
        </w:rPr>
        <w:t>Notice of Inquiry</w:t>
      </w:r>
      <w:r w:rsidRPr="003227EC">
        <w:rPr>
          <w:rStyle w:val="documentbody1"/>
          <w:rFonts w:ascii="Times New Roman" w:hAnsi="Times New Roman"/>
          <w:color w:val="000000"/>
          <w:sz w:val="20"/>
        </w:rPr>
        <w:t>).</w:t>
      </w:r>
    </w:p>
  </w:footnote>
  <w:footnote w:id="5">
    <w:p w:rsidR="00D54E14" w:rsidRDefault="00D54E14" w:rsidP="001B2302">
      <w:pPr>
        <w:pStyle w:val="FootnoteText"/>
        <w:spacing w:after="120"/>
      </w:pPr>
      <w:r w:rsidRPr="00DE6621">
        <w:rPr>
          <w:rStyle w:val="FootnoteReference"/>
        </w:rPr>
        <w:footnoteRef/>
      </w:r>
      <w:r w:rsidRPr="00DE6621">
        <w:t xml:space="preserve"> </w:t>
      </w:r>
      <w:r>
        <w:rPr>
          <w:i/>
        </w:rPr>
        <w:t>Id.</w:t>
      </w:r>
      <w:r w:rsidRPr="00DE6621">
        <w:rPr>
          <w:iCs/>
        </w:rPr>
        <w:t xml:space="preserve"> at 6101 ¶ 10.</w:t>
      </w:r>
    </w:p>
  </w:footnote>
  <w:footnote w:id="6">
    <w:p w:rsidR="00D54E14" w:rsidRDefault="00D54E14" w:rsidP="001B2302">
      <w:pPr>
        <w:pStyle w:val="FootnoteText"/>
        <w:spacing w:after="120"/>
      </w:pPr>
      <w:r w:rsidRPr="003227EC">
        <w:rPr>
          <w:rStyle w:val="FootnoteReference"/>
          <w:sz w:val="20"/>
        </w:rPr>
        <w:footnoteRef/>
      </w:r>
      <w:r w:rsidRPr="003227EC">
        <w:t xml:space="preserve"> </w:t>
      </w:r>
      <w:r w:rsidRPr="003227EC">
        <w:rPr>
          <w:i/>
        </w:rPr>
        <w:t>Id.</w:t>
      </w:r>
      <w:r w:rsidRPr="003227EC">
        <w:t xml:space="preserve"> at 6104-05 ¶¶ 19-20.</w:t>
      </w:r>
    </w:p>
  </w:footnote>
  <w:footnote w:id="7">
    <w:p w:rsidR="00D54E14" w:rsidRDefault="00D54E14" w:rsidP="001B2302">
      <w:pPr>
        <w:pStyle w:val="FootnoteText"/>
        <w:spacing w:after="120"/>
      </w:pPr>
      <w:r w:rsidRPr="003227EC">
        <w:rPr>
          <w:rStyle w:val="FootnoteReference"/>
          <w:sz w:val="20"/>
        </w:rPr>
        <w:footnoteRef/>
      </w:r>
      <w:r w:rsidRPr="003227EC">
        <w:t xml:space="preserve"> </w:t>
      </w:r>
      <w:r w:rsidRPr="003227EC">
        <w:rPr>
          <w:i/>
        </w:rPr>
        <w:t xml:space="preserve">See </w:t>
      </w:r>
      <w:r>
        <w:t xml:space="preserve">Comments of </w:t>
      </w:r>
      <w:r w:rsidRPr="003227EC">
        <w:t xml:space="preserve">Clinton County </w:t>
      </w:r>
      <w:r>
        <w:t xml:space="preserve">Emergency Telephone Systems Board, PS Docket No. 08-51 (filed June 29, 2008), </w:t>
      </w:r>
      <w:r w:rsidRPr="003227EC">
        <w:t xml:space="preserve">at 3; </w:t>
      </w:r>
      <w:r>
        <w:t xml:space="preserve">Comments of Connecticut Enhanced 9-1-1 Commission, PS Docket No. 08-51 (filed June 27, 2008), </w:t>
      </w:r>
      <w:r w:rsidRPr="003227EC">
        <w:t xml:space="preserve">at 2; </w:t>
      </w:r>
      <w:r>
        <w:t xml:space="preserve">Comments of </w:t>
      </w:r>
      <w:r w:rsidRPr="003227EC">
        <w:t xml:space="preserve">King County </w:t>
      </w:r>
      <w:r>
        <w:t xml:space="preserve">E911 Program, PS Docket No. 08-51 (filed June 30, 2008), </w:t>
      </w:r>
      <w:r w:rsidRPr="003227EC">
        <w:t xml:space="preserve">at 1; </w:t>
      </w:r>
      <w:r>
        <w:t xml:space="preserve">Comments of </w:t>
      </w:r>
      <w:r w:rsidRPr="003227EC">
        <w:t xml:space="preserve">Livingston County </w:t>
      </w:r>
      <w:r>
        <w:t>Sheriff, PS Docket No. 08-51 (filed April 29, 2008),</w:t>
      </w:r>
      <w:r w:rsidRPr="003227EC">
        <w:t xml:space="preserve"> at 3; </w:t>
      </w:r>
      <w:r>
        <w:t xml:space="preserve">Comments of Michael </w:t>
      </w:r>
      <w:r w:rsidRPr="003227EC">
        <w:t>Mahn</w:t>
      </w:r>
      <w:r>
        <w:t>, PS Docket No. 08-51 (filed May 16, 2008),</w:t>
      </w:r>
      <w:r w:rsidRPr="003227EC">
        <w:t xml:space="preserve">at 1; </w:t>
      </w:r>
      <w:r>
        <w:t>Comments of Washington State E911 Administrator (</w:t>
      </w:r>
      <w:r w:rsidRPr="003227EC">
        <w:t>Washington State</w:t>
      </w:r>
      <w:r>
        <w:t xml:space="preserve">), PS Docket No. 08-51 (filed </w:t>
      </w:r>
      <w:r w:rsidRPr="003227EC">
        <w:t xml:space="preserve"> </w:t>
      </w:r>
      <w:r>
        <w:t xml:space="preserve">June 30, 2008), </w:t>
      </w:r>
      <w:r w:rsidRPr="003227EC">
        <w:t>at 1; Washi</w:t>
      </w:r>
      <w:r>
        <w:t xml:space="preserve">ngton State Reply Comments, PS Docket No. 08-51 (filed July 29, 2008) at 3.  </w:t>
      </w:r>
    </w:p>
  </w:footnote>
  <w:footnote w:id="8">
    <w:p w:rsidR="00D54E14" w:rsidRDefault="00D54E14" w:rsidP="001B2302">
      <w:pPr>
        <w:pStyle w:val="FootnoteText"/>
        <w:spacing w:after="120"/>
      </w:pPr>
      <w:r w:rsidRPr="003227EC">
        <w:rPr>
          <w:rStyle w:val="FootnoteReference"/>
          <w:sz w:val="20"/>
        </w:rPr>
        <w:footnoteRef/>
      </w:r>
      <w:r w:rsidRPr="003227EC">
        <w:t xml:space="preserve"> Comments </w:t>
      </w:r>
      <w:r>
        <w:t xml:space="preserve">of American Roaming Network (ARN), PS Docket No. 08-51 (filed June 30, 2008), </w:t>
      </w:r>
      <w:r w:rsidRPr="003227EC">
        <w:t xml:space="preserve">at 6-7; </w:t>
      </w:r>
      <w:r>
        <w:t xml:space="preserve">Comments of </w:t>
      </w:r>
      <w:r w:rsidRPr="003227EC">
        <w:t>AT&amp;T</w:t>
      </w:r>
      <w:r>
        <w:t>, PS Docket No. 08-51 (filed June 30, 2008),</w:t>
      </w:r>
      <w:r w:rsidRPr="003227EC">
        <w:t xml:space="preserve">at 4; </w:t>
      </w:r>
      <w:r>
        <w:t xml:space="preserve">Comments of </w:t>
      </w:r>
      <w:r w:rsidRPr="003227EC">
        <w:t xml:space="preserve">California </w:t>
      </w:r>
      <w:r>
        <w:t xml:space="preserve">9-1-1 Emergency Communications Office, PS Docket No. 08-51 (filed June 27, 2008), </w:t>
      </w:r>
      <w:r w:rsidRPr="003227EC">
        <w:t xml:space="preserve">at 2; </w:t>
      </w:r>
      <w:r>
        <w:t xml:space="preserve">Comments of </w:t>
      </w:r>
      <w:r w:rsidRPr="003227EC">
        <w:t>CTIA</w:t>
      </w:r>
      <w:r>
        <w:t xml:space="preserve">, PS Docket No. 08-51 (filed June 30, 2008), </w:t>
      </w:r>
      <w:r w:rsidRPr="003227EC">
        <w:t>at 1, 4, 7; CTIA Reply Comments</w:t>
      </w:r>
      <w:r>
        <w:t>, PS Docket No. 08-51 (filed July 29, 2008),</w:t>
      </w:r>
      <w:r w:rsidRPr="003227EC">
        <w:t xml:space="preserve"> at 1; </w:t>
      </w:r>
      <w:r>
        <w:t xml:space="preserve">Comments of </w:t>
      </w:r>
      <w:r w:rsidRPr="003227EC">
        <w:t>Hamilton County</w:t>
      </w:r>
      <w:r>
        <w:t>, Department of Communications,</w:t>
      </w:r>
      <w:r w:rsidRPr="003227EC">
        <w:t xml:space="preserve"> </w:t>
      </w:r>
      <w:r>
        <w:t>PS Docket No. 08-51 (filed June 27, 2008),</w:t>
      </w:r>
      <w:r w:rsidRPr="003227EC">
        <w:t xml:space="preserve">at 2;; </w:t>
      </w:r>
      <w:r>
        <w:t>Comments of the National Association of Telecommunications Officers and Advisors, PS Docket No. 08-51 (filed June 2, 2008),</w:t>
      </w:r>
      <w:r w:rsidRPr="003227EC">
        <w:t xml:space="preserve">at 2; </w:t>
      </w:r>
      <w:r>
        <w:t xml:space="preserve">Comments of </w:t>
      </w:r>
      <w:r w:rsidRPr="003227EC">
        <w:t>T-Mobile</w:t>
      </w:r>
      <w:r>
        <w:t xml:space="preserve"> USA, Inc., PS Docket No. 08-51 (filed June 30, 2008),</w:t>
      </w:r>
      <w:r w:rsidRPr="003227EC">
        <w:t xml:space="preserve">at 6-7; </w:t>
      </w:r>
      <w:r>
        <w:t>Comments of Stephen</w:t>
      </w:r>
      <w:r w:rsidRPr="003227EC">
        <w:t>Weinstein</w:t>
      </w:r>
      <w:r>
        <w:t>, PS Docket No. 08-51 (filed April 14, 2008),</w:t>
      </w:r>
      <w:r w:rsidRPr="003227EC">
        <w:t>at 1; ARN Reply Comments</w:t>
      </w:r>
      <w:r>
        <w:t>, PS Docket No. 08-51 (filed July, 28, 2008),</w:t>
      </w:r>
      <w:r w:rsidRPr="003227EC">
        <w:t xml:space="preserve"> at 2; Petitioners Reply Comments</w:t>
      </w:r>
      <w:r>
        <w:t>, PS Docket No. 08-51 (filed July 29, 2008),</w:t>
      </w:r>
      <w:r w:rsidRPr="003227EC">
        <w:t xml:space="preserve"> at 3; </w:t>
      </w:r>
      <w:r>
        <w:t xml:space="preserve">Reply Comments of </w:t>
      </w:r>
      <w:r w:rsidRPr="003227EC">
        <w:t>Verizon</w:t>
      </w:r>
      <w:r>
        <w:t xml:space="preserve"> Wireless, PS Docket No. 08-51 (filed July 29, 2008),</w:t>
      </w:r>
      <w:r w:rsidRPr="003227EC">
        <w:t>at 2.</w:t>
      </w:r>
      <w:r>
        <w:t xml:space="preserve">  </w:t>
      </w:r>
    </w:p>
  </w:footnote>
  <w:footnote w:id="9">
    <w:p w:rsidR="00D54E14" w:rsidRDefault="00D54E14" w:rsidP="001B2302">
      <w:pPr>
        <w:pStyle w:val="FootnoteText"/>
        <w:spacing w:after="120"/>
      </w:pPr>
      <w:r>
        <w:rPr>
          <w:rStyle w:val="FootnoteReference"/>
        </w:rPr>
        <w:footnoteRef/>
      </w:r>
      <w:r>
        <w:t xml:space="preserve"> </w:t>
      </w:r>
      <w:r>
        <w:rPr>
          <w:i/>
        </w:rPr>
        <w:t xml:space="preserve">See </w:t>
      </w:r>
      <w:r>
        <w:t>Letter, Telford Forgety, III, NENA Director of Governmental Affairs &amp; Regulatory Counsel, to Marlene Dortch, Secretary, Federal Communications Commission, PS Docket No. 08-51 (Feb. 11, 2013) (</w:t>
      </w:r>
      <w:r w:rsidRPr="005A21D5">
        <w:rPr>
          <w:i/>
        </w:rPr>
        <w:t>NENA Ex Parte</w:t>
      </w:r>
      <w:r>
        <w:t xml:space="preserve">) (emphasis in original).  </w:t>
      </w:r>
      <w:r>
        <w:rPr>
          <w:i/>
        </w:rPr>
        <w:t xml:space="preserve">See also </w:t>
      </w:r>
      <w:r w:rsidRPr="003227EC">
        <w:t>Comments of National Emergency Number Association in PS Docket Nos. 10-255, 11-153, 12-333 (filed Dec. 13, 2012) at 20</w:t>
      </w:r>
      <w:r>
        <w:t xml:space="preserve"> (</w:t>
      </w:r>
      <w:r w:rsidRPr="003227EC">
        <w:rPr>
          <w:szCs w:val="22"/>
        </w:rPr>
        <w:t xml:space="preserve"> “The Commission should eliminate the rules requiring Non-Service Initialized phones to be capable of completing a call to 9-1-1.”</w:t>
      </w:r>
      <w:r>
        <w:rPr>
          <w:szCs w:val="22"/>
        </w:rPr>
        <w:t xml:space="preserve">).  NENA notes that it cannot speak for its co-Petitioners.  </w:t>
      </w:r>
      <w:r w:rsidRPr="001B2302">
        <w:rPr>
          <w:i/>
          <w:szCs w:val="22"/>
        </w:rPr>
        <w:t>NENA Ex Parte</w:t>
      </w:r>
      <w:r>
        <w:rPr>
          <w:szCs w:val="22"/>
        </w:rPr>
        <w:t xml:space="preserve"> at 1. </w:t>
      </w:r>
    </w:p>
  </w:footnote>
  <w:footnote w:id="10">
    <w:p w:rsidR="00D54E14" w:rsidRDefault="00D54E14" w:rsidP="001B2302">
      <w:pPr>
        <w:pStyle w:val="FootnoteText"/>
        <w:spacing w:after="120"/>
      </w:pPr>
      <w:r>
        <w:rPr>
          <w:rStyle w:val="FootnoteReference"/>
        </w:rPr>
        <w:footnoteRef/>
      </w:r>
      <w:r>
        <w:t xml:space="preserve"> </w:t>
      </w:r>
      <w:r>
        <w:rPr>
          <w:i/>
        </w:rPr>
        <w:t xml:space="preserve">NENA Ex Parte </w:t>
      </w:r>
      <w:r>
        <w:t>at 1.</w:t>
      </w:r>
    </w:p>
  </w:footnote>
  <w:footnote w:id="11">
    <w:p w:rsidR="00D54E14" w:rsidRDefault="00D54E14" w:rsidP="001B2302">
      <w:pPr>
        <w:pStyle w:val="FootnoteText"/>
        <w:spacing w:after="120"/>
      </w:pPr>
      <w:r>
        <w:rPr>
          <w:rStyle w:val="FootnoteReference"/>
        </w:rPr>
        <w:footnoteRef/>
      </w:r>
      <w:r>
        <w:t xml:space="preserve"> </w:t>
      </w:r>
      <w:r>
        <w:rPr>
          <w:i/>
        </w:rPr>
        <w:t xml:space="preserve">See </w:t>
      </w:r>
      <w:r>
        <w:t>Comments of the National Emergency Number Association in PS Docket Nos. 10-255, 11-153, 12-333 (filed Dec. 13, 2012) at 21.</w:t>
      </w:r>
    </w:p>
  </w:footnote>
  <w:footnote w:id="12">
    <w:p w:rsidR="00D54E14" w:rsidRDefault="00D54E14" w:rsidP="001B2302">
      <w:pPr>
        <w:pStyle w:val="FootnoteText"/>
        <w:spacing w:after="120"/>
      </w:pPr>
      <w:r>
        <w:rPr>
          <w:rStyle w:val="FootnoteReference"/>
        </w:rPr>
        <w:footnoteRef/>
      </w:r>
      <w:r>
        <w:t xml:space="preserve"> </w:t>
      </w:r>
      <w:r>
        <w:rPr>
          <w:i/>
        </w:rPr>
        <w:t>Id</w:t>
      </w:r>
      <w:r>
        <w:t>.</w:t>
      </w:r>
    </w:p>
  </w:footnote>
  <w:footnote w:id="13">
    <w:p w:rsidR="00D54E14" w:rsidRDefault="00D54E14" w:rsidP="001B2302">
      <w:pPr>
        <w:pStyle w:val="FootnoteText"/>
        <w:spacing w:after="120"/>
      </w:pPr>
      <w:r>
        <w:rPr>
          <w:rStyle w:val="FootnoteReference"/>
        </w:rPr>
        <w:footnoteRef/>
      </w:r>
      <w:r>
        <w:t xml:space="preserve"> </w:t>
      </w:r>
      <w:r>
        <w:rPr>
          <w:i/>
        </w:rPr>
        <w:t xml:space="preserve">NENA Ex Parte </w:t>
      </w:r>
      <w:r>
        <w:t>at 2 (emphasis in original).</w:t>
      </w:r>
    </w:p>
  </w:footnote>
  <w:footnote w:id="14">
    <w:p w:rsidR="00D54E14" w:rsidRDefault="00D54E14" w:rsidP="001B2302">
      <w:pPr>
        <w:pStyle w:val="FootnoteText"/>
        <w:spacing w:after="120"/>
      </w:pPr>
      <w:r>
        <w:rPr>
          <w:rStyle w:val="FootnoteReference"/>
        </w:rPr>
        <w:footnoteRef/>
      </w:r>
      <w:r>
        <w:t xml:space="preserve"> </w:t>
      </w:r>
      <w:r>
        <w:rPr>
          <w:i/>
        </w:rPr>
        <w:t>Id</w:t>
      </w:r>
      <w:r>
        <w:t>.</w:t>
      </w:r>
    </w:p>
  </w:footnote>
  <w:footnote w:id="15">
    <w:p w:rsidR="00D54E14" w:rsidRDefault="00D54E14" w:rsidP="001B2302">
      <w:pPr>
        <w:pStyle w:val="FootnoteText"/>
        <w:spacing w:after="120"/>
      </w:pPr>
      <w:r>
        <w:rPr>
          <w:rStyle w:val="FootnoteReference"/>
        </w:rPr>
        <w:footnoteRef/>
      </w:r>
      <w:r>
        <w:t xml:space="preserve"> </w:t>
      </w:r>
      <w:r>
        <w:rPr>
          <w:i/>
        </w:rPr>
        <w:t>Id</w:t>
      </w:r>
      <w:r>
        <w:t>.</w:t>
      </w:r>
    </w:p>
  </w:footnote>
  <w:footnote w:id="16">
    <w:p w:rsidR="00B67873" w:rsidRDefault="00B67873" w:rsidP="00B67873">
      <w:pPr>
        <w:pStyle w:val="FootnoteText"/>
      </w:pPr>
      <w:r>
        <w:rPr>
          <w:rStyle w:val="FootnoteReference"/>
        </w:rPr>
        <w:footnoteRef/>
      </w:r>
      <w:r>
        <w:t xml:space="preserve"> 47 C.F.R. §§ 1.1200 </w:t>
      </w:r>
      <w:r>
        <w:rPr>
          <w:i/>
          <w:iCs/>
        </w:rPr>
        <w:t>et seq.</w:t>
      </w:r>
    </w:p>
  </w:footnote>
  <w:footnote w:id="17">
    <w:p w:rsidR="00D54E14" w:rsidRDefault="00D54E14" w:rsidP="005A1984">
      <w:pPr>
        <w:pStyle w:val="FootnoteText"/>
        <w:spacing w:after="120"/>
      </w:pPr>
      <w:r w:rsidRPr="003227EC">
        <w:rPr>
          <w:rStyle w:val="FootnoteReference"/>
          <w:sz w:val="20"/>
        </w:rPr>
        <w:footnoteRef/>
      </w:r>
      <w:r w:rsidRPr="003227EC">
        <w:t xml:space="preserve"> </w:t>
      </w:r>
      <w:r w:rsidRPr="003227EC">
        <w:rPr>
          <w:i/>
        </w:rPr>
        <w:t xml:space="preserve">See </w:t>
      </w:r>
      <w:r w:rsidRPr="003227EC">
        <w:t>Electronic Filing of Documents in Rulemaking Proceedings, 63 FR 24121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D7" w:rsidRDefault="00367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D7" w:rsidRDefault="00367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14" w:rsidRDefault="00EB5B13">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z w:val="20"/>
      </w:rPr>
      <w:drawing>
        <wp:inline distT="0" distB="0" distL="0" distR="0">
          <wp:extent cx="579120" cy="5638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63880"/>
                  </a:xfrm>
                  <a:prstGeom prst="rect">
                    <a:avLst/>
                  </a:prstGeom>
                  <a:noFill/>
                  <a:ln>
                    <a:noFill/>
                  </a:ln>
                </pic:spPr>
              </pic:pic>
            </a:graphicData>
          </a:graphic>
        </wp:inline>
      </w:drawing>
    </w:r>
  </w:p>
  <w:p w:rsidR="00D54E14" w:rsidRDefault="00D54E14">
    <w:pPr>
      <w:suppressAutoHyphens/>
      <w:ind w:firstLine="1080"/>
      <w:rPr>
        <w:rFonts w:ascii="Arial Narrow" w:hAnsi="Arial Narrow"/>
      </w:rPr>
    </w:pPr>
    <w:r>
      <w:rPr>
        <w:rFonts w:ascii="News Gothic MT" w:hAnsi="News Gothic MT"/>
        <w:b/>
        <w:sz w:val="96"/>
      </w:rPr>
      <w:t>PUBLIC NOTICE</w:t>
    </w:r>
  </w:p>
  <w:p w:rsidR="00D54E14" w:rsidRDefault="00D54E14">
    <w:pPr>
      <w:suppressAutoHyphens/>
      <w:rPr>
        <w:rFonts w:ascii="Arial Narrow" w:hAnsi="Arial Narrow"/>
      </w:rPr>
    </w:pPr>
  </w:p>
  <w:p w:rsidR="00D54E14" w:rsidRDefault="00EB5B1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noProof/>
      </w:rPr>
      <mc:AlternateContent>
        <mc:Choice Requires="wps">
          <w:drawing>
            <wp:anchor distT="0" distB="0" distL="114300" distR="114300" simplePos="0" relativeHeight="251660288"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E14" w:rsidRDefault="00D54E14">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D54E14" w:rsidRDefault="00D54E14">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D54E14" w:rsidRDefault="00D54E14">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D54E14" w:rsidRDefault="00D54E14">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D54E14" w:rsidRDefault="00D54E14">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D54E14" w:rsidRDefault="00D54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1E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" o:allowincell="f" filled="f" stroked="f">
              <v:textbox>
                <w:txbxContent>
                  <w:p w:rsidR="00D54E14" w:rsidRDefault="00D54E14">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 xml:space="preserve">News Media </w:t>
                    </w:r>
                    <w:proofErr w:type="gramStart"/>
                    <w:r>
                      <w:rPr>
                        <w:rFonts w:ascii="Arial" w:hAnsi="Arial"/>
                        <w:sz w:val="16"/>
                      </w:rPr>
                      <w:t>Information  202</w:t>
                    </w:r>
                    <w:proofErr w:type="gramEnd"/>
                    <w:r>
                      <w:rPr>
                        <w:rFonts w:ascii="Arial" w:hAnsi="Arial"/>
                        <w:sz w:val="16"/>
                      </w:rPr>
                      <w:t xml:space="preserve"> / 418-0500</w:t>
                    </w:r>
                  </w:p>
                  <w:p w:rsidR="00D54E14" w:rsidRDefault="00D54E14">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w:t>
                    </w:r>
                    <w:proofErr w:type="gramStart"/>
                    <w:r>
                      <w:rPr>
                        <w:rFonts w:ascii="Arial" w:hAnsi="Arial"/>
                        <w:sz w:val="16"/>
                      </w:rPr>
                      <w:t>Demand  202</w:t>
                    </w:r>
                    <w:proofErr w:type="gramEnd"/>
                    <w:r>
                      <w:rPr>
                        <w:rFonts w:ascii="Arial" w:hAnsi="Arial"/>
                        <w:sz w:val="16"/>
                      </w:rPr>
                      <w:t xml:space="preserve"> / 418-2830</w:t>
                    </w:r>
                  </w:p>
                  <w:p w:rsidR="00D54E14" w:rsidRDefault="00D54E14">
                    <w:pPr>
                      <w:pBdr>
                        <w:left w:val="single" w:sz="2" w:space="10" w:color="FFFFFF"/>
                        <w:right w:val="single" w:sz="2" w:space="10" w:color="FFFFFF"/>
                      </w:pBdr>
                      <w:tabs>
                        <w:tab w:val="left" w:pos="-720"/>
                      </w:tabs>
                      <w:suppressAutoHyphens/>
                      <w:jc w:val="right"/>
                      <w:rPr>
                        <w:rFonts w:ascii="Arial" w:hAnsi="Arial"/>
                        <w:sz w:val="16"/>
                      </w:rPr>
                    </w:pPr>
                    <w:proofErr w:type="gramStart"/>
                    <w:r>
                      <w:rPr>
                        <w:rFonts w:ascii="Arial" w:hAnsi="Arial"/>
                        <w:sz w:val="16"/>
                      </w:rPr>
                      <w:t>TTY  202</w:t>
                    </w:r>
                    <w:proofErr w:type="gramEnd"/>
                    <w:r>
                      <w:rPr>
                        <w:rFonts w:ascii="Arial" w:hAnsi="Arial"/>
                        <w:sz w:val="16"/>
                      </w:rPr>
                      <w:t xml:space="preserve"> / 418-2555</w:t>
                    </w:r>
                  </w:p>
                  <w:p w:rsidR="00D54E14" w:rsidRDefault="00D54E14">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D54E14" w:rsidRDefault="00D54E14">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D54E14" w:rsidRDefault="00D54E14"/>
                </w:txbxContent>
              </v:textbox>
            </v:shape>
          </w:pict>
        </mc:Fallback>
      </mc:AlternateContent>
    </w:r>
    <w:r w:rsidR="00D54E14">
      <w:rPr>
        <w:rFonts w:ascii="Arial Narrow" w:hAnsi="Arial Narrow"/>
        <w:b/>
      </w:rPr>
      <w:tab/>
    </w:r>
    <w:r w:rsidR="00D54E14">
      <w:rPr>
        <w:rFonts w:ascii="Arial Narrow" w:hAnsi="Arial Narrow"/>
        <w:b/>
      </w:rPr>
      <w:tab/>
      <w:t>Federal Communications Commission</w:t>
    </w:r>
  </w:p>
  <w:p w:rsidR="00D54E14" w:rsidRDefault="00D54E1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D54E14" w:rsidRDefault="00D54E1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D54E14" w:rsidRDefault="00D54E14">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D54E14" w:rsidRDefault="00D54E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14" w:rsidRDefault="00D54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25A783C"/>
    <w:multiLevelType w:val="singleLevel"/>
    <w:tmpl w:val="35B0FFA2"/>
    <w:lvl w:ilvl="0">
      <w:start w:val="1"/>
      <w:numFmt w:val="decimal"/>
      <w:lvlText w:val="%1."/>
      <w:lvlJc w:val="left"/>
      <w:pPr>
        <w:tabs>
          <w:tab w:val="num" w:pos="1080"/>
        </w:tabs>
        <w:ind w:firstLine="720"/>
      </w:pPr>
      <w:rPr>
        <w:rFonts w:cs="Times New Roman"/>
        <w:b w:val="0"/>
        <w:i w:val="0"/>
      </w:rPr>
    </w:lvl>
  </w:abstractNum>
  <w:abstractNum w:abstractNumId="1">
    <w:nsid w:val="030F0118"/>
    <w:multiLevelType w:val="hybridMultilevel"/>
    <w:tmpl w:val="9B0221C6"/>
    <w:lvl w:ilvl="0" w:tplc="C2E2D624">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C9788D"/>
    <w:multiLevelType w:val="singleLevel"/>
    <w:tmpl w:val="34C28890"/>
    <w:lvl w:ilvl="0">
      <w:start w:val="1"/>
      <w:numFmt w:val="lowerLetter"/>
      <w:lvlText w:val="(%1)"/>
      <w:lvlJc w:val="left"/>
      <w:pPr>
        <w:tabs>
          <w:tab w:val="num" w:pos="1080"/>
        </w:tabs>
        <w:ind w:left="1080" w:hanging="360"/>
      </w:pPr>
      <w:rPr>
        <w:rFonts w:cs="Times New Roman" w:hint="default"/>
      </w:rPr>
    </w:lvl>
  </w:abstractNum>
  <w:abstractNum w:abstractNumId="3">
    <w:nsid w:val="045D25BA"/>
    <w:multiLevelType w:val="hybridMultilevel"/>
    <w:tmpl w:val="F6362AD2"/>
    <w:lvl w:ilvl="0" w:tplc="4C640016">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A535492"/>
    <w:multiLevelType w:val="hybridMultilevel"/>
    <w:tmpl w:val="9102A78A"/>
    <w:lvl w:ilvl="0" w:tplc="D9705B22">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23F40A0F"/>
    <w:multiLevelType w:val="singleLevel"/>
    <w:tmpl w:val="08143C50"/>
    <w:lvl w:ilvl="0">
      <w:start w:val="1"/>
      <w:numFmt w:val="bullet"/>
      <w:lvlText w:val=""/>
      <w:lvlJc w:val="left"/>
      <w:pPr>
        <w:tabs>
          <w:tab w:val="num" w:pos="360"/>
        </w:tabs>
        <w:ind w:left="360" w:hanging="360"/>
      </w:pPr>
      <w:rPr>
        <w:rFonts w:ascii="Symbol" w:hAnsi="Symbol" w:hint="default"/>
      </w:rPr>
    </w:lvl>
  </w:abstractNum>
  <w:abstractNum w:abstractNumId="7">
    <w:nsid w:val="27E06CBB"/>
    <w:multiLevelType w:val="multilevel"/>
    <w:tmpl w:val="8D96592A"/>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nsid w:val="3073619C"/>
    <w:multiLevelType w:val="singleLevel"/>
    <w:tmpl w:val="D9D44A26"/>
    <w:lvl w:ilvl="0">
      <w:start w:val="4"/>
      <w:numFmt w:val="upperLetter"/>
      <w:lvlText w:val="%1."/>
      <w:lvlJc w:val="left"/>
      <w:pPr>
        <w:tabs>
          <w:tab w:val="num" w:pos="720"/>
        </w:tabs>
        <w:ind w:left="720" w:hanging="720"/>
      </w:pPr>
      <w:rPr>
        <w:rFonts w:cs="Times New Roman" w:hint="default"/>
        <w:b/>
      </w:rPr>
    </w:lvl>
  </w:abstractNum>
  <w:abstractNum w:abstractNumId="9">
    <w:nsid w:val="321E763D"/>
    <w:multiLevelType w:val="hybridMultilevel"/>
    <w:tmpl w:val="C4E64DC0"/>
    <w:lvl w:ilvl="0" w:tplc="6DC6B000">
      <w:start w:val="1"/>
      <w:numFmt w:val="bullet"/>
      <w:lvlText w:val=""/>
      <w:lvlPicBulletId w:val="0"/>
      <w:lvlJc w:val="left"/>
      <w:pPr>
        <w:tabs>
          <w:tab w:val="num" w:pos="2160"/>
        </w:tabs>
        <w:ind w:left="2160" w:hanging="360"/>
      </w:pPr>
      <w:rPr>
        <w:rFonts w:ascii="Symbol" w:hAnsi="Symbol" w:hint="default"/>
        <w:b/>
        <w:i w:val="0"/>
        <w:color w:val="auto"/>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CA7DF0"/>
    <w:multiLevelType w:val="singleLevel"/>
    <w:tmpl w:val="47CCC0D4"/>
    <w:lvl w:ilvl="0">
      <w:start w:val="1"/>
      <w:numFmt w:val="decimal"/>
      <w:lvlText w:val="(%1)"/>
      <w:lvlJc w:val="left"/>
      <w:pPr>
        <w:tabs>
          <w:tab w:val="num" w:pos="360"/>
        </w:tabs>
        <w:ind w:left="360" w:hanging="360"/>
      </w:pPr>
      <w:rPr>
        <w:rFonts w:cs="Times New Roman" w:hint="default"/>
      </w:rPr>
    </w:lvl>
  </w:abstractNum>
  <w:abstractNum w:abstractNumId="12">
    <w:nsid w:val="40400B62"/>
    <w:multiLevelType w:val="singleLevel"/>
    <w:tmpl w:val="B7A6F576"/>
    <w:lvl w:ilvl="0">
      <w:start w:val="1"/>
      <w:numFmt w:val="upperLetter"/>
      <w:lvlText w:val="%1."/>
      <w:lvlJc w:val="left"/>
      <w:pPr>
        <w:tabs>
          <w:tab w:val="num" w:pos="720"/>
        </w:tabs>
        <w:ind w:left="720" w:hanging="720"/>
      </w:pPr>
      <w:rPr>
        <w:rFonts w:cs="Times New Roman" w:hint="default"/>
        <w:b/>
      </w:rPr>
    </w:lvl>
  </w:abstractNum>
  <w:abstractNum w:abstractNumId="13">
    <w:nsid w:val="47780057"/>
    <w:multiLevelType w:val="hybridMultilevel"/>
    <w:tmpl w:val="542ED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C756EEC"/>
    <w:multiLevelType w:val="hybridMultilevel"/>
    <w:tmpl w:val="20141476"/>
    <w:lvl w:ilvl="0" w:tplc="28F0D146">
      <w:start w:val="1"/>
      <w:numFmt w:val="bullet"/>
      <w:lvlText w:val=""/>
      <w:lvlJc w:val="left"/>
      <w:pPr>
        <w:tabs>
          <w:tab w:val="num" w:pos="720"/>
        </w:tabs>
        <w:ind w:left="720" w:hanging="360"/>
      </w:pPr>
      <w:rPr>
        <w:rFonts w:ascii="Symbol" w:hAnsi="Symbol" w:hint="default"/>
      </w:rPr>
    </w:lvl>
    <w:lvl w:ilvl="1" w:tplc="FCC22CA4" w:tentative="1">
      <w:start w:val="1"/>
      <w:numFmt w:val="bullet"/>
      <w:lvlText w:val="o"/>
      <w:lvlJc w:val="left"/>
      <w:pPr>
        <w:tabs>
          <w:tab w:val="num" w:pos="1440"/>
        </w:tabs>
        <w:ind w:left="1440" w:hanging="360"/>
      </w:pPr>
      <w:rPr>
        <w:rFonts w:ascii="Courier New" w:hAnsi="Courier New" w:hint="default"/>
      </w:rPr>
    </w:lvl>
    <w:lvl w:ilvl="2" w:tplc="EC947B6E" w:tentative="1">
      <w:start w:val="1"/>
      <w:numFmt w:val="bullet"/>
      <w:lvlText w:val=""/>
      <w:lvlJc w:val="left"/>
      <w:pPr>
        <w:tabs>
          <w:tab w:val="num" w:pos="2160"/>
        </w:tabs>
        <w:ind w:left="2160" w:hanging="360"/>
      </w:pPr>
      <w:rPr>
        <w:rFonts w:ascii="Wingdings" w:hAnsi="Wingdings" w:hint="default"/>
      </w:rPr>
    </w:lvl>
    <w:lvl w:ilvl="3" w:tplc="A0266072" w:tentative="1">
      <w:start w:val="1"/>
      <w:numFmt w:val="bullet"/>
      <w:lvlText w:val=""/>
      <w:lvlJc w:val="left"/>
      <w:pPr>
        <w:tabs>
          <w:tab w:val="num" w:pos="2880"/>
        </w:tabs>
        <w:ind w:left="2880" w:hanging="360"/>
      </w:pPr>
      <w:rPr>
        <w:rFonts w:ascii="Symbol" w:hAnsi="Symbol" w:hint="default"/>
      </w:rPr>
    </w:lvl>
    <w:lvl w:ilvl="4" w:tplc="61E628C2" w:tentative="1">
      <w:start w:val="1"/>
      <w:numFmt w:val="bullet"/>
      <w:lvlText w:val="o"/>
      <w:lvlJc w:val="left"/>
      <w:pPr>
        <w:tabs>
          <w:tab w:val="num" w:pos="3600"/>
        </w:tabs>
        <w:ind w:left="3600" w:hanging="360"/>
      </w:pPr>
      <w:rPr>
        <w:rFonts w:ascii="Courier New" w:hAnsi="Courier New" w:hint="default"/>
      </w:rPr>
    </w:lvl>
    <w:lvl w:ilvl="5" w:tplc="0EE81BD0" w:tentative="1">
      <w:start w:val="1"/>
      <w:numFmt w:val="bullet"/>
      <w:lvlText w:val=""/>
      <w:lvlJc w:val="left"/>
      <w:pPr>
        <w:tabs>
          <w:tab w:val="num" w:pos="4320"/>
        </w:tabs>
        <w:ind w:left="4320" w:hanging="360"/>
      </w:pPr>
      <w:rPr>
        <w:rFonts w:ascii="Wingdings" w:hAnsi="Wingdings" w:hint="default"/>
      </w:rPr>
    </w:lvl>
    <w:lvl w:ilvl="6" w:tplc="4CACBD26" w:tentative="1">
      <w:start w:val="1"/>
      <w:numFmt w:val="bullet"/>
      <w:lvlText w:val=""/>
      <w:lvlJc w:val="left"/>
      <w:pPr>
        <w:tabs>
          <w:tab w:val="num" w:pos="5040"/>
        </w:tabs>
        <w:ind w:left="5040" w:hanging="360"/>
      </w:pPr>
      <w:rPr>
        <w:rFonts w:ascii="Symbol" w:hAnsi="Symbol" w:hint="default"/>
      </w:rPr>
    </w:lvl>
    <w:lvl w:ilvl="7" w:tplc="D1E49082" w:tentative="1">
      <w:start w:val="1"/>
      <w:numFmt w:val="bullet"/>
      <w:lvlText w:val="o"/>
      <w:lvlJc w:val="left"/>
      <w:pPr>
        <w:tabs>
          <w:tab w:val="num" w:pos="5760"/>
        </w:tabs>
        <w:ind w:left="5760" w:hanging="360"/>
      </w:pPr>
      <w:rPr>
        <w:rFonts w:ascii="Courier New" w:hAnsi="Courier New" w:hint="default"/>
      </w:rPr>
    </w:lvl>
    <w:lvl w:ilvl="8" w:tplc="3DA2C868" w:tentative="1">
      <w:start w:val="1"/>
      <w:numFmt w:val="bullet"/>
      <w:lvlText w:val=""/>
      <w:lvlJc w:val="left"/>
      <w:pPr>
        <w:tabs>
          <w:tab w:val="num" w:pos="6480"/>
        </w:tabs>
        <w:ind w:left="6480" w:hanging="360"/>
      </w:pPr>
      <w:rPr>
        <w:rFonts w:ascii="Wingdings" w:hAnsi="Wingdings" w:hint="default"/>
      </w:rPr>
    </w:lvl>
  </w:abstractNum>
  <w:abstractNum w:abstractNumId="15">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370266C"/>
    <w:multiLevelType w:val="hybridMultilevel"/>
    <w:tmpl w:val="930A4E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0FE38F1"/>
    <w:multiLevelType w:val="hybridMultilevel"/>
    <w:tmpl w:val="CE4CEA3E"/>
    <w:lvl w:ilvl="0" w:tplc="4C64001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61182925"/>
    <w:multiLevelType w:val="singleLevel"/>
    <w:tmpl w:val="D180CED0"/>
    <w:lvl w:ilvl="0">
      <w:start w:val="1"/>
      <w:numFmt w:val="decimal"/>
      <w:lvlText w:val="%1."/>
      <w:lvlJc w:val="left"/>
      <w:pPr>
        <w:tabs>
          <w:tab w:val="num" w:pos="1080"/>
        </w:tabs>
        <w:ind w:firstLine="720"/>
      </w:pPr>
      <w:rPr>
        <w:rFonts w:cs="Times New Roman"/>
      </w:rPr>
    </w:lvl>
  </w:abstractNum>
  <w:abstractNum w:abstractNumId="19">
    <w:nsid w:val="65E01C3F"/>
    <w:multiLevelType w:val="singleLevel"/>
    <w:tmpl w:val="856846FC"/>
    <w:lvl w:ilvl="0">
      <w:start w:val="1"/>
      <w:numFmt w:val="decimal"/>
      <w:lvlText w:val="(%1)"/>
      <w:lvlJc w:val="left"/>
      <w:pPr>
        <w:tabs>
          <w:tab w:val="num" w:pos="1440"/>
        </w:tabs>
        <w:ind w:left="1440" w:hanging="720"/>
      </w:pPr>
      <w:rPr>
        <w:rFonts w:cs="Times New Roman" w:hint="default"/>
      </w:rPr>
    </w:lvl>
  </w:abstractNum>
  <w:abstractNum w:abstractNumId="20">
    <w:nsid w:val="67544818"/>
    <w:multiLevelType w:val="hybridMultilevel"/>
    <w:tmpl w:val="2C7E2E0A"/>
    <w:lvl w:ilvl="0" w:tplc="D9705B22">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700C484C"/>
    <w:multiLevelType w:val="hybridMultilevel"/>
    <w:tmpl w:val="EABA5F92"/>
    <w:lvl w:ilvl="0" w:tplc="BBDA44E4">
      <w:start w:val="1"/>
      <w:numFmt w:val="decimal"/>
      <w:lvlText w:val="%1."/>
      <w:lvlJc w:val="left"/>
      <w:pPr>
        <w:tabs>
          <w:tab w:val="num" w:pos="1440"/>
        </w:tabs>
        <w:ind w:left="1440" w:hanging="360"/>
      </w:pPr>
      <w:rPr>
        <w:rFonts w:cs="Times New Roman" w:hint="default"/>
        <w:i w:val="0"/>
      </w:rPr>
    </w:lvl>
    <w:lvl w:ilvl="1" w:tplc="C86A1548">
      <w:start w:val="4"/>
      <w:numFmt w:val="upperLetter"/>
      <w:lvlText w:val="%2."/>
      <w:lvlJc w:val="left"/>
      <w:pPr>
        <w:tabs>
          <w:tab w:val="num" w:pos="2880"/>
        </w:tabs>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2">
    <w:nsid w:val="75C60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6"/>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0"/>
  </w:num>
  <w:num w:numId="30">
    <w:abstractNumId w:val="11"/>
  </w:num>
  <w:num w:numId="31">
    <w:abstractNumId w:val="22"/>
  </w:num>
  <w:num w:numId="32">
    <w:abstractNumId w:val="14"/>
  </w:num>
  <w:num w:numId="33">
    <w:abstractNumId w:val="12"/>
  </w:num>
  <w:num w:numId="34">
    <w:abstractNumId w:val="2"/>
  </w:num>
  <w:num w:numId="35">
    <w:abstractNumId w:val="8"/>
  </w:num>
  <w:num w:numId="36">
    <w:abstractNumId w:val="19"/>
  </w:num>
  <w:num w:numId="37">
    <w:abstractNumId w:val="13"/>
  </w:num>
  <w:num w:numId="38">
    <w:abstractNumId w:val="16"/>
  </w:num>
  <w:num w:numId="39">
    <w:abstractNumId w:val="9"/>
  </w:num>
  <w:num w:numId="40">
    <w:abstractNumId w:val="5"/>
  </w:num>
  <w:num w:numId="41">
    <w:abstractNumId w:val="20"/>
  </w:num>
  <w:num w:numId="42">
    <w:abstractNumId w:val="17"/>
  </w:num>
  <w:num w:numId="43">
    <w:abstractNumId w:val="3"/>
  </w:num>
  <w:num w:numId="44">
    <w:abstractNumId w:val="1"/>
  </w:num>
  <w:num w:numId="45">
    <w:abstractNumId w:val="15"/>
  </w:num>
  <w:num w:numId="46">
    <w:abstractNumId w:val="10"/>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FE"/>
    <w:rsid w:val="00003CC0"/>
    <w:rsid w:val="00003DB0"/>
    <w:rsid w:val="0000682C"/>
    <w:rsid w:val="00007BED"/>
    <w:rsid w:val="000114E7"/>
    <w:rsid w:val="00011ECF"/>
    <w:rsid w:val="000126BA"/>
    <w:rsid w:val="000139F5"/>
    <w:rsid w:val="00014F8A"/>
    <w:rsid w:val="00016F5C"/>
    <w:rsid w:val="00017445"/>
    <w:rsid w:val="00021874"/>
    <w:rsid w:val="000224E7"/>
    <w:rsid w:val="00023073"/>
    <w:rsid w:val="00024E03"/>
    <w:rsid w:val="000312B3"/>
    <w:rsid w:val="00031AD4"/>
    <w:rsid w:val="00034AFE"/>
    <w:rsid w:val="000371CC"/>
    <w:rsid w:val="00043B9C"/>
    <w:rsid w:val="00044F72"/>
    <w:rsid w:val="00047535"/>
    <w:rsid w:val="00052DB5"/>
    <w:rsid w:val="00054037"/>
    <w:rsid w:val="00054823"/>
    <w:rsid w:val="00055CD7"/>
    <w:rsid w:val="00056A6A"/>
    <w:rsid w:val="00056B1C"/>
    <w:rsid w:val="00061615"/>
    <w:rsid w:val="00063962"/>
    <w:rsid w:val="00066B3F"/>
    <w:rsid w:val="00067656"/>
    <w:rsid w:val="0007129D"/>
    <w:rsid w:val="00077B4B"/>
    <w:rsid w:val="00077E49"/>
    <w:rsid w:val="000852D2"/>
    <w:rsid w:val="00086DF3"/>
    <w:rsid w:val="0009296C"/>
    <w:rsid w:val="00097F0B"/>
    <w:rsid w:val="000A0DD0"/>
    <w:rsid w:val="000A5639"/>
    <w:rsid w:val="000A7DE2"/>
    <w:rsid w:val="000B1865"/>
    <w:rsid w:val="000B5267"/>
    <w:rsid w:val="000C0D5D"/>
    <w:rsid w:val="000C16B6"/>
    <w:rsid w:val="000C4FE7"/>
    <w:rsid w:val="000E060F"/>
    <w:rsid w:val="000E1A68"/>
    <w:rsid w:val="000E584B"/>
    <w:rsid w:val="000E6F34"/>
    <w:rsid w:val="000F35EC"/>
    <w:rsid w:val="000F456F"/>
    <w:rsid w:val="00101062"/>
    <w:rsid w:val="00103167"/>
    <w:rsid w:val="001042EE"/>
    <w:rsid w:val="00111566"/>
    <w:rsid w:val="00112B52"/>
    <w:rsid w:val="001130E5"/>
    <w:rsid w:val="001159EB"/>
    <w:rsid w:val="00116979"/>
    <w:rsid w:val="00120463"/>
    <w:rsid w:val="00121DBE"/>
    <w:rsid w:val="00124D62"/>
    <w:rsid w:val="001256EB"/>
    <w:rsid w:val="001315DE"/>
    <w:rsid w:val="00133BD0"/>
    <w:rsid w:val="00135CCF"/>
    <w:rsid w:val="001402C3"/>
    <w:rsid w:val="00145ECE"/>
    <w:rsid w:val="00155F1F"/>
    <w:rsid w:val="001614E2"/>
    <w:rsid w:val="00162101"/>
    <w:rsid w:val="00164FE2"/>
    <w:rsid w:val="001658F6"/>
    <w:rsid w:val="001714B7"/>
    <w:rsid w:val="001722C7"/>
    <w:rsid w:val="00182217"/>
    <w:rsid w:val="001839AF"/>
    <w:rsid w:val="00184649"/>
    <w:rsid w:val="00184F22"/>
    <w:rsid w:val="00185C29"/>
    <w:rsid w:val="001860C0"/>
    <w:rsid w:val="001924D1"/>
    <w:rsid w:val="00192F6D"/>
    <w:rsid w:val="00194E07"/>
    <w:rsid w:val="00196A81"/>
    <w:rsid w:val="00197B6C"/>
    <w:rsid w:val="001A6B2F"/>
    <w:rsid w:val="001A7390"/>
    <w:rsid w:val="001B1E86"/>
    <w:rsid w:val="001B2302"/>
    <w:rsid w:val="001C387F"/>
    <w:rsid w:val="001D4308"/>
    <w:rsid w:val="001E13A3"/>
    <w:rsid w:val="001E227F"/>
    <w:rsid w:val="001E60AB"/>
    <w:rsid w:val="001F0218"/>
    <w:rsid w:val="00203F3E"/>
    <w:rsid w:val="00204BFE"/>
    <w:rsid w:val="00207665"/>
    <w:rsid w:val="0021507F"/>
    <w:rsid w:val="0021531D"/>
    <w:rsid w:val="0021565E"/>
    <w:rsid w:val="00215910"/>
    <w:rsid w:val="00222F21"/>
    <w:rsid w:val="00224F6D"/>
    <w:rsid w:val="0022709B"/>
    <w:rsid w:val="00227196"/>
    <w:rsid w:val="00230123"/>
    <w:rsid w:val="002309B0"/>
    <w:rsid w:val="00231B55"/>
    <w:rsid w:val="0023364B"/>
    <w:rsid w:val="00233F9F"/>
    <w:rsid w:val="00235EB2"/>
    <w:rsid w:val="00240822"/>
    <w:rsid w:val="00245BDC"/>
    <w:rsid w:val="00246717"/>
    <w:rsid w:val="00246D0F"/>
    <w:rsid w:val="0025075D"/>
    <w:rsid w:val="00250FE0"/>
    <w:rsid w:val="0026100D"/>
    <w:rsid w:val="00262998"/>
    <w:rsid w:val="00263551"/>
    <w:rsid w:val="002663E9"/>
    <w:rsid w:val="002711DE"/>
    <w:rsid w:val="002741A0"/>
    <w:rsid w:val="002775D5"/>
    <w:rsid w:val="00280B7C"/>
    <w:rsid w:val="0028177F"/>
    <w:rsid w:val="00282B5E"/>
    <w:rsid w:val="00282EE6"/>
    <w:rsid w:val="00283468"/>
    <w:rsid w:val="00285456"/>
    <w:rsid w:val="002854D0"/>
    <w:rsid w:val="002857C4"/>
    <w:rsid w:val="00286B15"/>
    <w:rsid w:val="0029111D"/>
    <w:rsid w:val="002913BB"/>
    <w:rsid w:val="002914F9"/>
    <w:rsid w:val="00296332"/>
    <w:rsid w:val="002974FB"/>
    <w:rsid w:val="002A3FAD"/>
    <w:rsid w:val="002A467C"/>
    <w:rsid w:val="002A6E29"/>
    <w:rsid w:val="002A7215"/>
    <w:rsid w:val="002A75D3"/>
    <w:rsid w:val="002B039E"/>
    <w:rsid w:val="002B0CE4"/>
    <w:rsid w:val="002B2D34"/>
    <w:rsid w:val="002B31B4"/>
    <w:rsid w:val="002B547D"/>
    <w:rsid w:val="002C0C56"/>
    <w:rsid w:val="002C56FA"/>
    <w:rsid w:val="002C7C92"/>
    <w:rsid w:val="002D01D3"/>
    <w:rsid w:val="002D241B"/>
    <w:rsid w:val="002D2820"/>
    <w:rsid w:val="002D4D63"/>
    <w:rsid w:val="002D7F7C"/>
    <w:rsid w:val="002E4198"/>
    <w:rsid w:val="002E68B2"/>
    <w:rsid w:val="002E6AFD"/>
    <w:rsid w:val="002F0252"/>
    <w:rsid w:val="002F2447"/>
    <w:rsid w:val="002F31C7"/>
    <w:rsid w:val="002F5E39"/>
    <w:rsid w:val="002F66A4"/>
    <w:rsid w:val="00303ABB"/>
    <w:rsid w:val="00306B10"/>
    <w:rsid w:val="0030762A"/>
    <w:rsid w:val="00312443"/>
    <w:rsid w:val="0031250C"/>
    <w:rsid w:val="003137E2"/>
    <w:rsid w:val="0031706B"/>
    <w:rsid w:val="0032089E"/>
    <w:rsid w:val="00321130"/>
    <w:rsid w:val="003227EC"/>
    <w:rsid w:val="00323FBE"/>
    <w:rsid w:val="00324654"/>
    <w:rsid w:val="00325682"/>
    <w:rsid w:val="0032681D"/>
    <w:rsid w:val="00326F04"/>
    <w:rsid w:val="00332171"/>
    <w:rsid w:val="003321C1"/>
    <w:rsid w:val="00332D57"/>
    <w:rsid w:val="00333421"/>
    <w:rsid w:val="003352A4"/>
    <w:rsid w:val="00341B19"/>
    <w:rsid w:val="00351D6A"/>
    <w:rsid w:val="00352D77"/>
    <w:rsid w:val="003617EC"/>
    <w:rsid w:val="00361922"/>
    <w:rsid w:val="0036327D"/>
    <w:rsid w:val="00365CE1"/>
    <w:rsid w:val="00367ED7"/>
    <w:rsid w:val="0037602F"/>
    <w:rsid w:val="003770CA"/>
    <w:rsid w:val="0038243A"/>
    <w:rsid w:val="00384EEA"/>
    <w:rsid w:val="003964E6"/>
    <w:rsid w:val="00396C7F"/>
    <w:rsid w:val="00397ABD"/>
    <w:rsid w:val="003A2C0F"/>
    <w:rsid w:val="003B3C8A"/>
    <w:rsid w:val="003B6368"/>
    <w:rsid w:val="003C05CE"/>
    <w:rsid w:val="003C1460"/>
    <w:rsid w:val="003C1659"/>
    <w:rsid w:val="003C3385"/>
    <w:rsid w:val="003D071C"/>
    <w:rsid w:val="003D0826"/>
    <w:rsid w:val="003D6F59"/>
    <w:rsid w:val="003E1C7E"/>
    <w:rsid w:val="003E3701"/>
    <w:rsid w:val="003E488C"/>
    <w:rsid w:val="003E62DE"/>
    <w:rsid w:val="003E6BB3"/>
    <w:rsid w:val="003E709D"/>
    <w:rsid w:val="003E782B"/>
    <w:rsid w:val="003F0BA3"/>
    <w:rsid w:val="003F49F6"/>
    <w:rsid w:val="003F6A7B"/>
    <w:rsid w:val="00400213"/>
    <w:rsid w:val="0040060C"/>
    <w:rsid w:val="0040081E"/>
    <w:rsid w:val="00401252"/>
    <w:rsid w:val="004019DA"/>
    <w:rsid w:val="004041B9"/>
    <w:rsid w:val="00404E91"/>
    <w:rsid w:val="00406F53"/>
    <w:rsid w:val="00407925"/>
    <w:rsid w:val="004104EE"/>
    <w:rsid w:val="00410C46"/>
    <w:rsid w:val="00410FAB"/>
    <w:rsid w:val="00412D00"/>
    <w:rsid w:val="00415A8C"/>
    <w:rsid w:val="00415EFB"/>
    <w:rsid w:val="00417467"/>
    <w:rsid w:val="004308C5"/>
    <w:rsid w:val="00433A7A"/>
    <w:rsid w:val="00437610"/>
    <w:rsid w:val="0043771B"/>
    <w:rsid w:val="00441B8D"/>
    <w:rsid w:val="00445FCC"/>
    <w:rsid w:val="00451656"/>
    <w:rsid w:val="004530CC"/>
    <w:rsid w:val="00453908"/>
    <w:rsid w:val="004609E8"/>
    <w:rsid w:val="00461179"/>
    <w:rsid w:val="00462603"/>
    <w:rsid w:val="00467468"/>
    <w:rsid w:val="00467712"/>
    <w:rsid w:val="0046793F"/>
    <w:rsid w:val="00473E96"/>
    <w:rsid w:val="00474F59"/>
    <w:rsid w:val="00475158"/>
    <w:rsid w:val="0047570B"/>
    <w:rsid w:val="00476CAF"/>
    <w:rsid w:val="0048419D"/>
    <w:rsid w:val="00485502"/>
    <w:rsid w:val="004867D9"/>
    <w:rsid w:val="00487584"/>
    <w:rsid w:val="004905C4"/>
    <w:rsid w:val="00490FD3"/>
    <w:rsid w:val="00492194"/>
    <w:rsid w:val="0049540C"/>
    <w:rsid w:val="0049727C"/>
    <w:rsid w:val="00497C02"/>
    <w:rsid w:val="004A175D"/>
    <w:rsid w:val="004A5D52"/>
    <w:rsid w:val="004A68C9"/>
    <w:rsid w:val="004B142C"/>
    <w:rsid w:val="004B6443"/>
    <w:rsid w:val="004C387B"/>
    <w:rsid w:val="004C3F4C"/>
    <w:rsid w:val="004C6271"/>
    <w:rsid w:val="004D537D"/>
    <w:rsid w:val="004D56C0"/>
    <w:rsid w:val="004E2BC6"/>
    <w:rsid w:val="004E31CD"/>
    <w:rsid w:val="004E51F1"/>
    <w:rsid w:val="004F1236"/>
    <w:rsid w:val="004F2E32"/>
    <w:rsid w:val="004F3FC7"/>
    <w:rsid w:val="004F6629"/>
    <w:rsid w:val="005036F1"/>
    <w:rsid w:val="00504337"/>
    <w:rsid w:val="00505C0F"/>
    <w:rsid w:val="00512713"/>
    <w:rsid w:val="00512C5D"/>
    <w:rsid w:val="00515FC6"/>
    <w:rsid w:val="0052223A"/>
    <w:rsid w:val="0052288E"/>
    <w:rsid w:val="00523096"/>
    <w:rsid w:val="00523F33"/>
    <w:rsid w:val="00525393"/>
    <w:rsid w:val="00526357"/>
    <w:rsid w:val="00527A2F"/>
    <w:rsid w:val="00531099"/>
    <w:rsid w:val="0053200F"/>
    <w:rsid w:val="005340C9"/>
    <w:rsid w:val="00534BE9"/>
    <w:rsid w:val="00536944"/>
    <w:rsid w:val="00540EF4"/>
    <w:rsid w:val="00541D9E"/>
    <w:rsid w:val="00552274"/>
    <w:rsid w:val="00552E27"/>
    <w:rsid w:val="00553557"/>
    <w:rsid w:val="0055619A"/>
    <w:rsid w:val="00561C93"/>
    <w:rsid w:val="00561FFE"/>
    <w:rsid w:val="005654B7"/>
    <w:rsid w:val="00570B53"/>
    <w:rsid w:val="005806A8"/>
    <w:rsid w:val="00581165"/>
    <w:rsid w:val="005856DF"/>
    <w:rsid w:val="005902F7"/>
    <w:rsid w:val="00591B41"/>
    <w:rsid w:val="0059394F"/>
    <w:rsid w:val="005A1984"/>
    <w:rsid w:val="005A21D5"/>
    <w:rsid w:val="005A3A1A"/>
    <w:rsid w:val="005A6C16"/>
    <w:rsid w:val="005A79A2"/>
    <w:rsid w:val="005B0390"/>
    <w:rsid w:val="005B04E5"/>
    <w:rsid w:val="005B2655"/>
    <w:rsid w:val="005B2A15"/>
    <w:rsid w:val="005B4BCA"/>
    <w:rsid w:val="005B75DC"/>
    <w:rsid w:val="005B7724"/>
    <w:rsid w:val="005C4D36"/>
    <w:rsid w:val="005C72C9"/>
    <w:rsid w:val="005D0777"/>
    <w:rsid w:val="005D2B0E"/>
    <w:rsid w:val="005D6489"/>
    <w:rsid w:val="005D6764"/>
    <w:rsid w:val="005E00A4"/>
    <w:rsid w:val="005E1C51"/>
    <w:rsid w:val="005E5D67"/>
    <w:rsid w:val="005F0DA1"/>
    <w:rsid w:val="005F1702"/>
    <w:rsid w:val="005F39F4"/>
    <w:rsid w:val="005F4CA0"/>
    <w:rsid w:val="005F72F4"/>
    <w:rsid w:val="0060047F"/>
    <w:rsid w:val="00606087"/>
    <w:rsid w:val="00607E04"/>
    <w:rsid w:val="00612BC9"/>
    <w:rsid w:val="00614E86"/>
    <w:rsid w:val="0061794B"/>
    <w:rsid w:val="00622F96"/>
    <w:rsid w:val="006311B3"/>
    <w:rsid w:val="006337D6"/>
    <w:rsid w:val="006364D8"/>
    <w:rsid w:val="00636E68"/>
    <w:rsid w:val="00636F3E"/>
    <w:rsid w:val="006371B7"/>
    <w:rsid w:val="0064100E"/>
    <w:rsid w:val="006434E3"/>
    <w:rsid w:val="0065136E"/>
    <w:rsid w:val="0065304E"/>
    <w:rsid w:val="00654E65"/>
    <w:rsid w:val="00656EDA"/>
    <w:rsid w:val="006626BC"/>
    <w:rsid w:val="00663EE1"/>
    <w:rsid w:val="00665C12"/>
    <w:rsid w:val="006704E8"/>
    <w:rsid w:val="006773B7"/>
    <w:rsid w:val="006777D9"/>
    <w:rsid w:val="00693520"/>
    <w:rsid w:val="006970FC"/>
    <w:rsid w:val="006A3F6E"/>
    <w:rsid w:val="006A6D7D"/>
    <w:rsid w:val="006A7687"/>
    <w:rsid w:val="006B00F9"/>
    <w:rsid w:val="006B205D"/>
    <w:rsid w:val="006B25D1"/>
    <w:rsid w:val="006B440F"/>
    <w:rsid w:val="006B4948"/>
    <w:rsid w:val="006B6A77"/>
    <w:rsid w:val="006B73B0"/>
    <w:rsid w:val="006C0424"/>
    <w:rsid w:val="006C0DB7"/>
    <w:rsid w:val="006C0E20"/>
    <w:rsid w:val="006C3619"/>
    <w:rsid w:val="006C5BBE"/>
    <w:rsid w:val="006D16CF"/>
    <w:rsid w:val="006D39BE"/>
    <w:rsid w:val="006D4A62"/>
    <w:rsid w:val="006D589C"/>
    <w:rsid w:val="006E0FC0"/>
    <w:rsid w:val="006E7137"/>
    <w:rsid w:val="006F4D0F"/>
    <w:rsid w:val="00702F20"/>
    <w:rsid w:val="0070589D"/>
    <w:rsid w:val="00705F85"/>
    <w:rsid w:val="00710F81"/>
    <w:rsid w:val="0071151A"/>
    <w:rsid w:val="00711918"/>
    <w:rsid w:val="0071409B"/>
    <w:rsid w:val="0072396A"/>
    <w:rsid w:val="00727338"/>
    <w:rsid w:val="007275EC"/>
    <w:rsid w:val="00730D4F"/>
    <w:rsid w:val="0073165A"/>
    <w:rsid w:val="00734B50"/>
    <w:rsid w:val="00737BE1"/>
    <w:rsid w:val="0074677A"/>
    <w:rsid w:val="00746BFE"/>
    <w:rsid w:val="007475CC"/>
    <w:rsid w:val="00747BA1"/>
    <w:rsid w:val="00751BB5"/>
    <w:rsid w:val="00752332"/>
    <w:rsid w:val="00752D3C"/>
    <w:rsid w:val="007537B5"/>
    <w:rsid w:val="00753D9A"/>
    <w:rsid w:val="007545A2"/>
    <w:rsid w:val="00756893"/>
    <w:rsid w:val="00761AAF"/>
    <w:rsid w:val="007634F8"/>
    <w:rsid w:val="00764447"/>
    <w:rsid w:val="00766ABA"/>
    <w:rsid w:val="0077141D"/>
    <w:rsid w:val="00773410"/>
    <w:rsid w:val="00775AB4"/>
    <w:rsid w:val="0078315F"/>
    <w:rsid w:val="00784359"/>
    <w:rsid w:val="0078686B"/>
    <w:rsid w:val="007907DC"/>
    <w:rsid w:val="007941F9"/>
    <w:rsid w:val="0079470F"/>
    <w:rsid w:val="00794B6B"/>
    <w:rsid w:val="00796959"/>
    <w:rsid w:val="00797AC6"/>
    <w:rsid w:val="007A27DB"/>
    <w:rsid w:val="007A5AC6"/>
    <w:rsid w:val="007A63F0"/>
    <w:rsid w:val="007A6E65"/>
    <w:rsid w:val="007A7996"/>
    <w:rsid w:val="007B1CA3"/>
    <w:rsid w:val="007C3562"/>
    <w:rsid w:val="007D0179"/>
    <w:rsid w:val="007D0718"/>
    <w:rsid w:val="007D1122"/>
    <w:rsid w:val="007D11E1"/>
    <w:rsid w:val="007D2DE3"/>
    <w:rsid w:val="007D6AFE"/>
    <w:rsid w:val="007E1152"/>
    <w:rsid w:val="007E406F"/>
    <w:rsid w:val="007F0D54"/>
    <w:rsid w:val="007F1FF8"/>
    <w:rsid w:val="007F26AD"/>
    <w:rsid w:val="007F4AC3"/>
    <w:rsid w:val="007F5601"/>
    <w:rsid w:val="007F5A0C"/>
    <w:rsid w:val="007F6D62"/>
    <w:rsid w:val="007F7AAB"/>
    <w:rsid w:val="008007C9"/>
    <w:rsid w:val="00800F64"/>
    <w:rsid w:val="00802E0D"/>
    <w:rsid w:val="00804EE3"/>
    <w:rsid w:val="00813A02"/>
    <w:rsid w:val="00813CC8"/>
    <w:rsid w:val="008152C7"/>
    <w:rsid w:val="00817383"/>
    <w:rsid w:val="00820A25"/>
    <w:rsid w:val="0082102D"/>
    <w:rsid w:val="00822C46"/>
    <w:rsid w:val="0082520F"/>
    <w:rsid w:val="0082754F"/>
    <w:rsid w:val="008276C4"/>
    <w:rsid w:val="00837442"/>
    <w:rsid w:val="00837C61"/>
    <w:rsid w:val="008448AA"/>
    <w:rsid w:val="00846796"/>
    <w:rsid w:val="00846827"/>
    <w:rsid w:val="00847C4D"/>
    <w:rsid w:val="00852DCC"/>
    <w:rsid w:val="00853A24"/>
    <w:rsid w:val="00855E05"/>
    <w:rsid w:val="008614F0"/>
    <w:rsid w:val="00862BC0"/>
    <w:rsid w:val="00862C6C"/>
    <w:rsid w:val="00863A51"/>
    <w:rsid w:val="00864510"/>
    <w:rsid w:val="00866449"/>
    <w:rsid w:val="00866FD5"/>
    <w:rsid w:val="008711D3"/>
    <w:rsid w:val="008721E9"/>
    <w:rsid w:val="00872C4B"/>
    <w:rsid w:val="008738C7"/>
    <w:rsid w:val="00875E65"/>
    <w:rsid w:val="008760F7"/>
    <w:rsid w:val="008766A2"/>
    <w:rsid w:val="00880FDE"/>
    <w:rsid w:val="00884416"/>
    <w:rsid w:val="008845CE"/>
    <w:rsid w:val="00887223"/>
    <w:rsid w:val="00893ADD"/>
    <w:rsid w:val="008A5B3E"/>
    <w:rsid w:val="008A6D86"/>
    <w:rsid w:val="008A770D"/>
    <w:rsid w:val="008B1A9D"/>
    <w:rsid w:val="008B3422"/>
    <w:rsid w:val="008C2697"/>
    <w:rsid w:val="008C549C"/>
    <w:rsid w:val="008C6B78"/>
    <w:rsid w:val="008D16E3"/>
    <w:rsid w:val="008D20E4"/>
    <w:rsid w:val="008D2593"/>
    <w:rsid w:val="008D483C"/>
    <w:rsid w:val="008D514B"/>
    <w:rsid w:val="008E1390"/>
    <w:rsid w:val="008E50E0"/>
    <w:rsid w:val="008F56D2"/>
    <w:rsid w:val="008F7D15"/>
    <w:rsid w:val="00903461"/>
    <w:rsid w:val="0090590F"/>
    <w:rsid w:val="00906803"/>
    <w:rsid w:val="00914D80"/>
    <w:rsid w:val="0091737D"/>
    <w:rsid w:val="009227D4"/>
    <w:rsid w:val="009238E1"/>
    <w:rsid w:val="009242FC"/>
    <w:rsid w:val="0093144F"/>
    <w:rsid w:val="00931914"/>
    <w:rsid w:val="00932AA6"/>
    <w:rsid w:val="00935CAE"/>
    <w:rsid w:val="00935DC0"/>
    <w:rsid w:val="00936DAB"/>
    <w:rsid w:val="00937BBC"/>
    <w:rsid w:val="00937FA1"/>
    <w:rsid w:val="00941536"/>
    <w:rsid w:val="009421D7"/>
    <w:rsid w:val="00942DE7"/>
    <w:rsid w:val="009435C4"/>
    <w:rsid w:val="009524F5"/>
    <w:rsid w:val="00956718"/>
    <w:rsid w:val="00961F4F"/>
    <w:rsid w:val="00963D83"/>
    <w:rsid w:val="009705ED"/>
    <w:rsid w:val="009738E5"/>
    <w:rsid w:val="00973C58"/>
    <w:rsid w:val="00975A76"/>
    <w:rsid w:val="00975CFE"/>
    <w:rsid w:val="00980E1E"/>
    <w:rsid w:val="00981535"/>
    <w:rsid w:val="009842CA"/>
    <w:rsid w:val="00985E27"/>
    <w:rsid w:val="00985FF7"/>
    <w:rsid w:val="009971DB"/>
    <w:rsid w:val="009A384C"/>
    <w:rsid w:val="009A3F3A"/>
    <w:rsid w:val="009A4874"/>
    <w:rsid w:val="009B0523"/>
    <w:rsid w:val="009B0557"/>
    <w:rsid w:val="009B5280"/>
    <w:rsid w:val="009B6AA3"/>
    <w:rsid w:val="009C078F"/>
    <w:rsid w:val="009C321D"/>
    <w:rsid w:val="009C5CAC"/>
    <w:rsid w:val="009C6AB4"/>
    <w:rsid w:val="009D25F5"/>
    <w:rsid w:val="009D2C18"/>
    <w:rsid w:val="009D2EE4"/>
    <w:rsid w:val="009D2FCC"/>
    <w:rsid w:val="009D6D75"/>
    <w:rsid w:val="009E434B"/>
    <w:rsid w:val="009E43FD"/>
    <w:rsid w:val="009E561A"/>
    <w:rsid w:val="009F0627"/>
    <w:rsid w:val="009F4A11"/>
    <w:rsid w:val="009F5519"/>
    <w:rsid w:val="009F5549"/>
    <w:rsid w:val="009F6DD8"/>
    <w:rsid w:val="00A03C1C"/>
    <w:rsid w:val="00A03D10"/>
    <w:rsid w:val="00A03F33"/>
    <w:rsid w:val="00A055D7"/>
    <w:rsid w:val="00A0600B"/>
    <w:rsid w:val="00A07395"/>
    <w:rsid w:val="00A13BD0"/>
    <w:rsid w:val="00A20A2D"/>
    <w:rsid w:val="00A21970"/>
    <w:rsid w:val="00A22EDD"/>
    <w:rsid w:val="00A2311A"/>
    <w:rsid w:val="00A24A0A"/>
    <w:rsid w:val="00A24ACA"/>
    <w:rsid w:val="00A25D31"/>
    <w:rsid w:val="00A4104C"/>
    <w:rsid w:val="00A452C0"/>
    <w:rsid w:val="00A52809"/>
    <w:rsid w:val="00A529D8"/>
    <w:rsid w:val="00A54350"/>
    <w:rsid w:val="00A54C3B"/>
    <w:rsid w:val="00A5696B"/>
    <w:rsid w:val="00A626CB"/>
    <w:rsid w:val="00A63BB0"/>
    <w:rsid w:val="00A678AA"/>
    <w:rsid w:val="00A712EF"/>
    <w:rsid w:val="00A76281"/>
    <w:rsid w:val="00A7756C"/>
    <w:rsid w:val="00A81678"/>
    <w:rsid w:val="00A83BF7"/>
    <w:rsid w:val="00A843BA"/>
    <w:rsid w:val="00A844FF"/>
    <w:rsid w:val="00A84565"/>
    <w:rsid w:val="00A916E2"/>
    <w:rsid w:val="00A961B0"/>
    <w:rsid w:val="00A9696B"/>
    <w:rsid w:val="00AA38FB"/>
    <w:rsid w:val="00AA4258"/>
    <w:rsid w:val="00AA58F9"/>
    <w:rsid w:val="00AA644D"/>
    <w:rsid w:val="00AA6F72"/>
    <w:rsid w:val="00AB298E"/>
    <w:rsid w:val="00AB416A"/>
    <w:rsid w:val="00AB44C7"/>
    <w:rsid w:val="00AB752F"/>
    <w:rsid w:val="00AC01C1"/>
    <w:rsid w:val="00AC1A35"/>
    <w:rsid w:val="00AC7428"/>
    <w:rsid w:val="00AD1605"/>
    <w:rsid w:val="00AD7415"/>
    <w:rsid w:val="00AE03B1"/>
    <w:rsid w:val="00AE07E5"/>
    <w:rsid w:val="00AE2C69"/>
    <w:rsid w:val="00AE581A"/>
    <w:rsid w:val="00AE650C"/>
    <w:rsid w:val="00AE7FBD"/>
    <w:rsid w:val="00AF2956"/>
    <w:rsid w:val="00AF2F4F"/>
    <w:rsid w:val="00AF41D3"/>
    <w:rsid w:val="00AF4348"/>
    <w:rsid w:val="00AF4C58"/>
    <w:rsid w:val="00B00714"/>
    <w:rsid w:val="00B17A22"/>
    <w:rsid w:val="00B2176C"/>
    <w:rsid w:val="00B235FA"/>
    <w:rsid w:val="00B25741"/>
    <w:rsid w:val="00B26E84"/>
    <w:rsid w:val="00B318D9"/>
    <w:rsid w:val="00B36165"/>
    <w:rsid w:val="00B43441"/>
    <w:rsid w:val="00B45104"/>
    <w:rsid w:val="00B568E8"/>
    <w:rsid w:val="00B60063"/>
    <w:rsid w:val="00B63757"/>
    <w:rsid w:val="00B6498E"/>
    <w:rsid w:val="00B65896"/>
    <w:rsid w:val="00B65A3A"/>
    <w:rsid w:val="00B674B3"/>
    <w:rsid w:val="00B6762D"/>
    <w:rsid w:val="00B67873"/>
    <w:rsid w:val="00B7222C"/>
    <w:rsid w:val="00B7392E"/>
    <w:rsid w:val="00B7434B"/>
    <w:rsid w:val="00B74705"/>
    <w:rsid w:val="00B7626E"/>
    <w:rsid w:val="00B838A6"/>
    <w:rsid w:val="00B856FE"/>
    <w:rsid w:val="00B87CD1"/>
    <w:rsid w:val="00B906C5"/>
    <w:rsid w:val="00B9201B"/>
    <w:rsid w:val="00B921D8"/>
    <w:rsid w:val="00B94213"/>
    <w:rsid w:val="00B949FE"/>
    <w:rsid w:val="00B96A70"/>
    <w:rsid w:val="00BA06F3"/>
    <w:rsid w:val="00BA3805"/>
    <w:rsid w:val="00BA53D7"/>
    <w:rsid w:val="00BA61BA"/>
    <w:rsid w:val="00BA6BDA"/>
    <w:rsid w:val="00BB088A"/>
    <w:rsid w:val="00BB1DBD"/>
    <w:rsid w:val="00BB21A5"/>
    <w:rsid w:val="00BB3C5E"/>
    <w:rsid w:val="00BC100A"/>
    <w:rsid w:val="00BC21DB"/>
    <w:rsid w:val="00BC4A36"/>
    <w:rsid w:val="00BC4FAC"/>
    <w:rsid w:val="00BD15C9"/>
    <w:rsid w:val="00BD4939"/>
    <w:rsid w:val="00BD7E15"/>
    <w:rsid w:val="00BE17EE"/>
    <w:rsid w:val="00BE2BFC"/>
    <w:rsid w:val="00BE54D9"/>
    <w:rsid w:val="00BF0AC5"/>
    <w:rsid w:val="00C015A2"/>
    <w:rsid w:val="00C02F11"/>
    <w:rsid w:val="00C06B78"/>
    <w:rsid w:val="00C1195F"/>
    <w:rsid w:val="00C11CA0"/>
    <w:rsid w:val="00C20B01"/>
    <w:rsid w:val="00C24EFF"/>
    <w:rsid w:val="00C25B04"/>
    <w:rsid w:val="00C25E51"/>
    <w:rsid w:val="00C35CB0"/>
    <w:rsid w:val="00C37456"/>
    <w:rsid w:val="00C41150"/>
    <w:rsid w:val="00C4280C"/>
    <w:rsid w:val="00C42A94"/>
    <w:rsid w:val="00C46482"/>
    <w:rsid w:val="00C47841"/>
    <w:rsid w:val="00C479FB"/>
    <w:rsid w:val="00C60333"/>
    <w:rsid w:val="00C61165"/>
    <w:rsid w:val="00C61DBF"/>
    <w:rsid w:val="00C62B2E"/>
    <w:rsid w:val="00C62B87"/>
    <w:rsid w:val="00C66191"/>
    <w:rsid w:val="00C66778"/>
    <w:rsid w:val="00C6730F"/>
    <w:rsid w:val="00C67A5B"/>
    <w:rsid w:val="00C702C3"/>
    <w:rsid w:val="00C70B48"/>
    <w:rsid w:val="00C73452"/>
    <w:rsid w:val="00C73612"/>
    <w:rsid w:val="00C8277C"/>
    <w:rsid w:val="00C85106"/>
    <w:rsid w:val="00C86CAD"/>
    <w:rsid w:val="00C87DFB"/>
    <w:rsid w:val="00C93D86"/>
    <w:rsid w:val="00C97B76"/>
    <w:rsid w:val="00CA086D"/>
    <w:rsid w:val="00CA198A"/>
    <w:rsid w:val="00CA38F1"/>
    <w:rsid w:val="00CA69C8"/>
    <w:rsid w:val="00CA6FBF"/>
    <w:rsid w:val="00CB0921"/>
    <w:rsid w:val="00CB0F6B"/>
    <w:rsid w:val="00CB11F3"/>
    <w:rsid w:val="00CB1C75"/>
    <w:rsid w:val="00CB3FA9"/>
    <w:rsid w:val="00CC15E0"/>
    <w:rsid w:val="00CC2C66"/>
    <w:rsid w:val="00CC301E"/>
    <w:rsid w:val="00CD3549"/>
    <w:rsid w:val="00CD740E"/>
    <w:rsid w:val="00CE3BB5"/>
    <w:rsid w:val="00CE3FC1"/>
    <w:rsid w:val="00CF1C1E"/>
    <w:rsid w:val="00CF21F9"/>
    <w:rsid w:val="00D07254"/>
    <w:rsid w:val="00D075AB"/>
    <w:rsid w:val="00D10A4C"/>
    <w:rsid w:val="00D141CA"/>
    <w:rsid w:val="00D2131A"/>
    <w:rsid w:val="00D2210E"/>
    <w:rsid w:val="00D235AC"/>
    <w:rsid w:val="00D25B66"/>
    <w:rsid w:val="00D27988"/>
    <w:rsid w:val="00D30099"/>
    <w:rsid w:val="00D30DA8"/>
    <w:rsid w:val="00D3291A"/>
    <w:rsid w:val="00D332AF"/>
    <w:rsid w:val="00D3358E"/>
    <w:rsid w:val="00D34DB5"/>
    <w:rsid w:val="00D35DF3"/>
    <w:rsid w:val="00D36C6D"/>
    <w:rsid w:val="00D51D1B"/>
    <w:rsid w:val="00D5295F"/>
    <w:rsid w:val="00D54E14"/>
    <w:rsid w:val="00D56104"/>
    <w:rsid w:val="00D627D8"/>
    <w:rsid w:val="00D63E70"/>
    <w:rsid w:val="00D67146"/>
    <w:rsid w:val="00D724F5"/>
    <w:rsid w:val="00D72990"/>
    <w:rsid w:val="00D7425D"/>
    <w:rsid w:val="00D81634"/>
    <w:rsid w:val="00D82FDA"/>
    <w:rsid w:val="00D860A3"/>
    <w:rsid w:val="00D86A01"/>
    <w:rsid w:val="00D93B2C"/>
    <w:rsid w:val="00D952D7"/>
    <w:rsid w:val="00D9758E"/>
    <w:rsid w:val="00DA511F"/>
    <w:rsid w:val="00DA61B2"/>
    <w:rsid w:val="00DA64E5"/>
    <w:rsid w:val="00DA6F5B"/>
    <w:rsid w:val="00DB3DF4"/>
    <w:rsid w:val="00DC25A7"/>
    <w:rsid w:val="00DC3795"/>
    <w:rsid w:val="00DC71B6"/>
    <w:rsid w:val="00DD0C3B"/>
    <w:rsid w:val="00DD2FB7"/>
    <w:rsid w:val="00DD3DDF"/>
    <w:rsid w:val="00DD6155"/>
    <w:rsid w:val="00DE2F8F"/>
    <w:rsid w:val="00DE6621"/>
    <w:rsid w:val="00DF0BC2"/>
    <w:rsid w:val="00DF242A"/>
    <w:rsid w:val="00DF5B1E"/>
    <w:rsid w:val="00DF686E"/>
    <w:rsid w:val="00DF698E"/>
    <w:rsid w:val="00E07099"/>
    <w:rsid w:val="00E12B51"/>
    <w:rsid w:val="00E16737"/>
    <w:rsid w:val="00E1774B"/>
    <w:rsid w:val="00E25B78"/>
    <w:rsid w:val="00E2646E"/>
    <w:rsid w:val="00E270C8"/>
    <w:rsid w:val="00E2749A"/>
    <w:rsid w:val="00E3051A"/>
    <w:rsid w:val="00E31D45"/>
    <w:rsid w:val="00E32463"/>
    <w:rsid w:val="00E3294E"/>
    <w:rsid w:val="00E37169"/>
    <w:rsid w:val="00E40079"/>
    <w:rsid w:val="00E415CE"/>
    <w:rsid w:val="00E43CAC"/>
    <w:rsid w:val="00E44F2F"/>
    <w:rsid w:val="00E50441"/>
    <w:rsid w:val="00E54524"/>
    <w:rsid w:val="00E619CC"/>
    <w:rsid w:val="00E621CA"/>
    <w:rsid w:val="00E62CB1"/>
    <w:rsid w:val="00E6371B"/>
    <w:rsid w:val="00E63C8C"/>
    <w:rsid w:val="00E64040"/>
    <w:rsid w:val="00E645C7"/>
    <w:rsid w:val="00E64640"/>
    <w:rsid w:val="00E70316"/>
    <w:rsid w:val="00E73A65"/>
    <w:rsid w:val="00E760DC"/>
    <w:rsid w:val="00E77115"/>
    <w:rsid w:val="00E80DAD"/>
    <w:rsid w:val="00E82522"/>
    <w:rsid w:val="00E86908"/>
    <w:rsid w:val="00E86DF9"/>
    <w:rsid w:val="00E9014D"/>
    <w:rsid w:val="00EA09C9"/>
    <w:rsid w:val="00EA13CF"/>
    <w:rsid w:val="00EA67EC"/>
    <w:rsid w:val="00EB04DC"/>
    <w:rsid w:val="00EB2966"/>
    <w:rsid w:val="00EB521B"/>
    <w:rsid w:val="00EB5B13"/>
    <w:rsid w:val="00EB77A6"/>
    <w:rsid w:val="00EB7E34"/>
    <w:rsid w:val="00ED07CE"/>
    <w:rsid w:val="00ED5131"/>
    <w:rsid w:val="00ED6260"/>
    <w:rsid w:val="00ED677B"/>
    <w:rsid w:val="00ED68DC"/>
    <w:rsid w:val="00EE19FA"/>
    <w:rsid w:val="00EE33F8"/>
    <w:rsid w:val="00EF26A0"/>
    <w:rsid w:val="00EF56B1"/>
    <w:rsid w:val="00F0176B"/>
    <w:rsid w:val="00F02512"/>
    <w:rsid w:val="00F028F9"/>
    <w:rsid w:val="00F03619"/>
    <w:rsid w:val="00F037C5"/>
    <w:rsid w:val="00F06F92"/>
    <w:rsid w:val="00F15EA6"/>
    <w:rsid w:val="00F21BC1"/>
    <w:rsid w:val="00F24536"/>
    <w:rsid w:val="00F258C7"/>
    <w:rsid w:val="00F272CC"/>
    <w:rsid w:val="00F30CE7"/>
    <w:rsid w:val="00F3101C"/>
    <w:rsid w:val="00F37383"/>
    <w:rsid w:val="00F37781"/>
    <w:rsid w:val="00F43E23"/>
    <w:rsid w:val="00F44AA1"/>
    <w:rsid w:val="00F45963"/>
    <w:rsid w:val="00F4613C"/>
    <w:rsid w:val="00F504D2"/>
    <w:rsid w:val="00F53852"/>
    <w:rsid w:val="00F61166"/>
    <w:rsid w:val="00F634DA"/>
    <w:rsid w:val="00F64AB7"/>
    <w:rsid w:val="00F67139"/>
    <w:rsid w:val="00F72223"/>
    <w:rsid w:val="00F72D19"/>
    <w:rsid w:val="00F825DF"/>
    <w:rsid w:val="00F851D0"/>
    <w:rsid w:val="00F86E1E"/>
    <w:rsid w:val="00F9202A"/>
    <w:rsid w:val="00F96B9E"/>
    <w:rsid w:val="00F97116"/>
    <w:rsid w:val="00F979C3"/>
    <w:rsid w:val="00FA15AB"/>
    <w:rsid w:val="00FA2B3F"/>
    <w:rsid w:val="00FA71EF"/>
    <w:rsid w:val="00FB1329"/>
    <w:rsid w:val="00FB1A42"/>
    <w:rsid w:val="00FB1B1C"/>
    <w:rsid w:val="00FB1CA2"/>
    <w:rsid w:val="00FB46C9"/>
    <w:rsid w:val="00FB5223"/>
    <w:rsid w:val="00FB6E3B"/>
    <w:rsid w:val="00FC0C3D"/>
    <w:rsid w:val="00FC212B"/>
    <w:rsid w:val="00FC2979"/>
    <w:rsid w:val="00FC59F3"/>
    <w:rsid w:val="00FC62A8"/>
    <w:rsid w:val="00FD3A01"/>
    <w:rsid w:val="00FD4635"/>
    <w:rsid w:val="00FD6AAD"/>
    <w:rsid w:val="00FD74FA"/>
    <w:rsid w:val="00FE580A"/>
    <w:rsid w:val="00FF3F81"/>
    <w:rsid w:val="00FF44A2"/>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311A"/>
    <w:pPr>
      <w:widowControl w:val="0"/>
      <w:jc w:val="both"/>
    </w:pPr>
    <w:rPr>
      <w:kern w:val="28"/>
      <w:szCs w:val="20"/>
    </w:rPr>
  </w:style>
  <w:style w:type="paragraph" w:styleId="Heading1">
    <w:name w:val="heading 1"/>
    <w:basedOn w:val="Normal"/>
    <w:next w:val="Normal"/>
    <w:link w:val="Heading1Char"/>
    <w:uiPriority w:val="99"/>
    <w:qFormat/>
    <w:rsid w:val="00A2311A"/>
    <w:pPr>
      <w:keepNext/>
      <w:tabs>
        <w:tab w:val="num" w:pos="360"/>
      </w:tabs>
      <w:suppressAutoHyphens/>
      <w:spacing w:after="220"/>
      <w:outlineLvl w:val="0"/>
    </w:pPr>
    <w:rPr>
      <w:b/>
      <w:caps/>
    </w:rPr>
  </w:style>
  <w:style w:type="paragraph" w:styleId="Heading2">
    <w:name w:val="heading 2"/>
    <w:basedOn w:val="Normal"/>
    <w:next w:val="Normal"/>
    <w:link w:val="Heading2Char"/>
    <w:uiPriority w:val="99"/>
    <w:qFormat/>
    <w:rsid w:val="00A2311A"/>
    <w:pPr>
      <w:keepNext/>
      <w:tabs>
        <w:tab w:val="num" w:pos="360"/>
      </w:tabs>
      <w:spacing w:after="220"/>
      <w:outlineLvl w:val="1"/>
    </w:pPr>
    <w:rPr>
      <w:b/>
    </w:rPr>
  </w:style>
  <w:style w:type="paragraph" w:styleId="Heading3">
    <w:name w:val="heading 3"/>
    <w:basedOn w:val="Normal"/>
    <w:next w:val="Normal"/>
    <w:link w:val="Heading3Char"/>
    <w:uiPriority w:val="99"/>
    <w:qFormat/>
    <w:rsid w:val="00A2311A"/>
    <w:pPr>
      <w:keepNext/>
      <w:tabs>
        <w:tab w:val="num" w:pos="360"/>
      </w:tabs>
      <w:spacing w:after="220"/>
      <w:outlineLvl w:val="2"/>
    </w:pPr>
    <w:rPr>
      <w:b/>
    </w:rPr>
  </w:style>
  <w:style w:type="paragraph" w:styleId="Heading4">
    <w:name w:val="heading 4"/>
    <w:basedOn w:val="Normal"/>
    <w:next w:val="Normal"/>
    <w:link w:val="Heading4Char"/>
    <w:uiPriority w:val="99"/>
    <w:qFormat/>
    <w:rsid w:val="00A2311A"/>
    <w:pPr>
      <w:keepNext/>
      <w:tabs>
        <w:tab w:val="num" w:pos="360"/>
      </w:tabs>
      <w:spacing w:after="220"/>
      <w:outlineLvl w:val="3"/>
    </w:pPr>
    <w:rPr>
      <w:b/>
    </w:rPr>
  </w:style>
  <w:style w:type="paragraph" w:styleId="Heading5">
    <w:name w:val="heading 5"/>
    <w:basedOn w:val="Normal"/>
    <w:next w:val="Normal"/>
    <w:link w:val="Heading5Char"/>
    <w:uiPriority w:val="99"/>
    <w:qFormat/>
    <w:rsid w:val="00A2311A"/>
    <w:pPr>
      <w:keepNext/>
      <w:tabs>
        <w:tab w:val="num" w:pos="360"/>
        <w:tab w:val="left" w:pos="2880"/>
      </w:tabs>
      <w:suppressAutoHyphens/>
      <w:spacing w:after="220"/>
      <w:outlineLvl w:val="4"/>
    </w:pPr>
    <w:rPr>
      <w:b/>
    </w:rPr>
  </w:style>
  <w:style w:type="paragraph" w:styleId="Heading6">
    <w:name w:val="heading 6"/>
    <w:basedOn w:val="Normal"/>
    <w:next w:val="Normal"/>
    <w:link w:val="Heading6Char"/>
    <w:uiPriority w:val="99"/>
    <w:qFormat/>
    <w:rsid w:val="00A2311A"/>
    <w:pPr>
      <w:tabs>
        <w:tab w:val="num" w:pos="360"/>
        <w:tab w:val="left" w:pos="2880"/>
      </w:tabs>
      <w:spacing w:after="220"/>
      <w:outlineLvl w:val="5"/>
    </w:pPr>
    <w:rPr>
      <w:b/>
    </w:rPr>
  </w:style>
  <w:style w:type="paragraph" w:styleId="Heading7">
    <w:name w:val="heading 7"/>
    <w:basedOn w:val="Normal"/>
    <w:next w:val="Normal"/>
    <w:link w:val="Heading7Char"/>
    <w:uiPriority w:val="99"/>
    <w:qFormat/>
    <w:rsid w:val="00A2311A"/>
    <w:pPr>
      <w:tabs>
        <w:tab w:val="num" w:pos="360"/>
      </w:tabs>
      <w:spacing w:after="240"/>
      <w:outlineLvl w:val="6"/>
    </w:pPr>
    <w:rPr>
      <w:b/>
    </w:rPr>
  </w:style>
  <w:style w:type="paragraph" w:styleId="Heading8">
    <w:name w:val="heading 8"/>
    <w:basedOn w:val="Normal"/>
    <w:next w:val="Normal"/>
    <w:link w:val="Heading8Char"/>
    <w:uiPriority w:val="99"/>
    <w:qFormat/>
    <w:rsid w:val="00A2311A"/>
    <w:pPr>
      <w:tabs>
        <w:tab w:val="num" w:pos="360"/>
        <w:tab w:val="left" w:pos="5040"/>
      </w:tabs>
      <w:spacing w:after="240"/>
      <w:outlineLvl w:val="7"/>
    </w:pPr>
    <w:rPr>
      <w:b/>
    </w:rPr>
  </w:style>
  <w:style w:type="paragraph" w:styleId="Heading9">
    <w:name w:val="heading 9"/>
    <w:basedOn w:val="Normal"/>
    <w:next w:val="Normal"/>
    <w:link w:val="Heading9Char"/>
    <w:uiPriority w:val="99"/>
    <w:qFormat/>
    <w:rsid w:val="00A2311A"/>
    <w:pPr>
      <w:tabs>
        <w:tab w:val="num" w:pos="360"/>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435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84359"/>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sid w:val="00784359"/>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sid w:val="00784359"/>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sid w:val="00784359"/>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sid w:val="00784359"/>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784359"/>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784359"/>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784359"/>
    <w:rPr>
      <w:rFonts w:ascii="Cambria" w:hAnsi="Cambria" w:cs="Times New Roman"/>
      <w:kern w:val="28"/>
    </w:rPr>
  </w:style>
  <w:style w:type="paragraph" w:styleId="EndnoteText">
    <w:name w:val="endnote text"/>
    <w:basedOn w:val="Normal"/>
    <w:link w:val="EndnoteTextChar"/>
    <w:uiPriority w:val="99"/>
    <w:semiHidden/>
    <w:rsid w:val="00A2311A"/>
    <w:rPr>
      <w:sz w:val="20"/>
    </w:rPr>
  </w:style>
  <w:style w:type="character" w:customStyle="1" w:styleId="EndnoteTextChar">
    <w:name w:val="Endnote Text Char"/>
    <w:basedOn w:val="DefaultParagraphFont"/>
    <w:link w:val="EndnoteText"/>
    <w:uiPriority w:val="99"/>
    <w:semiHidden/>
    <w:locked/>
    <w:rsid w:val="00784359"/>
    <w:rPr>
      <w:rFonts w:cs="Times New Roman"/>
      <w:kern w:val="28"/>
      <w:sz w:val="20"/>
      <w:szCs w:val="20"/>
    </w:rPr>
  </w:style>
  <w:style w:type="character" w:styleId="EndnoteReference">
    <w:name w:val="endnote reference"/>
    <w:basedOn w:val="DefaultParagraphFont"/>
    <w:uiPriority w:val="99"/>
    <w:semiHidden/>
    <w:rsid w:val="00A2311A"/>
    <w:rPr>
      <w:rFonts w:cs="Times New Roman"/>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basedOn w:val="Normal"/>
    <w:link w:val="FootnoteTextChar"/>
    <w:semiHidden/>
    <w:rsid w:val="00A2311A"/>
    <w:pPr>
      <w:widowControl/>
      <w:tabs>
        <w:tab w:val="left" w:pos="720"/>
        <w:tab w:val="left" w:pos="1440"/>
      </w:tabs>
      <w:spacing w:after="200"/>
      <w:ind w:right="144"/>
      <w:jc w:val="left"/>
    </w:pPr>
    <w:rPr>
      <w:kern w:val="0"/>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semiHidden/>
    <w:locked/>
    <w:rsid w:val="00FE580A"/>
    <w:rPr>
      <w:rFonts w:cs="Times New Roman"/>
      <w:lang w:val="en-US" w:eastAsia="en-US"/>
    </w:rPr>
  </w:style>
  <w:style w:type="character" w:styleId="FootnoteReference">
    <w:name w:val="footnote reference"/>
    <w:aliases w:val="Appel note de bas de p,Style 12,(NECG) Footnote Reference,Style 124,o,fr,Style 3,Style 13,FR,Style 17,Footnote Reference/,Style 6"/>
    <w:basedOn w:val="DefaultParagraphFont"/>
    <w:semiHidden/>
    <w:rsid w:val="00A2311A"/>
    <w:rPr>
      <w:rFonts w:ascii="Times New Roman" w:hAnsi="Times New Roman" w:cs="Times New Roman"/>
      <w:color w:val="auto"/>
      <w:sz w:val="22"/>
      <w:vertAlign w:val="superscript"/>
    </w:rPr>
  </w:style>
  <w:style w:type="paragraph" w:styleId="TOC1">
    <w:name w:val="toc 1"/>
    <w:basedOn w:val="Normal"/>
    <w:next w:val="Normal"/>
    <w:autoRedefine/>
    <w:uiPriority w:val="99"/>
    <w:semiHidden/>
    <w:rsid w:val="00A2311A"/>
    <w:pPr>
      <w:tabs>
        <w:tab w:val="right" w:leader="dot" w:pos="9360"/>
      </w:tabs>
      <w:suppressAutoHyphens/>
      <w:spacing w:before="220"/>
      <w:ind w:left="720" w:right="720" w:hanging="720"/>
    </w:pPr>
  </w:style>
  <w:style w:type="paragraph" w:styleId="TOC2">
    <w:name w:val="toc 2"/>
    <w:basedOn w:val="Normal"/>
    <w:next w:val="Normal"/>
    <w:autoRedefine/>
    <w:uiPriority w:val="99"/>
    <w:semiHidden/>
    <w:rsid w:val="00A2311A"/>
    <w:pPr>
      <w:tabs>
        <w:tab w:val="left" w:pos="1440"/>
        <w:tab w:val="right" w:leader="dot" w:pos="9360"/>
      </w:tabs>
      <w:suppressAutoHyphens/>
      <w:spacing w:before="220"/>
      <w:ind w:left="1440" w:right="720" w:hanging="720"/>
    </w:pPr>
  </w:style>
  <w:style w:type="paragraph" w:styleId="TOC3">
    <w:name w:val="toc 3"/>
    <w:basedOn w:val="Normal"/>
    <w:next w:val="Normal"/>
    <w:autoRedefine/>
    <w:uiPriority w:val="99"/>
    <w:semiHidden/>
    <w:rsid w:val="00A2311A"/>
    <w:pPr>
      <w:tabs>
        <w:tab w:val="left" w:pos="2160"/>
        <w:tab w:val="right" w:leader="dot" w:pos="9360"/>
      </w:tabs>
      <w:suppressAutoHyphens/>
      <w:ind w:left="2160" w:right="720" w:hanging="720"/>
    </w:pPr>
  </w:style>
  <w:style w:type="paragraph" w:styleId="TOC4">
    <w:name w:val="toc 4"/>
    <w:basedOn w:val="Normal"/>
    <w:next w:val="Normal"/>
    <w:autoRedefine/>
    <w:uiPriority w:val="99"/>
    <w:semiHidden/>
    <w:rsid w:val="00A2311A"/>
    <w:pPr>
      <w:tabs>
        <w:tab w:val="left" w:pos="2880"/>
        <w:tab w:val="right" w:leader="dot" w:pos="9360"/>
      </w:tabs>
      <w:suppressAutoHyphens/>
      <w:ind w:left="2880" w:right="720" w:hanging="720"/>
    </w:pPr>
    <w:rPr>
      <w:noProof/>
    </w:rPr>
  </w:style>
  <w:style w:type="paragraph" w:styleId="TOC5">
    <w:name w:val="toc 5"/>
    <w:basedOn w:val="Normal"/>
    <w:next w:val="Normal"/>
    <w:autoRedefine/>
    <w:uiPriority w:val="99"/>
    <w:semiHidden/>
    <w:rsid w:val="00A2311A"/>
    <w:pPr>
      <w:tabs>
        <w:tab w:val="left" w:pos="3600"/>
        <w:tab w:val="right" w:leader="dot" w:pos="9360"/>
      </w:tabs>
      <w:suppressAutoHyphens/>
      <w:ind w:left="3600" w:right="720" w:hanging="720"/>
    </w:pPr>
    <w:rPr>
      <w:noProof/>
    </w:rPr>
  </w:style>
  <w:style w:type="paragraph" w:styleId="TOC6">
    <w:name w:val="toc 6"/>
    <w:basedOn w:val="Normal"/>
    <w:next w:val="Normal"/>
    <w:autoRedefine/>
    <w:uiPriority w:val="99"/>
    <w:semiHidden/>
    <w:rsid w:val="00A2311A"/>
    <w:pPr>
      <w:tabs>
        <w:tab w:val="right" w:pos="9360"/>
      </w:tabs>
      <w:suppressAutoHyphens/>
      <w:ind w:left="720" w:hanging="720"/>
    </w:pPr>
  </w:style>
  <w:style w:type="paragraph" w:styleId="TOC7">
    <w:name w:val="toc 7"/>
    <w:basedOn w:val="Normal"/>
    <w:next w:val="Normal"/>
    <w:autoRedefine/>
    <w:uiPriority w:val="99"/>
    <w:semiHidden/>
    <w:rsid w:val="00A2311A"/>
    <w:pPr>
      <w:suppressAutoHyphens/>
      <w:ind w:left="720" w:hanging="720"/>
    </w:pPr>
  </w:style>
  <w:style w:type="paragraph" w:styleId="TOC8">
    <w:name w:val="toc 8"/>
    <w:basedOn w:val="Normal"/>
    <w:next w:val="Normal"/>
    <w:autoRedefine/>
    <w:uiPriority w:val="99"/>
    <w:semiHidden/>
    <w:rsid w:val="00A2311A"/>
    <w:pPr>
      <w:tabs>
        <w:tab w:val="right" w:pos="9360"/>
      </w:tabs>
      <w:suppressAutoHyphens/>
      <w:ind w:left="720" w:hanging="720"/>
    </w:pPr>
  </w:style>
  <w:style w:type="paragraph" w:styleId="TOC9">
    <w:name w:val="toc 9"/>
    <w:basedOn w:val="Normal"/>
    <w:next w:val="Normal"/>
    <w:autoRedefine/>
    <w:uiPriority w:val="99"/>
    <w:semiHidden/>
    <w:rsid w:val="00A2311A"/>
    <w:pPr>
      <w:tabs>
        <w:tab w:val="right" w:leader="dot" w:pos="9360"/>
      </w:tabs>
      <w:suppressAutoHyphens/>
      <w:ind w:left="720" w:hanging="720"/>
    </w:pPr>
  </w:style>
  <w:style w:type="paragraph" w:styleId="Index1">
    <w:name w:val="index 1"/>
    <w:basedOn w:val="Normal"/>
    <w:next w:val="Normal"/>
    <w:autoRedefine/>
    <w:uiPriority w:val="99"/>
    <w:semiHidden/>
    <w:rsid w:val="00A2311A"/>
    <w:pPr>
      <w:tabs>
        <w:tab w:val="right" w:leader="dot" w:pos="9360"/>
      </w:tabs>
      <w:suppressAutoHyphens/>
      <w:ind w:left="1440" w:right="720" w:hanging="1440"/>
    </w:pPr>
  </w:style>
  <w:style w:type="paragraph" w:styleId="Index2">
    <w:name w:val="index 2"/>
    <w:basedOn w:val="Normal"/>
    <w:next w:val="Normal"/>
    <w:autoRedefine/>
    <w:uiPriority w:val="99"/>
    <w:semiHidden/>
    <w:rsid w:val="00A2311A"/>
    <w:pPr>
      <w:tabs>
        <w:tab w:val="right" w:leader="dot" w:pos="9360"/>
      </w:tabs>
      <w:suppressAutoHyphens/>
      <w:ind w:left="1440" w:right="720" w:hanging="720"/>
    </w:pPr>
  </w:style>
  <w:style w:type="paragraph" w:styleId="TOAHeading">
    <w:name w:val="toa heading"/>
    <w:basedOn w:val="Normal"/>
    <w:next w:val="Normal"/>
    <w:uiPriority w:val="99"/>
    <w:semiHidden/>
    <w:rsid w:val="00A2311A"/>
    <w:pPr>
      <w:tabs>
        <w:tab w:val="right" w:pos="9360"/>
      </w:tabs>
      <w:suppressAutoHyphens/>
    </w:pPr>
  </w:style>
  <w:style w:type="paragraph" w:styleId="Caption">
    <w:name w:val="caption"/>
    <w:basedOn w:val="Normal"/>
    <w:next w:val="Normal"/>
    <w:uiPriority w:val="99"/>
    <w:qFormat/>
    <w:rsid w:val="00A2311A"/>
  </w:style>
  <w:style w:type="character" w:customStyle="1" w:styleId="EquationCaption">
    <w:name w:val="_Equation Caption"/>
    <w:uiPriority w:val="99"/>
    <w:rsid w:val="00A2311A"/>
  </w:style>
  <w:style w:type="character" w:styleId="Strong">
    <w:name w:val="Strong"/>
    <w:basedOn w:val="DefaultParagraphFont"/>
    <w:uiPriority w:val="99"/>
    <w:qFormat/>
    <w:rsid w:val="00A2311A"/>
    <w:rPr>
      <w:rFonts w:cs="Times New Roman"/>
      <w:b/>
    </w:rPr>
  </w:style>
  <w:style w:type="paragraph" w:styleId="Header">
    <w:name w:val="header"/>
    <w:basedOn w:val="Normal"/>
    <w:link w:val="HeaderChar"/>
    <w:uiPriority w:val="99"/>
    <w:rsid w:val="00A2311A"/>
    <w:pPr>
      <w:tabs>
        <w:tab w:val="center" w:pos="4680"/>
        <w:tab w:val="right" w:pos="9360"/>
      </w:tabs>
    </w:pPr>
    <w:rPr>
      <w:b/>
    </w:rPr>
  </w:style>
  <w:style w:type="character" w:customStyle="1" w:styleId="HeaderChar">
    <w:name w:val="Header Char"/>
    <w:basedOn w:val="DefaultParagraphFont"/>
    <w:link w:val="Header"/>
    <w:uiPriority w:val="99"/>
    <w:semiHidden/>
    <w:locked/>
    <w:rsid w:val="00784359"/>
    <w:rPr>
      <w:rFonts w:cs="Times New Roman"/>
      <w:kern w:val="28"/>
      <w:sz w:val="20"/>
      <w:szCs w:val="20"/>
    </w:rPr>
  </w:style>
  <w:style w:type="paragraph" w:styleId="Footer">
    <w:name w:val="footer"/>
    <w:basedOn w:val="Normal"/>
    <w:link w:val="FooterChar"/>
    <w:uiPriority w:val="99"/>
    <w:rsid w:val="00A2311A"/>
    <w:pPr>
      <w:tabs>
        <w:tab w:val="center" w:pos="4320"/>
        <w:tab w:val="right" w:pos="8640"/>
      </w:tabs>
    </w:pPr>
  </w:style>
  <w:style w:type="character" w:customStyle="1" w:styleId="FooterChar">
    <w:name w:val="Footer Char"/>
    <w:basedOn w:val="DefaultParagraphFont"/>
    <w:link w:val="Footer"/>
    <w:uiPriority w:val="99"/>
    <w:semiHidden/>
    <w:locked/>
    <w:rsid w:val="00784359"/>
    <w:rPr>
      <w:rFonts w:cs="Times New Roman"/>
      <w:kern w:val="28"/>
      <w:sz w:val="20"/>
      <w:szCs w:val="20"/>
    </w:rPr>
  </w:style>
  <w:style w:type="paragraph" w:styleId="BlockText">
    <w:name w:val="Block Text"/>
    <w:basedOn w:val="Normal"/>
    <w:uiPriority w:val="99"/>
    <w:rsid w:val="00A2311A"/>
    <w:pPr>
      <w:spacing w:after="240"/>
      <w:ind w:left="1440" w:right="1440"/>
    </w:pPr>
  </w:style>
  <w:style w:type="paragraph" w:customStyle="1" w:styleId="Bullet">
    <w:name w:val="Bullet"/>
    <w:basedOn w:val="Normal"/>
    <w:uiPriority w:val="99"/>
    <w:rsid w:val="00A2311A"/>
    <w:pPr>
      <w:tabs>
        <w:tab w:val="left" w:pos="2160"/>
      </w:tabs>
      <w:spacing w:after="220"/>
      <w:ind w:left="2160" w:hanging="720"/>
    </w:pPr>
  </w:style>
  <w:style w:type="character" w:styleId="PageNumber">
    <w:name w:val="page number"/>
    <w:basedOn w:val="DefaultParagraphFont"/>
    <w:uiPriority w:val="99"/>
    <w:rsid w:val="00A2311A"/>
    <w:rPr>
      <w:rFonts w:cs="Times New Roman"/>
    </w:rPr>
  </w:style>
  <w:style w:type="paragraph" w:customStyle="1" w:styleId="ParaNum">
    <w:name w:val="ParaNum"/>
    <w:basedOn w:val="Normal"/>
    <w:link w:val="ParaNumChar"/>
    <w:uiPriority w:val="99"/>
    <w:rsid w:val="00A2311A"/>
    <w:pPr>
      <w:tabs>
        <w:tab w:val="num" w:pos="360"/>
      </w:tabs>
      <w:spacing w:after="220"/>
    </w:pPr>
    <w:rPr>
      <w:lang w:eastAsia="ja-JP"/>
    </w:rPr>
  </w:style>
  <w:style w:type="paragraph" w:customStyle="1" w:styleId="TableFormat">
    <w:name w:val="TableFormat"/>
    <w:basedOn w:val="Bullet"/>
    <w:uiPriority w:val="99"/>
    <w:rsid w:val="00A2311A"/>
    <w:pPr>
      <w:tabs>
        <w:tab w:val="clear" w:pos="2160"/>
        <w:tab w:val="left" w:pos="5040"/>
      </w:tabs>
      <w:ind w:left="5040" w:hanging="3600"/>
    </w:pPr>
  </w:style>
  <w:style w:type="paragraph" w:styleId="BodyText">
    <w:name w:val="Body Text"/>
    <w:basedOn w:val="Normal"/>
    <w:link w:val="BodyTextChar"/>
    <w:uiPriority w:val="99"/>
    <w:rsid w:val="00A2311A"/>
    <w:pPr>
      <w:suppressAutoHyphens/>
      <w:jc w:val="left"/>
    </w:pPr>
  </w:style>
  <w:style w:type="character" w:customStyle="1" w:styleId="BodyTextChar">
    <w:name w:val="Body Text Char"/>
    <w:basedOn w:val="DefaultParagraphFont"/>
    <w:link w:val="BodyText"/>
    <w:uiPriority w:val="99"/>
    <w:semiHidden/>
    <w:locked/>
    <w:rsid w:val="00784359"/>
    <w:rPr>
      <w:rFonts w:cs="Times New Roman"/>
      <w:kern w:val="28"/>
      <w:sz w:val="20"/>
      <w:szCs w:val="20"/>
    </w:rPr>
  </w:style>
  <w:style w:type="character" w:styleId="Hyperlink">
    <w:name w:val="Hyperlink"/>
    <w:basedOn w:val="DefaultParagraphFont"/>
    <w:uiPriority w:val="99"/>
    <w:rsid w:val="00A2311A"/>
    <w:rPr>
      <w:rFonts w:cs="Times New Roman"/>
      <w:color w:val="0000FF"/>
      <w:u w:val="single"/>
    </w:rPr>
  </w:style>
  <w:style w:type="paragraph" w:styleId="Title">
    <w:name w:val="Title"/>
    <w:basedOn w:val="Normal"/>
    <w:link w:val="TitleChar"/>
    <w:uiPriority w:val="99"/>
    <w:qFormat/>
    <w:rsid w:val="00A2311A"/>
    <w:pPr>
      <w:widowControl/>
      <w:spacing w:before="240" w:after="60"/>
      <w:jc w:val="center"/>
      <w:outlineLvl w:val="0"/>
    </w:pPr>
    <w:rPr>
      <w:b/>
      <w:sz w:val="32"/>
    </w:rPr>
  </w:style>
  <w:style w:type="character" w:customStyle="1" w:styleId="TitleChar">
    <w:name w:val="Title Char"/>
    <w:basedOn w:val="DefaultParagraphFont"/>
    <w:link w:val="Title"/>
    <w:uiPriority w:val="99"/>
    <w:locked/>
    <w:rsid w:val="00784359"/>
    <w:rPr>
      <w:rFonts w:ascii="Cambria" w:hAnsi="Cambria" w:cs="Times New Roman"/>
      <w:b/>
      <w:bCs/>
      <w:kern w:val="28"/>
      <w:sz w:val="32"/>
      <w:szCs w:val="32"/>
    </w:rPr>
  </w:style>
  <w:style w:type="paragraph" w:styleId="Subtitle">
    <w:name w:val="Subtitle"/>
    <w:basedOn w:val="Normal"/>
    <w:link w:val="SubtitleChar"/>
    <w:uiPriority w:val="99"/>
    <w:qFormat/>
    <w:rsid w:val="00A2311A"/>
    <w:pPr>
      <w:ind w:left="720" w:right="720"/>
      <w:jc w:val="left"/>
    </w:pPr>
    <w:rPr>
      <w:b/>
      <w:kern w:val="0"/>
      <w:sz w:val="24"/>
    </w:rPr>
  </w:style>
  <w:style w:type="character" w:customStyle="1" w:styleId="SubtitleChar">
    <w:name w:val="Subtitle Char"/>
    <w:basedOn w:val="DefaultParagraphFont"/>
    <w:link w:val="Subtitle"/>
    <w:uiPriority w:val="99"/>
    <w:locked/>
    <w:rsid w:val="00784359"/>
    <w:rPr>
      <w:rFonts w:ascii="Cambria" w:hAnsi="Cambria" w:cs="Times New Roman"/>
      <w:kern w:val="28"/>
      <w:sz w:val="24"/>
      <w:szCs w:val="24"/>
    </w:rPr>
  </w:style>
  <w:style w:type="paragraph" w:styleId="BodyText2">
    <w:name w:val="Body Text 2"/>
    <w:basedOn w:val="Normal"/>
    <w:link w:val="BodyText2Char"/>
    <w:uiPriority w:val="99"/>
    <w:rsid w:val="00A2311A"/>
    <w:rPr>
      <w:b/>
      <w:sz w:val="23"/>
      <w:u w:val="single"/>
    </w:rPr>
  </w:style>
  <w:style w:type="character" w:customStyle="1" w:styleId="BodyText2Char">
    <w:name w:val="Body Text 2 Char"/>
    <w:basedOn w:val="DefaultParagraphFont"/>
    <w:link w:val="BodyText2"/>
    <w:uiPriority w:val="99"/>
    <w:semiHidden/>
    <w:locked/>
    <w:rsid w:val="00784359"/>
    <w:rPr>
      <w:rFonts w:cs="Times New Roman"/>
      <w:kern w:val="28"/>
      <w:sz w:val="20"/>
      <w:szCs w:val="20"/>
    </w:rPr>
  </w:style>
  <w:style w:type="paragraph" w:styleId="BodyText3">
    <w:name w:val="Body Text 3"/>
    <w:basedOn w:val="Normal"/>
    <w:link w:val="BodyText3Char"/>
    <w:uiPriority w:val="99"/>
    <w:rsid w:val="00A231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customStyle="1" w:styleId="BodyText3Char">
    <w:name w:val="Body Text 3 Char"/>
    <w:basedOn w:val="DefaultParagraphFont"/>
    <w:link w:val="BodyText3"/>
    <w:uiPriority w:val="99"/>
    <w:semiHidden/>
    <w:locked/>
    <w:rsid w:val="00784359"/>
    <w:rPr>
      <w:rFonts w:cs="Times New Roman"/>
      <w:kern w:val="28"/>
      <w:sz w:val="16"/>
      <w:szCs w:val="16"/>
    </w:rPr>
  </w:style>
  <w:style w:type="character" w:styleId="FollowedHyperlink">
    <w:name w:val="FollowedHyperlink"/>
    <w:basedOn w:val="DefaultParagraphFont"/>
    <w:uiPriority w:val="99"/>
    <w:rsid w:val="00A2311A"/>
    <w:rPr>
      <w:rFonts w:cs="Times New Roman"/>
      <w:color w:val="800080"/>
      <w:u w:val="single"/>
    </w:rPr>
  </w:style>
  <w:style w:type="paragraph" w:styleId="BodyTextIndent">
    <w:name w:val="Body Text Indent"/>
    <w:basedOn w:val="Normal"/>
    <w:link w:val="BodyTextIndentChar"/>
    <w:uiPriority w:val="99"/>
    <w:rsid w:val="00A2311A"/>
    <w:pPr>
      <w:ind w:firstLine="720"/>
      <w:jc w:val="left"/>
    </w:pPr>
    <w:rPr>
      <w:sz w:val="24"/>
    </w:rPr>
  </w:style>
  <w:style w:type="character" w:customStyle="1" w:styleId="BodyTextIndentChar">
    <w:name w:val="Body Text Indent Char"/>
    <w:basedOn w:val="DefaultParagraphFont"/>
    <w:link w:val="BodyTextIndent"/>
    <w:uiPriority w:val="99"/>
    <w:semiHidden/>
    <w:locked/>
    <w:rsid w:val="00784359"/>
    <w:rPr>
      <w:rFonts w:cs="Times New Roman"/>
      <w:kern w:val="28"/>
      <w:sz w:val="20"/>
      <w:szCs w:val="20"/>
    </w:rPr>
  </w:style>
  <w:style w:type="paragraph" w:styleId="PlainText">
    <w:name w:val="Plain Text"/>
    <w:basedOn w:val="Normal"/>
    <w:link w:val="PlainTextChar"/>
    <w:uiPriority w:val="99"/>
    <w:rsid w:val="00AF2956"/>
    <w:pPr>
      <w:widowControl/>
      <w:jc w:val="left"/>
    </w:pPr>
    <w:rPr>
      <w:rFonts w:ascii="Courier New" w:hAnsi="Courier New"/>
      <w:kern w:val="0"/>
      <w:sz w:val="20"/>
    </w:rPr>
  </w:style>
  <w:style w:type="character" w:customStyle="1" w:styleId="PlainTextChar">
    <w:name w:val="Plain Text Char"/>
    <w:basedOn w:val="DefaultParagraphFont"/>
    <w:link w:val="PlainText"/>
    <w:uiPriority w:val="99"/>
    <w:semiHidden/>
    <w:locked/>
    <w:rsid w:val="00784359"/>
    <w:rPr>
      <w:rFonts w:ascii="Courier New" w:hAnsi="Courier New" w:cs="Courier New"/>
      <w:kern w:val="28"/>
      <w:sz w:val="20"/>
      <w:szCs w:val="20"/>
    </w:rPr>
  </w:style>
  <w:style w:type="paragraph" w:customStyle="1" w:styleId="ParagraphNumbering">
    <w:name w:val="Paragraph Numbering"/>
    <w:basedOn w:val="Normal"/>
    <w:uiPriority w:val="99"/>
    <w:rsid w:val="00B7434B"/>
    <w:pPr>
      <w:jc w:val="left"/>
    </w:pPr>
    <w:rPr>
      <w:rFonts w:ascii="Courier New" w:hAnsi="Courier New"/>
      <w:kern w:val="0"/>
    </w:rPr>
  </w:style>
  <w:style w:type="paragraph" w:styleId="BodyTextIndent2">
    <w:name w:val="Body Text Indent 2"/>
    <w:basedOn w:val="Normal"/>
    <w:link w:val="BodyTextIndent2Char"/>
    <w:uiPriority w:val="99"/>
    <w:rsid w:val="00F30CE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84359"/>
    <w:rPr>
      <w:rFonts w:cs="Times New Roman"/>
      <w:kern w:val="28"/>
      <w:sz w:val="20"/>
      <w:szCs w:val="20"/>
    </w:rPr>
  </w:style>
  <w:style w:type="paragraph" w:styleId="BalloonText">
    <w:name w:val="Balloon Text"/>
    <w:basedOn w:val="Normal"/>
    <w:link w:val="BalloonTextChar"/>
    <w:uiPriority w:val="99"/>
    <w:semiHidden/>
    <w:rsid w:val="009A3F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4359"/>
    <w:rPr>
      <w:rFonts w:cs="Times New Roman"/>
      <w:kern w:val="28"/>
      <w:sz w:val="2"/>
    </w:rPr>
  </w:style>
  <w:style w:type="character" w:styleId="CommentReference">
    <w:name w:val="annotation reference"/>
    <w:basedOn w:val="DefaultParagraphFont"/>
    <w:uiPriority w:val="99"/>
    <w:semiHidden/>
    <w:rsid w:val="00E270C8"/>
    <w:rPr>
      <w:rFonts w:cs="Times New Roman"/>
      <w:sz w:val="16"/>
    </w:rPr>
  </w:style>
  <w:style w:type="paragraph" w:styleId="CommentText">
    <w:name w:val="annotation text"/>
    <w:basedOn w:val="Normal"/>
    <w:link w:val="CommentTextChar"/>
    <w:uiPriority w:val="99"/>
    <w:semiHidden/>
    <w:rsid w:val="00E270C8"/>
    <w:rPr>
      <w:sz w:val="20"/>
    </w:rPr>
  </w:style>
  <w:style w:type="character" w:customStyle="1" w:styleId="CommentTextChar">
    <w:name w:val="Comment Text Char"/>
    <w:basedOn w:val="DefaultParagraphFont"/>
    <w:link w:val="CommentText"/>
    <w:uiPriority w:val="99"/>
    <w:semiHidden/>
    <w:locked/>
    <w:rsid w:val="00784359"/>
    <w:rPr>
      <w:rFonts w:cs="Times New Roman"/>
      <w:kern w:val="28"/>
      <w:sz w:val="20"/>
      <w:szCs w:val="20"/>
    </w:rPr>
  </w:style>
  <w:style w:type="paragraph" w:styleId="CommentSubject">
    <w:name w:val="annotation subject"/>
    <w:basedOn w:val="CommentText"/>
    <w:next w:val="CommentText"/>
    <w:link w:val="CommentSubjectChar"/>
    <w:uiPriority w:val="99"/>
    <w:semiHidden/>
    <w:rsid w:val="00E270C8"/>
    <w:rPr>
      <w:b/>
      <w:bCs/>
    </w:rPr>
  </w:style>
  <w:style w:type="character" w:customStyle="1" w:styleId="CommentSubjectChar">
    <w:name w:val="Comment Subject Char"/>
    <w:basedOn w:val="CommentTextChar"/>
    <w:link w:val="CommentSubject"/>
    <w:uiPriority w:val="99"/>
    <w:semiHidden/>
    <w:locked/>
    <w:rsid w:val="00784359"/>
    <w:rPr>
      <w:rFonts w:cs="Times New Roman"/>
      <w:b/>
      <w:bCs/>
      <w:kern w:val="28"/>
      <w:sz w:val="20"/>
      <w:szCs w:val="20"/>
    </w:rPr>
  </w:style>
  <w:style w:type="character" w:customStyle="1" w:styleId="documentbody1">
    <w:name w:val="documentbody1"/>
    <w:uiPriority w:val="99"/>
    <w:rsid w:val="00EB7E34"/>
    <w:rPr>
      <w:rFonts w:ascii="Verdana" w:hAnsi="Verdana"/>
      <w:sz w:val="19"/>
    </w:rPr>
  </w:style>
  <w:style w:type="character" w:customStyle="1" w:styleId="ParaNumChar">
    <w:name w:val="ParaNum Char"/>
    <w:link w:val="ParaNum"/>
    <w:uiPriority w:val="99"/>
    <w:locked/>
    <w:rsid w:val="0088441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311A"/>
    <w:pPr>
      <w:widowControl w:val="0"/>
      <w:jc w:val="both"/>
    </w:pPr>
    <w:rPr>
      <w:kern w:val="28"/>
      <w:szCs w:val="20"/>
    </w:rPr>
  </w:style>
  <w:style w:type="paragraph" w:styleId="Heading1">
    <w:name w:val="heading 1"/>
    <w:basedOn w:val="Normal"/>
    <w:next w:val="Normal"/>
    <w:link w:val="Heading1Char"/>
    <w:uiPriority w:val="99"/>
    <w:qFormat/>
    <w:rsid w:val="00A2311A"/>
    <w:pPr>
      <w:keepNext/>
      <w:tabs>
        <w:tab w:val="num" w:pos="360"/>
      </w:tabs>
      <w:suppressAutoHyphens/>
      <w:spacing w:after="220"/>
      <w:outlineLvl w:val="0"/>
    </w:pPr>
    <w:rPr>
      <w:b/>
      <w:caps/>
    </w:rPr>
  </w:style>
  <w:style w:type="paragraph" w:styleId="Heading2">
    <w:name w:val="heading 2"/>
    <w:basedOn w:val="Normal"/>
    <w:next w:val="Normal"/>
    <w:link w:val="Heading2Char"/>
    <w:uiPriority w:val="99"/>
    <w:qFormat/>
    <w:rsid w:val="00A2311A"/>
    <w:pPr>
      <w:keepNext/>
      <w:tabs>
        <w:tab w:val="num" w:pos="360"/>
      </w:tabs>
      <w:spacing w:after="220"/>
      <w:outlineLvl w:val="1"/>
    </w:pPr>
    <w:rPr>
      <w:b/>
    </w:rPr>
  </w:style>
  <w:style w:type="paragraph" w:styleId="Heading3">
    <w:name w:val="heading 3"/>
    <w:basedOn w:val="Normal"/>
    <w:next w:val="Normal"/>
    <w:link w:val="Heading3Char"/>
    <w:uiPriority w:val="99"/>
    <w:qFormat/>
    <w:rsid w:val="00A2311A"/>
    <w:pPr>
      <w:keepNext/>
      <w:tabs>
        <w:tab w:val="num" w:pos="360"/>
      </w:tabs>
      <w:spacing w:after="220"/>
      <w:outlineLvl w:val="2"/>
    </w:pPr>
    <w:rPr>
      <w:b/>
    </w:rPr>
  </w:style>
  <w:style w:type="paragraph" w:styleId="Heading4">
    <w:name w:val="heading 4"/>
    <w:basedOn w:val="Normal"/>
    <w:next w:val="Normal"/>
    <w:link w:val="Heading4Char"/>
    <w:uiPriority w:val="99"/>
    <w:qFormat/>
    <w:rsid w:val="00A2311A"/>
    <w:pPr>
      <w:keepNext/>
      <w:tabs>
        <w:tab w:val="num" w:pos="360"/>
      </w:tabs>
      <w:spacing w:after="220"/>
      <w:outlineLvl w:val="3"/>
    </w:pPr>
    <w:rPr>
      <w:b/>
    </w:rPr>
  </w:style>
  <w:style w:type="paragraph" w:styleId="Heading5">
    <w:name w:val="heading 5"/>
    <w:basedOn w:val="Normal"/>
    <w:next w:val="Normal"/>
    <w:link w:val="Heading5Char"/>
    <w:uiPriority w:val="99"/>
    <w:qFormat/>
    <w:rsid w:val="00A2311A"/>
    <w:pPr>
      <w:keepNext/>
      <w:tabs>
        <w:tab w:val="num" w:pos="360"/>
        <w:tab w:val="left" w:pos="2880"/>
      </w:tabs>
      <w:suppressAutoHyphens/>
      <w:spacing w:after="220"/>
      <w:outlineLvl w:val="4"/>
    </w:pPr>
    <w:rPr>
      <w:b/>
    </w:rPr>
  </w:style>
  <w:style w:type="paragraph" w:styleId="Heading6">
    <w:name w:val="heading 6"/>
    <w:basedOn w:val="Normal"/>
    <w:next w:val="Normal"/>
    <w:link w:val="Heading6Char"/>
    <w:uiPriority w:val="99"/>
    <w:qFormat/>
    <w:rsid w:val="00A2311A"/>
    <w:pPr>
      <w:tabs>
        <w:tab w:val="num" w:pos="360"/>
        <w:tab w:val="left" w:pos="2880"/>
      </w:tabs>
      <w:spacing w:after="220"/>
      <w:outlineLvl w:val="5"/>
    </w:pPr>
    <w:rPr>
      <w:b/>
    </w:rPr>
  </w:style>
  <w:style w:type="paragraph" w:styleId="Heading7">
    <w:name w:val="heading 7"/>
    <w:basedOn w:val="Normal"/>
    <w:next w:val="Normal"/>
    <w:link w:val="Heading7Char"/>
    <w:uiPriority w:val="99"/>
    <w:qFormat/>
    <w:rsid w:val="00A2311A"/>
    <w:pPr>
      <w:tabs>
        <w:tab w:val="num" w:pos="360"/>
      </w:tabs>
      <w:spacing w:after="240"/>
      <w:outlineLvl w:val="6"/>
    </w:pPr>
    <w:rPr>
      <w:b/>
    </w:rPr>
  </w:style>
  <w:style w:type="paragraph" w:styleId="Heading8">
    <w:name w:val="heading 8"/>
    <w:basedOn w:val="Normal"/>
    <w:next w:val="Normal"/>
    <w:link w:val="Heading8Char"/>
    <w:uiPriority w:val="99"/>
    <w:qFormat/>
    <w:rsid w:val="00A2311A"/>
    <w:pPr>
      <w:tabs>
        <w:tab w:val="num" w:pos="360"/>
        <w:tab w:val="left" w:pos="5040"/>
      </w:tabs>
      <w:spacing w:after="240"/>
      <w:outlineLvl w:val="7"/>
    </w:pPr>
    <w:rPr>
      <w:b/>
    </w:rPr>
  </w:style>
  <w:style w:type="paragraph" w:styleId="Heading9">
    <w:name w:val="heading 9"/>
    <w:basedOn w:val="Normal"/>
    <w:next w:val="Normal"/>
    <w:link w:val="Heading9Char"/>
    <w:uiPriority w:val="99"/>
    <w:qFormat/>
    <w:rsid w:val="00A2311A"/>
    <w:pPr>
      <w:tabs>
        <w:tab w:val="num" w:pos="360"/>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435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84359"/>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sid w:val="00784359"/>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sid w:val="00784359"/>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sid w:val="00784359"/>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sid w:val="00784359"/>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784359"/>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784359"/>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784359"/>
    <w:rPr>
      <w:rFonts w:ascii="Cambria" w:hAnsi="Cambria" w:cs="Times New Roman"/>
      <w:kern w:val="28"/>
    </w:rPr>
  </w:style>
  <w:style w:type="paragraph" w:styleId="EndnoteText">
    <w:name w:val="endnote text"/>
    <w:basedOn w:val="Normal"/>
    <w:link w:val="EndnoteTextChar"/>
    <w:uiPriority w:val="99"/>
    <w:semiHidden/>
    <w:rsid w:val="00A2311A"/>
    <w:rPr>
      <w:sz w:val="20"/>
    </w:rPr>
  </w:style>
  <w:style w:type="character" w:customStyle="1" w:styleId="EndnoteTextChar">
    <w:name w:val="Endnote Text Char"/>
    <w:basedOn w:val="DefaultParagraphFont"/>
    <w:link w:val="EndnoteText"/>
    <w:uiPriority w:val="99"/>
    <w:semiHidden/>
    <w:locked/>
    <w:rsid w:val="00784359"/>
    <w:rPr>
      <w:rFonts w:cs="Times New Roman"/>
      <w:kern w:val="28"/>
      <w:sz w:val="20"/>
      <w:szCs w:val="20"/>
    </w:rPr>
  </w:style>
  <w:style w:type="character" w:styleId="EndnoteReference">
    <w:name w:val="endnote reference"/>
    <w:basedOn w:val="DefaultParagraphFont"/>
    <w:uiPriority w:val="99"/>
    <w:semiHidden/>
    <w:rsid w:val="00A2311A"/>
    <w:rPr>
      <w:rFonts w:cs="Times New Roman"/>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basedOn w:val="Normal"/>
    <w:link w:val="FootnoteTextChar"/>
    <w:semiHidden/>
    <w:rsid w:val="00A2311A"/>
    <w:pPr>
      <w:widowControl/>
      <w:tabs>
        <w:tab w:val="left" w:pos="720"/>
        <w:tab w:val="left" w:pos="1440"/>
      </w:tabs>
      <w:spacing w:after="200"/>
      <w:ind w:right="144"/>
      <w:jc w:val="left"/>
    </w:pPr>
    <w:rPr>
      <w:kern w:val="0"/>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semiHidden/>
    <w:locked/>
    <w:rsid w:val="00FE580A"/>
    <w:rPr>
      <w:rFonts w:cs="Times New Roman"/>
      <w:lang w:val="en-US" w:eastAsia="en-US"/>
    </w:rPr>
  </w:style>
  <w:style w:type="character" w:styleId="FootnoteReference">
    <w:name w:val="footnote reference"/>
    <w:aliases w:val="Appel note de bas de p,Style 12,(NECG) Footnote Reference,Style 124,o,fr,Style 3,Style 13,FR,Style 17,Footnote Reference/,Style 6"/>
    <w:basedOn w:val="DefaultParagraphFont"/>
    <w:semiHidden/>
    <w:rsid w:val="00A2311A"/>
    <w:rPr>
      <w:rFonts w:ascii="Times New Roman" w:hAnsi="Times New Roman" w:cs="Times New Roman"/>
      <w:color w:val="auto"/>
      <w:sz w:val="22"/>
      <w:vertAlign w:val="superscript"/>
    </w:rPr>
  </w:style>
  <w:style w:type="paragraph" w:styleId="TOC1">
    <w:name w:val="toc 1"/>
    <w:basedOn w:val="Normal"/>
    <w:next w:val="Normal"/>
    <w:autoRedefine/>
    <w:uiPriority w:val="99"/>
    <w:semiHidden/>
    <w:rsid w:val="00A2311A"/>
    <w:pPr>
      <w:tabs>
        <w:tab w:val="right" w:leader="dot" w:pos="9360"/>
      </w:tabs>
      <w:suppressAutoHyphens/>
      <w:spacing w:before="220"/>
      <w:ind w:left="720" w:right="720" w:hanging="720"/>
    </w:pPr>
  </w:style>
  <w:style w:type="paragraph" w:styleId="TOC2">
    <w:name w:val="toc 2"/>
    <w:basedOn w:val="Normal"/>
    <w:next w:val="Normal"/>
    <w:autoRedefine/>
    <w:uiPriority w:val="99"/>
    <w:semiHidden/>
    <w:rsid w:val="00A2311A"/>
    <w:pPr>
      <w:tabs>
        <w:tab w:val="left" w:pos="1440"/>
        <w:tab w:val="right" w:leader="dot" w:pos="9360"/>
      </w:tabs>
      <w:suppressAutoHyphens/>
      <w:spacing w:before="220"/>
      <w:ind w:left="1440" w:right="720" w:hanging="720"/>
    </w:pPr>
  </w:style>
  <w:style w:type="paragraph" w:styleId="TOC3">
    <w:name w:val="toc 3"/>
    <w:basedOn w:val="Normal"/>
    <w:next w:val="Normal"/>
    <w:autoRedefine/>
    <w:uiPriority w:val="99"/>
    <w:semiHidden/>
    <w:rsid w:val="00A2311A"/>
    <w:pPr>
      <w:tabs>
        <w:tab w:val="left" w:pos="2160"/>
        <w:tab w:val="right" w:leader="dot" w:pos="9360"/>
      </w:tabs>
      <w:suppressAutoHyphens/>
      <w:ind w:left="2160" w:right="720" w:hanging="720"/>
    </w:pPr>
  </w:style>
  <w:style w:type="paragraph" w:styleId="TOC4">
    <w:name w:val="toc 4"/>
    <w:basedOn w:val="Normal"/>
    <w:next w:val="Normal"/>
    <w:autoRedefine/>
    <w:uiPriority w:val="99"/>
    <w:semiHidden/>
    <w:rsid w:val="00A2311A"/>
    <w:pPr>
      <w:tabs>
        <w:tab w:val="left" w:pos="2880"/>
        <w:tab w:val="right" w:leader="dot" w:pos="9360"/>
      </w:tabs>
      <w:suppressAutoHyphens/>
      <w:ind w:left="2880" w:right="720" w:hanging="720"/>
    </w:pPr>
    <w:rPr>
      <w:noProof/>
    </w:rPr>
  </w:style>
  <w:style w:type="paragraph" w:styleId="TOC5">
    <w:name w:val="toc 5"/>
    <w:basedOn w:val="Normal"/>
    <w:next w:val="Normal"/>
    <w:autoRedefine/>
    <w:uiPriority w:val="99"/>
    <w:semiHidden/>
    <w:rsid w:val="00A2311A"/>
    <w:pPr>
      <w:tabs>
        <w:tab w:val="left" w:pos="3600"/>
        <w:tab w:val="right" w:leader="dot" w:pos="9360"/>
      </w:tabs>
      <w:suppressAutoHyphens/>
      <w:ind w:left="3600" w:right="720" w:hanging="720"/>
    </w:pPr>
    <w:rPr>
      <w:noProof/>
    </w:rPr>
  </w:style>
  <w:style w:type="paragraph" w:styleId="TOC6">
    <w:name w:val="toc 6"/>
    <w:basedOn w:val="Normal"/>
    <w:next w:val="Normal"/>
    <w:autoRedefine/>
    <w:uiPriority w:val="99"/>
    <w:semiHidden/>
    <w:rsid w:val="00A2311A"/>
    <w:pPr>
      <w:tabs>
        <w:tab w:val="right" w:pos="9360"/>
      </w:tabs>
      <w:suppressAutoHyphens/>
      <w:ind w:left="720" w:hanging="720"/>
    </w:pPr>
  </w:style>
  <w:style w:type="paragraph" w:styleId="TOC7">
    <w:name w:val="toc 7"/>
    <w:basedOn w:val="Normal"/>
    <w:next w:val="Normal"/>
    <w:autoRedefine/>
    <w:uiPriority w:val="99"/>
    <w:semiHidden/>
    <w:rsid w:val="00A2311A"/>
    <w:pPr>
      <w:suppressAutoHyphens/>
      <w:ind w:left="720" w:hanging="720"/>
    </w:pPr>
  </w:style>
  <w:style w:type="paragraph" w:styleId="TOC8">
    <w:name w:val="toc 8"/>
    <w:basedOn w:val="Normal"/>
    <w:next w:val="Normal"/>
    <w:autoRedefine/>
    <w:uiPriority w:val="99"/>
    <w:semiHidden/>
    <w:rsid w:val="00A2311A"/>
    <w:pPr>
      <w:tabs>
        <w:tab w:val="right" w:pos="9360"/>
      </w:tabs>
      <w:suppressAutoHyphens/>
      <w:ind w:left="720" w:hanging="720"/>
    </w:pPr>
  </w:style>
  <w:style w:type="paragraph" w:styleId="TOC9">
    <w:name w:val="toc 9"/>
    <w:basedOn w:val="Normal"/>
    <w:next w:val="Normal"/>
    <w:autoRedefine/>
    <w:uiPriority w:val="99"/>
    <w:semiHidden/>
    <w:rsid w:val="00A2311A"/>
    <w:pPr>
      <w:tabs>
        <w:tab w:val="right" w:leader="dot" w:pos="9360"/>
      </w:tabs>
      <w:suppressAutoHyphens/>
      <w:ind w:left="720" w:hanging="720"/>
    </w:pPr>
  </w:style>
  <w:style w:type="paragraph" w:styleId="Index1">
    <w:name w:val="index 1"/>
    <w:basedOn w:val="Normal"/>
    <w:next w:val="Normal"/>
    <w:autoRedefine/>
    <w:uiPriority w:val="99"/>
    <w:semiHidden/>
    <w:rsid w:val="00A2311A"/>
    <w:pPr>
      <w:tabs>
        <w:tab w:val="right" w:leader="dot" w:pos="9360"/>
      </w:tabs>
      <w:suppressAutoHyphens/>
      <w:ind w:left="1440" w:right="720" w:hanging="1440"/>
    </w:pPr>
  </w:style>
  <w:style w:type="paragraph" w:styleId="Index2">
    <w:name w:val="index 2"/>
    <w:basedOn w:val="Normal"/>
    <w:next w:val="Normal"/>
    <w:autoRedefine/>
    <w:uiPriority w:val="99"/>
    <w:semiHidden/>
    <w:rsid w:val="00A2311A"/>
    <w:pPr>
      <w:tabs>
        <w:tab w:val="right" w:leader="dot" w:pos="9360"/>
      </w:tabs>
      <w:suppressAutoHyphens/>
      <w:ind w:left="1440" w:right="720" w:hanging="720"/>
    </w:pPr>
  </w:style>
  <w:style w:type="paragraph" w:styleId="TOAHeading">
    <w:name w:val="toa heading"/>
    <w:basedOn w:val="Normal"/>
    <w:next w:val="Normal"/>
    <w:uiPriority w:val="99"/>
    <w:semiHidden/>
    <w:rsid w:val="00A2311A"/>
    <w:pPr>
      <w:tabs>
        <w:tab w:val="right" w:pos="9360"/>
      </w:tabs>
      <w:suppressAutoHyphens/>
    </w:pPr>
  </w:style>
  <w:style w:type="paragraph" w:styleId="Caption">
    <w:name w:val="caption"/>
    <w:basedOn w:val="Normal"/>
    <w:next w:val="Normal"/>
    <w:uiPriority w:val="99"/>
    <w:qFormat/>
    <w:rsid w:val="00A2311A"/>
  </w:style>
  <w:style w:type="character" w:customStyle="1" w:styleId="EquationCaption">
    <w:name w:val="_Equation Caption"/>
    <w:uiPriority w:val="99"/>
    <w:rsid w:val="00A2311A"/>
  </w:style>
  <w:style w:type="character" w:styleId="Strong">
    <w:name w:val="Strong"/>
    <w:basedOn w:val="DefaultParagraphFont"/>
    <w:uiPriority w:val="99"/>
    <w:qFormat/>
    <w:rsid w:val="00A2311A"/>
    <w:rPr>
      <w:rFonts w:cs="Times New Roman"/>
      <w:b/>
    </w:rPr>
  </w:style>
  <w:style w:type="paragraph" w:styleId="Header">
    <w:name w:val="header"/>
    <w:basedOn w:val="Normal"/>
    <w:link w:val="HeaderChar"/>
    <w:uiPriority w:val="99"/>
    <w:rsid w:val="00A2311A"/>
    <w:pPr>
      <w:tabs>
        <w:tab w:val="center" w:pos="4680"/>
        <w:tab w:val="right" w:pos="9360"/>
      </w:tabs>
    </w:pPr>
    <w:rPr>
      <w:b/>
    </w:rPr>
  </w:style>
  <w:style w:type="character" w:customStyle="1" w:styleId="HeaderChar">
    <w:name w:val="Header Char"/>
    <w:basedOn w:val="DefaultParagraphFont"/>
    <w:link w:val="Header"/>
    <w:uiPriority w:val="99"/>
    <w:semiHidden/>
    <w:locked/>
    <w:rsid w:val="00784359"/>
    <w:rPr>
      <w:rFonts w:cs="Times New Roman"/>
      <w:kern w:val="28"/>
      <w:sz w:val="20"/>
      <w:szCs w:val="20"/>
    </w:rPr>
  </w:style>
  <w:style w:type="paragraph" w:styleId="Footer">
    <w:name w:val="footer"/>
    <w:basedOn w:val="Normal"/>
    <w:link w:val="FooterChar"/>
    <w:uiPriority w:val="99"/>
    <w:rsid w:val="00A2311A"/>
    <w:pPr>
      <w:tabs>
        <w:tab w:val="center" w:pos="4320"/>
        <w:tab w:val="right" w:pos="8640"/>
      </w:tabs>
    </w:pPr>
  </w:style>
  <w:style w:type="character" w:customStyle="1" w:styleId="FooterChar">
    <w:name w:val="Footer Char"/>
    <w:basedOn w:val="DefaultParagraphFont"/>
    <w:link w:val="Footer"/>
    <w:uiPriority w:val="99"/>
    <w:semiHidden/>
    <w:locked/>
    <w:rsid w:val="00784359"/>
    <w:rPr>
      <w:rFonts w:cs="Times New Roman"/>
      <w:kern w:val="28"/>
      <w:sz w:val="20"/>
      <w:szCs w:val="20"/>
    </w:rPr>
  </w:style>
  <w:style w:type="paragraph" w:styleId="BlockText">
    <w:name w:val="Block Text"/>
    <w:basedOn w:val="Normal"/>
    <w:uiPriority w:val="99"/>
    <w:rsid w:val="00A2311A"/>
    <w:pPr>
      <w:spacing w:after="240"/>
      <w:ind w:left="1440" w:right="1440"/>
    </w:pPr>
  </w:style>
  <w:style w:type="paragraph" w:customStyle="1" w:styleId="Bullet">
    <w:name w:val="Bullet"/>
    <w:basedOn w:val="Normal"/>
    <w:uiPriority w:val="99"/>
    <w:rsid w:val="00A2311A"/>
    <w:pPr>
      <w:tabs>
        <w:tab w:val="left" w:pos="2160"/>
      </w:tabs>
      <w:spacing w:after="220"/>
      <w:ind w:left="2160" w:hanging="720"/>
    </w:pPr>
  </w:style>
  <w:style w:type="character" w:styleId="PageNumber">
    <w:name w:val="page number"/>
    <w:basedOn w:val="DefaultParagraphFont"/>
    <w:uiPriority w:val="99"/>
    <w:rsid w:val="00A2311A"/>
    <w:rPr>
      <w:rFonts w:cs="Times New Roman"/>
    </w:rPr>
  </w:style>
  <w:style w:type="paragraph" w:customStyle="1" w:styleId="ParaNum">
    <w:name w:val="ParaNum"/>
    <w:basedOn w:val="Normal"/>
    <w:link w:val="ParaNumChar"/>
    <w:uiPriority w:val="99"/>
    <w:rsid w:val="00A2311A"/>
    <w:pPr>
      <w:tabs>
        <w:tab w:val="num" w:pos="360"/>
      </w:tabs>
      <w:spacing w:after="220"/>
    </w:pPr>
    <w:rPr>
      <w:lang w:eastAsia="ja-JP"/>
    </w:rPr>
  </w:style>
  <w:style w:type="paragraph" w:customStyle="1" w:styleId="TableFormat">
    <w:name w:val="TableFormat"/>
    <w:basedOn w:val="Bullet"/>
    <w:uiPriority w:val="99"/>
    <w:rsid w:val="00A2311A"/>
    <w:pPr>
      <w:tabs>
        <w:tab w:val="clear" w:pos="2160"/>
        <w:tab w:val="left" w:pos="5040"/>
      </w:tabs>
      <w:ind w:left="5040" w:hanging="3600"/>
    </w:pPr>
  </w:style>
  <w:style w:type="paragraph" w:styleId="BodyText">
    <w:name w:val="Body Text"/>
    <w:basedOn w:val="Normal"/>
    <w:link w:val="BodyTextChar"/>
    <w:uiPriority w:val="99"/>
    <w:rsid w:val="00A2311A"/>
    <w:pPr>
      <w:suppressAutoHyphens/>
      <w:jc w:val="left"/>
    </w:pPr>
  </w:style>
  <w:style w:type="character" w:customStyle="1" w:styleId="BodyTextChar">
    <w:name w:val="Body Text Char"/>
    <w:basedOn w:val="DefaultParagraphFont"/>
    <w:link w:val="BodyText"/>
    <w:uiPriority w:val="99"/>
    <w:semiHidden/>
    <w:locked/>
    <w:rsid w:val="00784359"/>
    <w:rPr>
      <w:rFonts w:cs="Times New Roman"/>
      <w:kern w:val="28"/>
      <w:sz w:val="20"/>
      <w:szCs w:val="20"/>
    </w:rPr>
  </w:style>
  <w:style w:type="character" w:styleId="Hyperlink">
    <w:name w:val="Hyperlink"/>
    <w:basedOn w:val="DefaultParagraphFont"/>
    <w:uiPriority w:val="99"/>
    <w:rsid w:val="00A2311A"/>
    <w:rPr>
      <w:rFonts w:cs="Times New Roman"/>
      <w:color w:val="0000FF"/>
      <w:u w:val="single"/>
    </w:rPr>
  </w:style>
  <w:style w:type="paragraph" w:styleId="Title">
    <w:name w:val="Title"/>
    <w:basedOn w:val="Normal"/>
    <w:link w:val="TitleChar"/>
    <w:uiPriority w:val="99"/>
    <w:qFormat/>
    <w:rsid w:val="00A2311A"/>
    <w:pPr>
      <w:widowControl/>
      <w:spacing w:before="240" w:after="60"/>
      <w:jc w:val="center"/>
      <w:outlineLvl w:val="0"/>
    </w:pPr>
    <w:rPr>
      <w:b/>
      <w:sz w:val="32"/>
    </w:rPr>
  </w:style>
  <w:style w:type="character" w:customStyle="1" w:styleId="TitleChar">
    <w:name w:val="Title Char"/>
    <w:basedOn w:val="DefaultParagraphFont"/>
    <w:link w:val="Title"/>
    <w:uiPriority w:val="99"/>
    <w:locked/>
    <w:rsid w:val="00784359"/>
    <w:rPr>
      <w:rFonts w:ascii="Cambria" w:hAnsi="Cambria" w:cs="Times New Roman"/>
      <w:b/>
      <w:bCs/>
      <w:kern w:val="28"/>
      <w:sz w:val="32"/>
      <w:szCs w:val="32"/>
    </w:rPr>
  </w:style>
  <w:style w:type="paragraph" w:styleId="Subtitle">
    <w:name w:val="Subtitle"/>
    <w:basedOn w:val="Normal"/>
    <w:link w:val="SubtitleChar"/>
    <w:uiPriority w:val="99"/>
    <w:qFormat/>
    <w:rsid w:val="00A2311A"/>
    <w:pPr>
      <w:ind w:left="720" w:right="720"/>
      <w:jc w:val="left"/>
    </w:pPr>
    <w:rPr>
      <w:b/>
      <w:kern w:val="0"/>
      <w:sz w:val="24"/>
    </w:rPr>
  </w:style>
  <w:style w:type="character" w:customStyle="1" w:styleId="SubtitleChar">
    <w:name w:val="Subtitle Char"/>
    <w:basedOn w:val="DefaultParagraphFont"/>
    <w:link w:val="Subtitle"/>
    <w:uiPriority w:val="99"/>
    <w:locked/>
    <w:rsid w:val="00784359"/>
    <w:rPr>
      <w:rFonts w:ascii="Cambria" w:hAnsi="Cambria" w:cs="Times New Roman"/>
      <w:kern w:val="28"/>
      <w:sz w:val="24"/>
      <w:szCs w:val="24"/>
    </w:rPr>
  </w:style>
  <w:style w:type="paragraph" w:styleId="BodyText2">
    <w:name w:val="Body Text 2"/>
    <w:basedOn w:val="Normal"/>
    <w:link w:val="BodyText2Char"/>
    <w:uiPriority w:val="99"/>
    <w:rsid w:val="00A2311A"/>
    <w:rPr>
      <w:b/>
      <w:sz w:val="23"/>
      <w:u w:val="single"/>
    </w:rPr>
  </w:style>
  <w:style w:type="character" w:customStyle="1" w:styleId="BodyText2Char">
    <w:name w:val="Body Text 2 Char"/>
    <w:basedOn w:val="DefaultParagraphFont"/>
    <w:link w:val="BodyText2"/>
    <w:uiPriority w:val="99"/>
    <w:semiHidden/>
    <w:locked/>
    <w:rsid w:val="00784359"/>
    <w:rPr>
      <w:rFonts w:cs="Times New Roman"/>
      <w:kern w:val="28"/>
      <w:sz w:val="20"/>
      <w:szCs w:val="20"/>
    </w:rPr>
  </w:style>
  <w:style w:type="paragraph" w:styleId="BodyText3">
    <w:name w:val="Body Text 3"/>
    <w:basedOn w:val="Normal"/>
    <w:link w:val="BodyText3Char"/>
    <w:uiPriority w:val="99"/>
    <w:rsid w:val="00A231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customStyle="1" w:styleId="BodyText3Char">
    <w:name w:val="Body Text 3 Char"/>
    <w:basedOn w:val="DefaultParagraphFont"/>
    <w:link w:val="BodyText3"/>
    <w:uiPriority w:val="99"/>
    <w:semiHidden/>
    <w:locked/>
    <w:rsid w:val="00784359"/>
    <w:rPr>
      <w:rFonts w:cs="Times New Roman"/>
      <w:kern w:val="28"/>
      <w:sz w:val="16"/>
      <w:szCs w:val="16"/>
    </w:rPr>
  </w:style>
  <w:style w:type="character" w:styleId="FollowedHyperlink">
    <w:name w:val="FollowedHyperlink"/>
    <w:basedOn w:val="DefaultParagraphFont"/>
    <w:uiPriority w:val="99"/>
    <w:rsid w:val="00A2311A"/>
    <w:rPr>
      <w:rFonts w:cs="Times New Roman"/>
      <w:color w:val="800080"/>
      <w:u w:val="single"/>
    </w:rPr>
  </w:style>
  <w:style w:type="paragraph" w:styleId="BodyTextIndent">
    <w:name w:val="Body Text Indent"/>
    <w:basedOn w:val="Normal"/>
    <w:link w:val="BodyTextIndentChar"/>
    <w:uiPriority w:val="99"/>
    <w:rsid w:val="00A2311A"/>
    <w:pPr>
      <w:ind w:firstLine="720"/>
      <w:jc w:val="left"/>
    </w:pPr>
    <w:rPr>
      <w:sz w:val="24"/>
    </w:rPr>
  </w:style>
  <w:style w:type="character" w:customStyle="1" w:styleId="BodyTextIndentChar">
    <w:name w:val="Body Text Indent Char"/>
    <w:basedOn w:val="DefaultParagraphFont"/>
    <w:link w:val="BodyTextIndent"/>
    <w:uiPriority w:val="99"/>
    <w:semiHidden/>
    <w:locked/>
    <w:rsid w:val="00784359"/>
    <w:rPr>
      <w:rFonts w:cs="Times New Roman"/>
      <w:kern w:val="28"/>
      <w:sz w:val="20"/>
      <w:szCs w:val="20"/>
    </w:rPr>
  </w:style>
  <w:style w:type="paragraph" w:styleId="PlainText">
    <w:name w:val="Plain Text"/>
    <w:basedOn w:val="Normal"/>
    <w:link w:val="PlainTextChar"/>
    <w:uiPriority w:val="99"/>
    <w:rsid w:val="00AF2956"/>
    <w:pPr>
      <w:widowControl/>
      <w:jc w:val="left"/>
    </w:pPr>
    <w:rPr>
      <w:rFonts w:ascii="Courier New" w:hAnsi="Courier New"/>
      <w:kern w:val="0"/>
      <w:sz w:val="20"/>
    </w:rPr>
  </w:style>
  <w:style w:type="character" w:customStyle="1" w:styleId="PlainTextChar">
    <w:name w:val="Plain Text Char"/>
    <w:basedOn w:val="DefaultParagraphFont"/>
    <w:link w:val="PlainText"/>
    <w:uiPriority w:val="99"/>
    <w:semiHidden/>
    <w:locked/>
    <w:rsid w:val="00784359"/>
    <w:rPr>
      <w:rFonts w:ascii="Courier New" w:hAnsi="Courier New" w:cs="Courier New"/>
      <w:kern w:val="28"/>
      <w:sz w:val="20"/>
      <w:szCs w:val="20"/>
    </w:rPr>
  </w:style>
  <w:style w:type="paragraph" w:customStyle="1" w:styleId="ParagraphNumbering">
    <w:name w:val="Paragraph Numbering"/>
    <w:basedOn w:val="Normal"/>
    <w:uiPriority w:val="99"/>
    <w:rsid w:val="00B7434B"/>
    <w:pPr>
      <w:jc w:val="left"/>
    </w:pPr>
    <w:rPr>
      <w:rFonts w:ascii="Courier New" w:hAnsi="Courier New"/>
      <w:kern w:val="0"/>
    </w:rPr>
  </w:style>
  <w:style w:type="paragraph" w:styleId="BodyTextIndent2">
    <w:name w:val="Body Text Indent 2"/>
    <w:basedOn w:val="Normal"/>
    <w:link w:val="BodyTextIndent2Char"/>
    <w:uiPriority w:val="99"/>
    <w:rsid w:val="00F30CE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84359"/>
    <w:rPr>
      <w:rFonts w:cs="Times New Roman"/>
      <w:kern w:val="28"/>
      <w:sz w:val="20"/>
      <w:szCs w:val="20"/>
    </w:rPr>
  </w:style>
  <w:style w:type="paragraph" w:styleId="BalloonText">
    <w:name w:val="Balloon Text"/>
    <w:basedOn w:val="Normal"/>
    <w:link w:val="BalloonTextChar"/>
    <w:uiPriority w:val="99"/>
    <w:semiHidden/>
    <w:rsid w:val="009A3F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4359"/>
    <w:rPr>
      <w:rFonts w:cs="Times New Roman"/>
      <w:kern w:val="28"/>
      <w:sz w:val="2"/>
    </w:rPr>
  </w:style>
  <w:style w:type="character" w:styleId="CommentReference">
    <w:name w:val="annotation reference"/>
    <w:basedOn w:val="DefaultParagraphFont"/>
    <w:uiPriority w:val="99"/>
    <w:semiHidden/>
    <w:rsid w:val="00E270C8"/>
    <w:rPr>
      <w:rFonts w:cs="Times New Roman"/>
      <w:sz w:val="16"/>
    </w:rPr>
  </w:style>
  <w:style w:type="paragraph" w:styleId="CommentText">
    <w:name w:val="annotation text"/>
    <w:basedOn w:val="Normal"/>
    <w:link w:val="CommentTextChar"/>
    <w:uiPriority w:val="99"/>
    <w:semiHidden/>
    <w:rsid w:val="00E270C8"/>
    <w:rPr>
      <w:sz w:val="20"/>
    </w:rPr>
  </w:style>
  <w:style w:type="character" w:customStyle="1" w:styleId="CommentTextChar">
    <w:name w:val="Comment Text Char"/>
    <w:basedOn w:val="DefaultParagraphFont"/>
    <w:link w:val="CommentText"/>
    <w:uiPriority w:val="99"/>
    <w:semiHidden/>
    <w:locked/>
    <w:rsid w:val="00784359"/>
    <w:rPr>
      <w:rFonts w:cs="Times New Roman"/>
      <w:kern w:val="28"/>
      <w:sz w:val="20"/>
      <w:szCs w:val="20"/>
    </w:rPr>
  </w:style>
  <w:style w:type="paragraph" w:styleId="CommentSubject">
    <w:name w:val="annotation subject"/>
    <w:basedOn w:val="CommentText"/>
    <w:next w:val="CommentText"/>
    <w:link w:val="CommentSubjectChar"/>
    <w:uiPriority w:val="99"/>
    <w:semiHidden/>
    <w:rsid w:val="00E270C8"/>
    <w:rPr>
      <w:b/>
      <w:bCs/>
    </w:rPr>
  </w:style>
  <w:style w:type="character" w:customStyle="1" w:styleId="CommentSubjectChar">
    <w:name w:val="Comment Subject Char"/>
    <w:basedOn w:val="CommentTextChar"/>
    <w:link w:val="CommentSubject"/>
    <w:uiPriority w:val="99"/>
    <w:semiHidden/>
    <w:locked/>
    <w:rsid w:val="00784359"/>
    <w:rPr>
      <w:rFonts w:cs="Times New Roman"/>
      <w:b/>
      <w:bCs/>
      <w:kern w:val="28"/>
      <w:sz w:val="20"/>
      <w:szCs w:val="20"/>
    </w:rPr>
  </w:style>
  <w:style w:type="character" w:customStyle="1" w:styleId="documentbody1">
    <w:name w:val="documentbody1"/>
    <w:uiPriority w:val="99"/>
    <w:rsid w:val="00EB7E34"/>
    <w:rPr>
      <w:rFonts w:ascii="Verdana" w:hAnsi="Verdana"/>
      <w:sz w:val="19"/>
    </w:rPr>
  </w:style>
  <w:style w:type="character" w:customStyle="1" w:styleId="ParaNumChar">
    <w:name w:val="ParaNum Char"/>
    <w:link w:val="ParaNum"/>
    <w:uiPriority w:val="99"/>
    <w:locked/>
    <w:rsid w:val="0088441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7302</Characters>
  <Application>Microsoft Office Word</Application>
  <DocSecurity>0</DocSecurity>
  <Lines>106</Lines>
  <Paragraphs>26</Paragraphs>
  <ScaleCrop>false</ScaleCrop>
  <HeadingPairs>
    <vt:vector size="2" baseType="variant">
      <vt:variant>
        <vt:lpstr>Title</vt:lpstr>
      </vt:variant>
      <vt:variant>
        <vt:i4>1</vt:i4>
      </vt:variant>
    </vt:vector>
  </HeadingPairs>
  <TitlesOfParts>
    <vt:vector size="1" baseType="lpstr">
      <vt:lpstr>DA 13-XXXX</vt:lpstr>
    </vt:vector>
  </TitlesOfParts>
  <Manager/>
  <Company/>
  <LinksUpToDate>false</LinksUpToDate>
  <CharactersWithSpaces>8624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2008-05-06T18:00:00Z</cp:lastPrinted>
  <dcterms:created xsi:type="dcterms:W3CDTF">2013-03-14T17:10:00Z</dcterms:created>
  <dcterms:modified xsi:type="dcterms:W3CDTF">2013-03-14T17:10:00Z</dcterms:modified>
  <cp:category> </cp:category>
  <cp:contentStatus> </cp:contentStatus>
</cp:coreProperties>
</file>