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8AF" w:rsidRDefault="00BB58AF">
      <w:pPr>
        <w:spacing w:before="60"/>
        <w:jc w:val="right"/>
        <w:outlineLvl w:val="0"/>
        <w:rPr>
          <w:b/>
          <w:sz w:val="24"/>
        </w:rPr>
      </w:pPr>
      <w:bookmarkStart w:id="0" w:name="_GoBack"/>
      <w:bookmarkEnd w:id="0"/>
      <w:r>
        <w:rPr>
          <w:b/>
          <w:sz w:val="24"/>
        </w:rPr>
        <w:t>DA 1</w:t>
      </w:r>
      <w:r w:rsidR="00A06331">
        <w:rPr>
          <w:b/>
          <w:sz w:val="24"/>
        </w:rPr>
        <w:t>3</w:t>
      </w:r>
      <w:r>
        <w:rPr>
          <w:b/>
          <w:sz w:val="24"/>
        </w:rPr>
        <w:t>-</w:t>
      </w:r>
      <w:r w:rsidR="00D339CB">
        <w:rPr>
          <w:b/>
          <w:sz w:val="24"/>
        </w:rPr>
        <w:t>2347</w:t>
      </w:r>
    </w:p>
    <w:p w:rsidR="00BB58AF" w:rsidRDefault="00BB58AF">
      <w:pPr>
        <w:spacing w:before="60"/>
        <w:jc w:val="right"/>
        <w:outlineLvl w:val="0"/>
        <w:rPr>
          <w:b/>
          <w:sz w:val="24"/>
        </w:rPr>
      </w:pPr>
      <w:r>
        <w:rPr>
          <w:b/>
          <w:sz w:val="24"/>
        </w:rPr>
        <w:t xml:space="preserve">Released: </w:t>
      </w:r>
      <w:r w:rsidR="00881817">
        <w:rPr>
          <w:b/>
          <w:sz w:val="24"/>
        </w:rPr>
        <w:t xml:space="preserve">December </w:t>
      </w:r>
      <w:r w:rsidR="00DB454F">
        <w:rPr>
          <w:b/>
          <w:sz w:val="24"/>
        </w:rPr>
        <w:t>9</w:t>
      </w:r>
      <w:r>
        <w:rPr>
          <w:b/>
          <w:sz w:val="24"/>
        </w:rPr>
        <w:t>, 201</w:t>
      </w:r>
      <w:r w:rsidR="00A06331">
        <w:rPr>
          <w:b/>
          <w:sz w:val="24"/>
        </w:rPr>
        <w:t>3</w:t>
      </w:r>
    </w:p>
    <w:p w:rsidR="00BB58AF" w:rsidRDefault="00BB58AF">
      <w:pPr>
        <w:pStyle w:val="Header"/>
        <w:tabs>
          <w:tab w:val="clear" w:pos="4320"/>
          <w:tab w:val="clear" w:pos="8640"/>
        </w:tabs>
        <w:rPr>
          <w:b/>
        </w:rPr>
        <w:sectPr w:rsidR="00BB58AF">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p>
    <w:p w:rsidR="00BB58AF" w:rsidRDefault="00BB58AF">
      <w:pPr>
        <w:jc w:val="right"/>
        <w:rPr>
          <w:sz w:val="24"/>
        </w:rPr>
      </w:pPr>
    </w:p>
    <w:p w:rsidR="00BB58AF" w:rsidRDefault="00BB58AF">
      <w:pPr>
        <w:jc w:val="right"/>
        <w:rPr>
          <w:sz w:val="24"/>
        </w:rPr>
      </w:pPr>
    </w:p>
    <w:p w:rsidR="00BB58AF" w:rsidRDefault="00282CA1" w:rsidP="008B5F0F">
      <w:pPr>
        <w:spacing w:after="240"/>
        <w:jc w:val="center"/>
        <w:rPr>
          <w:sz w:val="24"/>
          <w:szCs w:val="24"/>
        </w:rPr>
      </w:pPr>
      <w:r>
        <w:rPr>
          <w:b/>
          <w:sz w:val="24"/>
          <w:szCs w:val="24"/>
        </w:rPr>
        <w:t>FORM 323 BIENNIAL OWNERSHIP REPORTS MUST BE FILED BY</w:t>
      </w:r>
      <w:r w:rsidR="008B5F0F">
        <w:rPr>
          <w:b/>
          <w:sz w:val="24"/>
          <w:szCs w:val="24"/>
        </w:rPr>
        <w:t xml:space="preserve"> </w:t>
      </w:r>
      <w:r>
        <w:rPr>
          <w:b/>
          <w:sz w:val="24"/>
          <w:szCs w:val="24"/>
        </w:rPr>
        <w:t xml:space="preserve">7 </w:t>
      </w:r>
      <w:r w:rsidR="00F35636">
        <w:rPr>
          <w:b/>
          <w:sz w:val="24"/>
          <w:szCs w:val="24"/>
        </w:rPr>
        <w:t>PM</w:t>
      </w:r>
      <w:r>
        <w:rPr>
          <w:b/>
          <w:sz w:val="24"/>
          <w:szCs w:val="24"/>
        </w:rPr>
        <w:t xml:space="preserve"> </w:t>
      </w:r>
      <w:r w:rsidR="00F35636">
        <w:rPr>
          <w:b/>
          <w:sz w:val="24"/>
          <w:szCs w:val="24"/>
        </w:rPr>
        <w:t>ET</w:t>
      </w:r>
      <w:r w:rsidR="00850EA7">
        <w:rPr>
          <w:b/>
          <w:sz w:val="24"/>
          <w:szCs w:val="24"/>
        </w:rPr>
        <w:t xml:space="preserve"> </w:t>
      </w:r>
      <w:r>
        <w:rPr>
          <w:b/>
          <w:sz w:val="24"/>
          <w:szCs w:val="24"/>
        </w:rPr>
        <w:t xml:space="preserve">ON DECEMBER 20, 2013 </w:t>
      </w:r>
      <w:r w:rsidR="005070B6">
        <w:rPr>
          <w:b/>
          <w:sz w:val="24"/>
          <w:szCs w:val="24"/>
        </w:rPr>
        <w:t>DUE TO A SCHEDULED POWER OUTAGE</w:t>
      </w:r>
    </w:p>
    <w:p w:rsidR="00BB58AF" w:rsidRDefault="00BB58AF">
      <w:pPr>
        <w:rPr>
          <w:sz w:val="24"/>
          <w:szCs w:val="24"/>
        </w:rPr>
      </w:pPr>
    </w:p>
    <w:p w:rsidR="00BB58AF" w:rsidRDefault="00282CA1">
      <w:pPr>
        <w:pStyle w:val="ParaNum0"/>
        <w:tabs>
          <w:tab w:val="clear" w:pos="1440"/>
        </w:tabs>
        <w:spacing w:after="240"/>
        <w:jc w:val="left"/>
        <w:rPr>
          <w:sz w:val="24"/>
          <w:szCs w:val="24"/>
        </w:rPr>
      </w:pPr>
      <w:r>
        <w:rPr>
          <w:sz w:val="24"/>
          <w:szCs w:val="24"/>
        </w:rPr>
        <w:t>The Media Bureau previously issued an order granting requests to extend the 2013 biennial ownership report filing deadline to December 20, 2013.</w:t>
      </w:r>
      <w:r>
        <w:rPr>
          <w:rStyle w:val="FootnoteReference"/>
          <w:sz w:val="24"/>
          <w:szCs w:val="24"/>
        </w:rPr>
        <w:footnoteReference w:id="2"/>
      </w:r>
      <w:r>
        <w:rPr>
          <w:sz w:val="24"/>
          <w:szCs w:val="24"/>
        </w:rPr>
        <w:t xml:space="preserve">  </w:t>
      </w:r>
      <w:r w:rsidR="00190C0A">
        <w:rPr>
          <w:sz w:val="24"/>
          <w:szCs w:val="24"/>
        </w:rPr>
        <w:t xml:space="preserve">Subsequently, a power outage of the FCC headquarters </w:t>
      </w:r>
      <w:r w:rsidR="00190C0A" w:rsidRPr="00190C0A">
        <w:rPr>
          <w:sz w:val="24"/>
          <w:szCs w:val="24"/>
        </w:rPr>
        <w:t>building</w:t>
      </w:r>
      <w:r w:rsidR="00190C0A">
        <w:rPr>
          <w:sz w:val="24"/>
          <w:szCs w:val="24"/>
        </w:rPr>
        <w:t>’s</w:t>
      </w:r>
      <w:r w:rsidR="00190C0A" w:rsidRPr="00190C0A">
        <w:rPr>
          <w:sz w:val="24"/>
          <w:szCs w:val="24"/>
        </w:rPr>
        <w:t xml:space="preserve"> electrical systems</w:t>
      </w:r>
      <w:r w:rsidR="00190C0A">
        <w:rPr>
          <w:sz w:val="24"/>
          <w:szCs w:val="24"/>
        </w:rPr>
        <w:t>,</w:t>
      </w:r>
      <w:r w:rsidR="00190C0A" w:rsidRPr="00190C0A">
        <w:rPr>
          <w:sz w:val="24"/>
          <w:szCs w:val="24"/>
        </w:rPr>
        <w:t xml:space="preserve"> </w:t>
      </w:r>
      <w:r w:rsidR="00190C0A">
        <w:rPr>
          <w:sz w:val="24"/>
          <w:szCs w:val="24"/>
        </w:rPr>
        <w:t xml:space="preserve">as </w:t>
      </w:r>
      <w:r w:rsidR="00190C0A" w:rsidRPr="00190C0A">
        <w:rPr>
          <w:sz w:val="24"/>
          <w:szCs w:val="24"/>
        </w:rPr>
        <w:t>required by the District of Columbia Fire Code</w:t>
      </w:r>
      <w:r w:rsidR="00190C0A">
        <w:rPr>
          <w:sz w:val="24"/>
          <w:szCs w:val="24"/>
        </w:rPr>
        <w:t>, was</w:t>
      </w:r>
      <w:r w:rsidR="00190C0A" w:rsidRPr="00190C0A">
        <w:rPr>
          <w:sz w:val="24"/>
          <w:szCs w:val="24"/>
        </w:rPr>
        <w:t xml:space="preserve"> </w:t>
      </w:r>
      <w:r w:rsidR="00E2700E">
        <w:rPr>
          <w:sz w:val="24"/>
          <w:szCs w:val="24"/>
        </w:rPr>
        <w:t>scheduled</w:t>
      </w:r>
      <w:r w:rsidR="00190C0A">
        <w:rPr>
          <w:sz w:val="24"/>
          <w:szCs w:val="24"/>
        </w:rPr>
        <w:t>.  T</w:t>
      </w:r>
      <w:r w:rsidR="005070B6">
        <w:rPr>
          <w:sz w:val="24"/>
          <w:szCs w:val="24"/>
        </w:rPr>
        <w:t>he Commission’s systems</w:t>
      </w:r>
      <w:r w:rsidR="00E2700E">
        <w:rPr>
          <w:sz w:val="24"/>
          <w:szCs w:val="24"/>
        </w:rPr>
        <w:t xml:space="preserve">, </w:t>
      </w:r>
      <w:r w:rsidR="005070B6">
        <w:rPr>
          <w:sz w:val="24"/>
          <w:szCs w:val="24"/>
        </w:rPr>
        <w:t xml:space="preserve">including </w:t>
      </w:r>
      <w:r w:rsidR="00E2700E">
        <w:rPr>
          <w:sz w:val="24"/>
          <w:szCs w:val="24"/>
        </w:rPr>
        <w:t>CDBS</w:t>
      </w:r>
      <w:r w:rsidR="005070B6">
        <w:rPr>
          <w:sz w:val="24"/>
          <w:szCs w:val="24"/>
        </w:rPr>
        <w:t>,</w:t>
      </w:r>
      <w:r w:rsidR="00E2700E">
        <w:rPr>
          <w:sz w:val="24"/>
          <w:szCs w:val="24"/>
        </w:rPr>
        <w:t xml:space="preserve"> </w:t>
      </w:r>
      <w:r w:rsidR="00190C0A">
        <w:rPr>
          <w:sz w:val="24"/>
          <w:szCs w:val="24"/>
        </w:rPr>
        <w:t xml:space="preserve">will </w:t>
      </w:r>
      <w:r w:rsidR="00E2700E">
        <w:rPr>
          <w:sz w:val="24"/>
          <w:szCs w:val="24"/>
        </w:rPr>
        <w:t xml:space="preserve">become unavailable </w:t>
      </w:r>
      <w:r w:rsidR="005070B6">
        <w:rPr>
          <w:sz w:val="24"/>
          <w:szCs w:val="24"/>
        </w:rPr>
        <w:t xml:space="preserve">after business hours on </w:t>
      </w:r>
      <w:r w:rsidR="008B5F0F">
        <w:rPr>
          <w:sz w:val="24"/>
          <w:szCs w:val="24"/>
        </w:rPr>
        <w:t>the evening of the filing deadline</w:t>
      </w:r>
      <w:r w:rsidR="00E2700E">
        <w:rPr>
          <w:sz w:val="24"/>
          <w:szCs w:val="24"/>
        </w:rPr>
        <w:t>.</w:t>
      </w:r>
      <w:r>
        <w:rPr>
          <w:sz w:val="24"/>
          <w:szCs w:val="24"/>
        </w:rPr>
        <w:t xml:space="preserve">  </w:t>
      </w:r>
      <w:r w:rsidR="005070B6">
        <w:rPr>
          <w:sz w:val="24"/>
          <w:szCs w:val="24"/>
        </w:rPr>
        <w:t xml:space="preserve">The outage is scheduled to begin at 7 </w:t>
      </w:r>
      <w:r w:rsidR="00DB454F">
        <w:rPr>
          <w:sz w:val="24"/>
          <w:szCs w:val="24"/>
        </w:rPr>
        <w:t>p.m.</w:t>
      </w:r>
      <w:r w:rsidR="005070B6">
        <w:rPr>
          <w:sz w:val="24"/>
          <w:szCs w:val="24"/>
        </w:rPr>
        <w:t xml:space="preserve"> on December 20, 2013.  F</w:t>
      </w:r>
      <w:r>
        <w:rPr>
          <w:sz w:val="24"/>
          <w:szCs w:val="24"/>
        </w:rPr>
        <w:t>ilers must</w:t>
      </w:r>
      <w:r w:rsidR="00653C25">
        <w:rPr>
          <w:sz w:val="24"/>
          <w:szCs w:val="24"/>
        </w:rPr>
        <w:t xml:space="preserve"> complete</w:t>
      </w:r>
      <w:r>
        <w:rPr>
          <w:sz w:val="24"/>
          <w:szCs w:val="24"/>
        </w:rPr>
        <w:t xml:space="preserve"> </w:t>
      </w:r>
      <w:r w:rsidR="008B5F0F">
        <w:rPr>
          <w:sz w:val="24"/>
          <w:szCs w:val="24"/>
        </w:rPr>
        <w:t>electronic fil</w:t>
      </w:r>
      <w:r w:rsidR="00653C25">
        <w:rPr>
          <w:sz w:val="24"/>
          <w:szCs w:val="24"/>
        </w:rPr>
        <w:t>ing of</w:t>
      </w:r>
      <w:r>
        <w:rPr>
          <w:sz w:val="24"/>
          <w:szCs w:val="24"/>
        </w:rPr>
        <w:t xml:space="preserve"> their 2013 </w:t>
      </w:r>
      <w:r w:rsidR="008B5F0F">
        <w:rPr>
          <w:sz w:val="24"/>
          <w:szCs w:val="24"/>
        </w:rPr>
        <w:t>b</w:t>
      </w:r>
      <w:r>
        <w:rPr>
          <w:sz w:val="24"/>
          <w:szCs w:val="24"/>
        </w:rPr>
        <w:t xml:space="preserve">iennial </w:t>
      </w:r>
      <w:r w:rsidR="008B5F0F">
        <w:rPr>
          <w:sz w:val="24"/>
          <w:szCs w:val="24"/>
        </w:rPr>
        <w:t>O</w:t>
      </w:r>
      <w:r>
        <w:rPr>
          <w:sz w:val="24"/>
          <w:szCs w:val="24"/>
        </w:rPr>
        <w:t xml:space="preserve">wnership </w:t>
      </w:r>
      <w:r w:rsidR="008B5F0F">
        <w:rPr>
          <w:sz w:val="24"/>
          <w:szCs w:val="24"/>
        </w:rPr>
        <w:t>Report</w:t>
      </w:r>
      <w:r>
        <w:rPr>
          <w:sz w:val="24"/>
          <w:szCs w:val="24"/>
        </w:rPr>
        <w:t xml:space="preserve"> for </w:t>
      </w:r>
      <w:r w:rsidR="008B5F0F">
        <w:rPr>
          <w:sz w:val="24"/>
          <w:szCs w:val="24"/>
        </w:rPr>
        <w:t>C</w:t>
      </w:r>
      <w:r>
        <w:rPr>
          <w:sz w:val="24"/>
          <w:szCs w:val="24"/>
        </w:rPr>
        <w:t xml:space="preserve">ommercial </w:t>
      </w:r>
      <w:r w:rsidR="008B5F0F">
        <w:rPr>
          <w:sz w:val="24"/>
          <w:szCs w:val="24"/>
        </w:rPr>
        <w:t>B</w:t>
      </w:r>
      <w:r>
        <w:rPr>
          <w:sz w:val="24"/>
          <w:szCs w:val="24"/>
        </w:rPr>
        <w:t xml:space="preserve">roadcast </w:t>
      </w:r>
      <w:r w:rsidR="008B5F0F">
        <w:rPr>
          <w:sz w:val="24"/>
          <w:szCs w:val="24"/>
        </w:rPr>
        <w:t>S</w:t>
      </w:r>
      <w:r>
        <w:rPr>
          <w:sz w:val="24"/>
          <w:szCs w:val="24"/>
        </w:rPr>
        <w:t xml:space="preserve">tations </w:t>
      </w:r>
      <w:r w:rsidR="005070B6">
        <w:rPr>
          <w:sz w:val="24"/>
          <w:szCs w:val="24"/>
        </w:rPr>
        <w:t xml:space="preserve">prior to that time to comply with the </w:t>
      </w:r>
      <w:r w:rsidR="005070B6" w:rsidRPr="005070B6">
        <w:rPr>
          <w:sz w:val="24"/>
          <w:szCs w:val="24"/>
        </w:rPr>
        <w:t>filing</w:t>
      </w:r>
      <w:r w:rsidR="005070B6">
        <w:rPr>
          <w:sz w:val="24"/>
          <w:szCs w:val="24"/>
        </w:rPr>
        <w:t xml:space="preserve"> due date</w:t>
      </w:r>
      <w:r w:rsidR="00DB454F">
        <w:rPr>
          <w:sz w:val="24"/>
          <w:szCs w:val="24"/>
        </w:rPr>
        <w:t>.</w:t>
      </w:r>
    </w:p>
    <w:p w:rsidR="00BB58AF" w:rsidRDefault="005070B6">
      <w:pPr>
        <w:pStyle w:val="ParaNum0"/>
        <w:tabs>
          <w:tab w:val="clear" w:pos="1440"/>
        </w:tabs>
        <w:spacing w:after="240"/>
        <w:jc w:val="left"/>
        <w:rPr>
          <w:sz w:val="24"/>
          <w:szCs w:val="24"/>
        </w:rPr>
      </w:pPr>
      <w:r>
        <w:rPr>
          <w:sz w:val="24"/>
          <w:szCs w:val="24"/>
        </w:rPr>
        <w:t>As a reminder, t</w:t>
      </w:r>
      <w:r w:rsidR="00BB58AF">
        <w:rPr>
          <w:sz w:val="24"/>
          <w:szCs w:val="24"/>
        </w:rPr>
        <w:t xml:space="preserve">o assist filers, the Commission’s website contains detailed information on Form 323, including a list of “The Most Common Form 323 Filing Errors,” compiled based upon experience during </w:t>
      </w:r>
      <w:r w:rsidR="00063F5C">
        <w:rPr>
          <w:sz w:val="24"/>
          <w:szCs w:val="24"/>
        </w:rPr>
        <w:t>previous</w:t>
      </w:r>
      <w:r w:rsidR="00BB58AF">
        <w:rPr>
          <w:sz w:val="24"/>
          <w:szCs w:val="24"/>
        </w:rPr>
        <w:t xml:space="preserve"> biennial filing period</w:t>
      </w:r>
      <w:r w:rsidR="00063F5C">
        <w:rPr>
          <w:sz w:val="24"/>
          <w:szCs w:val="24"/>
        </w:rPr>
        <w:t>s</w:t>
      </w:r>
      <w:r w:rsidR="00BB58AF">
        <w:rPr>
          <w:sz w:val="24"/>
          <w:szCs w:val="24"/>
        </w:rPr>
        <w:t xml:space="preserve">.  Please visit </w:t>
      </w:r>
      <w:hyperlink r:id="rId14" w:history="1">
        <w:r w:rsidR="00BB58AF">
          <w:rPr>
            <w:rStyle w:val="Hyperlink"/>
            <w:sz w:val="24"/>
            <w:szCs w:val="24"/>
          </w:rPr>
          <w:t>http://www.fcc.gov/form323</w:t>
        </w:r>
      </w:hyperlink>
      <w:r w:rsidR="00BB58AF">
        <w:rPr>
          <w:sz w:val="24"/>
          <w:szCs w:val="24"/>
        </w:rPr>
        <w:t xml:space="preserve"> for guidance on completing the 201</w:t>
      </w:r>
      <w:r w:rsidR="00F743D1">
        <w:rPr>
          <w:sz w:val="24"/>
          <w:szCs w:val="24"/>
        </w:rPr>
        <w:t>3</w:t>
      </w:r>
      <w:r w:rsidR="00BB58AF">
        <w:rPr>
          <w:sz w:val="24"/>
          <w:szCs w:val="24"/>
        </w:rPr>
        <w:t xml:space="preserve"> Form 323 submission.  The Bureau encourages filers to use care in preparing their submissions and to submit their Form 323 filings well in advance of the deadline whenever possible.  </w:t>
      </w:r>
    </w:p>
    <w:p w:rsidR="00BB58AF" w:rsidRDefault="00F743D1">
      <w:pPr>
        <w:spacing w:before="120" w:after="240"/>
        <w:ind w:firstLine="720"/>
        <w:rPr>
          <w:sz w:val="24"/>
          <w:szCs w:val="24"/>
        </w:rPr>
      </w:pPr>
      <w:r>
        <w:rPr>
          <w:sz w:val="24"/>
          <w:szCs w:val="24"/>
        </w:rPr>
        <w:t>For assistance</w:t>
      </w:r>
      <w:r w:rsidR="007E401F">
        <w:rPr>
          <w:sz w:val="24"/>
          <w:szCs w:val="24"/>
        </w:rPr>
        <w:t xml:space="preserve"> with</w:t>
      </w:r>
      <w:r>
        <w:rPr>
          <w:sz w:val="24"/>
          <w:szCs w:val="24"/>
        </w:rPr>
        <w:t xml:space="preserve"> logging into</w:t>
      </w:r>
      <w:r w:rsidR="00EB155D">
        <w:rPr>
          <w:sz w:val="24"/>
          <w:szCs w:val="24"/>
        </w:rPr>
        <w:t xml:space="preserve"> CDBS</w:t>
      </w:r>
      <w:r>
        <w:rPr>
          <w:sz w:val="24"/>
          <w:szCs w:val="24"/>
        </w:rPr>
        <w:t xml:space="preserve"> </w:t>
      </w:r>
      <w:r w:rsidR="00427826">
        <w:rPr>
          <w:sz w:val="24"/>
          <w:szCs w:val="24"/>
        </w:rPr>
        <w:t xml:space="preserve">and accessing the Form 323, </w:t>
      </w:r>
      <w:r w:rsidR="00BB58AF">
        <w:rPr>
          <w:sz w:val="24"/>
          <w:szCs w:val="24"/>
        </w:rPr>
        <w:t xml:space="preserve">please contact the FCC at (877) 480-3201, Monday – Friday, 8:00 am – 6:00 pm ET, or submit a request online at </w:t>
      </w:r>
      <w:hyperlink r:id="rId15" w:history="1">
        <w:r w:rsidR="00BB58AF">
          <w:rPr>
            <w:rStyle w:val="Hyperlink"/>
            <w:sz w:val="24"/>
            <w:szCs w:val="24"/>
          </w:rPr>
          <w:t>https://esupport.fcc.gov/onlinerequest.htm</w:t>
        </w:r>
      </w:hyperlink>
      <w:r w:rsidR="00BB58AF">
        <w:rPr>
          <w:sz w:val="24"/>
          <w:szCs w:val="24"/>
        </w:rPr>
        <w:t>.</w:t>
      </w:r>
      <w:r w:rsidR="00427826">
        <w:rPr>
          <w:sz w:val="24"/>
          <w:szCs w:val="24"/>
        </w:rPr>
        <w:t xml:space="preserve">  For all other</w:t>
      </w:r>
      <w:r w:rsidR="00C31D62">
        <w:rPr>
          <w:sz w:val="24"/>
          <w:szCs w:val="24"/>
        </w:rPr>
        <w:t xml:space="preserve"> commercial</w:t>
      </w:r>
      <w:r w:rsidR="00427826">
        <w:rPr>
          <w:sz w:val="24"/>
          <w:szCs w:val="24"/>
        </w:rPr>
        <w:t xml:space="preserve"> biennial ownership report inquiries, please send a detailed e-mail to form323@fcc.gov.</w:t>
      </w:r>
      <w:r w:rsidR="00BB58AF">
        <w:rPr>
          <w:sz w:val="24"/>
          <w:szCs w:val="24"/>
        </w:rPr>
        <w:t xml:space="preserve">  Press inquiries should be directed to Janice Wise, (202) 418-8165.  </w:t>
      </w:r>
    </w:p>
    <w:p w:rsidR="00BB58AF" w:rsidRDefault="00BB58AF">
      <w:pPr>
        <w:spacing w:before="120" w:after="240"/>
        <w:jc w:val="center"/>
      </w:pPr>
      <w:r>
        <w:t>-FCC-</w:t>
      </w:r>
    </w:p>
    <w:sectPr w:rsidR="00BB58AF">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19A" w:rsidRDefault="0037019A">
      <w:r>
        <w:separator/>
      </w:r>
    </w:p>
  </w:endnote>
  <w:endnote w:type="continuationSeparator" w:id="0">
    <w:p w:rsidR="0037019A" w:rsidRDefault="0037019A">
      <w:r>
        <w:continuationSeparator/>
      </w:r>
    </w:p>
  </w:endnote>
  <w:endnote w:type="continuationNotice" w:id="1">
    <w:p w:rsidR="0037019A" w:rsidRDefault="00370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48" w:rsidRDefault="00334F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48" w:rsidRDefault="00334F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48" w:rsidRDefault="00334F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19A" w:rsidRDefault="0037019A">
      <w:r>
        <w:separator/>
      </w:r>
    </w:p>
  </w:footnote>
  <w:footnote w:type="continuationSeparator" w:id="0">
    <w:p w:rsidR="0037019A" w:rsidRDefault="0037019A">
      <w:r>
        <w:continuationSeparator/>
      </w:r>
    </w:p>
  </w:footnote>
  <w:footnote w:type="continuationNotice" w:id="1">
    <w:p w:rsidR="0037019A" w:rsidRDefault="0037019A"/>
  </w:footnote>
  <w:footnote w:id="2">
    <w:p w:rsidR="00282CA1" w:rsidRDefault="00282CA1">
      <w:pPr>
        <w:pStyle w:val="FootnoteText"/>
      </w:pPr>
      <w:r>
        <w:rPr>
          <w:rStyle w:val="FootnoteReference"/>
        </w:rPr>
        <w:footnoteRef/>
      </w:r>
      <w:r>
        <w:t xml:space="preserve"> </w:t>
      </w:r>
      <w:r>
        <w:rPr>
          <w:i/>
          <w:sz w:val="20"/>
        </w:rPr>
        <w:t>Promoting Diversification in the Broadcasting Servs.</w:t>
      </w:r>
      <w:r>
        <w:rPr>
          <w:sz w:val="20"/>
        </w:rPr>
        <w:t>, MB Dkt. No. 07-294, Order, DA No. 13- 2202 (MB, rel. Nov. 15, 2013).  The original filing date was November 1, 2013.  The Media Bureau extended the filing deadline by 30 days to ensure adequate time to file the form.</w:t>
      </w:r>
      <w:r>
        <w:rPr>
          <w:b/>
          <w:sz w:val="20"/>
        </w:rPr>
        <w:t xml:space="preserve">  </w:t>
      </w:r>
      <w:r>
        <w:rPr>
          <w:i/>
          <w:sz w:val="20"/>
        </w:rPr>
        <w:t>Promoting Diversification in the Broadcasting Servs.</w:t>
      </w:r>
      <w:r>
        <w:rPr>
          <w:sz w:val="20"/>
        </w:rPr>
        <w:t>, MB Dkt. No. 07-294, Order, DA No. 13-1710 (MB, rel. Aug. 6,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48" w:rsidRDefault="00334F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4F48" w:rsidRDefault="00334F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8AF" w:rsidRDefault="0012013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7.6pt;margin-top:57.6pt;width:244.8pt;height:50.4pt;z-index:251656192" o:allowincell="f" stroked="f">
          <v:textbox style="mso-next-textbox:#_x0000_s2049">
            <w:txbxContent>
              <w:p w:rsidR="00BB58AF" w:rsidRDefault="00BB58AF">
                <w:pPr>
                  <w:rPr>
                    <w:rFonts w:ascii="Arial" w:hAnsi="Arial"/>
                    <w:b/>
                  </w:rPr>
                </w:pPr>
                <w:r>
                  <w:rPr>
                    <w:rFonts w:ascii="Arial" w:hAnsi="Arial"/>
                    <w:b/>
                  </w:rPr>
                  <w:t>Federal Communications Commission</w:t>
                </w:r>
              </w:p>
              <w:p w:rsidR="00BB58AF" w:rsidRDefault="00BB58AF">
                <w:pPr>
                  <w:rPr>
                    <w:rFonts w:ascii="Arial" w:hAnsi="Arial"/>
                    <w:b/>
                  </w:rPr>
                </w:pPr>
                <w:smartTag w:uri="urn:schemas-microsoft-com:office:smarttags" w:element="country-region">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BB58AF" w:rsidRDefault="00BB58AF">
                <w:pPr>
                  <w:rPr>
                    <w:rFonts w:ascii="Arial" w:hAnsi="Arial"/>
                    <w:sz w:val="24"/>
                  </w:rPr>
                </w:pPr>
                <w:smartTag w:uri="urn:schemas-microsoft-com:office:smarttags" w:element="place">
                  <w:smartTag w:uri="urn:schemas-microsoft-com:office:smarttags" w:element="stockticker">
                    <w:r>
                      <w:rPr>
                        <w:rFonts w:ascii="Arial" w:hAnsi="Arial"/>
                        <w:b/>
                      </w:rPr>
                      <w:t>Washington</w:t>
                    </w:r>
                  </w:smartTag>
                  <w:r>
                    <w:rPr>
                      <w:rFonts w:ascii="Arial" w:hAnsi="Arial"/>
                      <w:b/>
                    </w:rPr>
                    <w:t xml:space="preserve">, </w:t>
                  </w:r>
                  <w:smartTag w:uri="urn:schemas-microsoft-com:office:smarttags" w:element="PersonNam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sidR="00BB58AF">
      <w:rPr>
        <w:rFonts w:ascii="News Gothic MT" w:hAnsi="News Gothic MT"/>
        <w:b/>
        <w:kern w:val="28"/>
        <w:sz w:val="96"/>
      </w:rPr>
      <w:t>PUBLIC NOTICE</w:t>
    </w:r>
  </w:p>
  <w:p w:rsidR="00BB58AF" w:rsidRDefault="00120130">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0" style="position:absolute;left:0;text-align:left;z-index:251657216" from="0,54.95pt" to="540pt,55.15pt" o:allowincell="f"/>
      </w:pict>
    </w:r>
    <w:r>
      <w:rPr>
        <w:rFonts w:ascii="News Gothic MT" w:hAnsi="News Gothic MT"/>
        <w:b/>
        <w:noProof/>
        <w:sz w:val="24"/>
      </w:rPr>
      <w:pict>
        <v:shape id="_x0000_s2051" type="#_x0000_t202" style="position:absolute;left:0;text-align:left;margin-left:336.7pt;margin-top:10.25pt;width:207.95pt;height:43.2pt;z-index:251658240" o:allowincell="f" stroked="f">
          <v:textbox style="mso-next-textbox:#_x0000_s2051" inset=",0,,0">
            <w:txbxContent>
              <w:p w:rsidR="00BB58AF" w:rsidRDefault="00BB58AF">
                <w:pPr>
                  <w:spacing w:before="40"/>
                  <w:jc w:val="right"/>
                  <w:rPr>
                    <w:rFonts w:ascii="Arial" w:hAnsi="Arial"/>
                    <w:b/>
                    <w:sz w:val="16"/>
                  </w:rPr>
                </w:pPr>
                <w:r>
                  <w:rPr>
                    <w:rFonts w:ascii="Arial" w:hAnsi="Arial"/>
                    <w:b/>
                    <w:sz w:val="16"/>
                  </w:rPr>
                  <w:t>News Media Information 202 / 418-0500</w:t>
                </w:r>
              </w:p>
              <w:p w:rsidR="00BB58AF" w:rsidRDefault="00BB58A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B58AF" w:rsidRDefault="00BB58AF">
                <w:pPr>
                  <w:jc w:val="right"/>
                  <w:rPr>
                    <w:rFonts w:ascii="Arial" w:hAnsi="Arial"/>
                    <w:b/>
                    <w:sz w:val="16"/>
                  </w:rPr>
                </w:pPr>
                <w:r>
                  <w:rPr>
                    <w:rFonts w:ascii="Arial" w:hAnsi="Arial"/>
                    <w:b/>
                    <w:sz w:val="16"/>
                  </w:rPr>
                  <w:t>TTY: 1-888-835-5322</w:t>
                </w:r>
              </w:p>
              <w:p w:rsidR="00BB58AF" w:rsidRDefault="00BB58AF">
                <w:pPr>
                  <w:jc w:val="right"/>
                </w:pPr>
              </w:p>
            </w:txbxContent>
          </v:textbox>
        </v:shape>
      </w:pict>
    </w:r>
  </w:p>
  <w:p w:rsidR="00BB58AF" w:rsidRDefault="00BB58AF">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2B2A"/>
    <w:rsid w:val="000017D9"/>
    <w:rsid w:val="00063F5C"/>
    <w:rsid w:val="000970C1"/>
    <w:rsid w:val="00120130"/>
    <w:rsid w:val="00190C0A"/>
    <w:rsid w:val="001F73C6"/>
    <w:rsid w:val="00252B2A"/>
    <w:rsid w:val="00282CA1"/>
    <w:rsid w:val="002B7D28"/>
    <w:rsid w:val="00334F48"/>
    <w:rsid w:val="0034734F"/>
    <w:rsid w:val="0037019A"/>
    <w:rsid w:val="00427826"/>
    <w:rsid w:val="00444F0D"/>
    <w:rsid w:val="005070B6"/>
    <w:rsid w:val="005F0303"/>
    <w:rsid w:val="00653C25"/>
    <w:rsid w:val="00677287"/>
    <w:rsid w:val="00760209"/>
    <w:rsid w:val="007732C1"/>
    <w:rsid w:val="007B208F"/>
    <w:rsid w:val="007E401F"/>
    <w:rsid w:val="00850EA7"/>
    <w:rsid w:val="00881817"/>
    <w:rsid w:val="008A2E4A"/>
    <w:rsid w:val="008B5F0F"/>
    <w:rsid w:val="00922A60"/>
    <w:rsid w:val="009962D5"/>
    <w:rsid w:val="00A06331"/>
    <w:rsid w:val="00A22AAE"/>
    <w:rsid w:val="00A617A7"/>
    <w:rsid w:val="00BB53D6"/>
    <w:rsid w:val="00BB58AF"/>
    <w:rsid w:val="00C31D62"/>
    <w:rsid w:val="00CA2525"/>
    <w:rsid w:val="00D339CB"/>
    <w:rsid w:val="00DB454F"/>
    <w:rsid w:val="00E2700E"/>
    <w:rsid w:val="00EB155D"/>
    <w:rsid w:val="00ED0323"/>
    <w:rsid w:val="00ED04C7"/>
    <w:rsid w:val="00F1285C"/>
    <w:rsid w:val="00F26C57"/>
    <w:rsid w:val="00F35636"/>
    <w:rsid w:val="00F74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PersonName"/>
  <w:smartTagType w:namespaceuri="urn:schemas-microsoft-com:office:smarttags" w:name="stockticker"/>
  <w:smartTagType w:namespaceuri="urn:schemas-microsoft-com:office:smarttags" w:name="country-region"/>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o,fr,Style 3,Appel note de bas de p"/>
    <w:semiHidden/>
    <w:rPr>
      <w:vertAlign w:val="superscript"/>
    </w:rPr>
  </w:style>
  <w:style w:type="paragraph" w:styleId="FootnoteText">
    <w:name w:val="footnote text"/>
    <w:aliases w:val="Footnote Text Char1,Footnote Text Char Char,Footnote Text Char1 Char Char1,Footnote Text Char Char Char Char1,Footnote Text Char3 Char Char Char Char1,Footnote Text Char Char Char Char1 Char Char,Footnote Text Char,Footnote Text Char1 Char"/>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customStyle="1" w:styleId="FootnoteCharacters">
    <w:name w:val="Footnote Characters"/>
    <w:rPr>
      <w:vertAlign w:val="superscript"/>
    </w:rPr>
  </w:style>
  <w:style w:type="paragraph" w:customStyle="1" w:styleId="ParaNum0">
    <w:name w:val="ParaNum"/>
    <w:basedOn w:val="Normal"/>
    <w:pPr>
      <w:widowControl w:val="0"/>
      <w:tabs>
        <w:tab w:val="left" w:pos="1440"/>
      </w:tabs>
      <w:suppressAutoHyphens/>
      <w:spacing w:after="220"/>
      <w:ind w:firstLine="720"/>
      <w:jc w:val="both"/>
    </w:pPr>
    <w:rPr>
      <w:lang w:eastAsia="ar-SA"/>
    </w:rPr>
  </w:style>
  <w:style w:type="character" w:customStyle="1" w:styleId="FootnoteTextChar2">
    <w:name w:val="Footnote Text Char2"/>
    <w:aliases w:val="Footnote Text Char1 Char1,Footnote Text Char Char Char,Footnote Text Char1 Char Char1 Char,Footnote Text Char Char Char Char1 Char,Footnote Text Char3 Char Char Char Char1 Char,Footnote Text Char Char Char Char1 Char Char Char"/>
    <w:link w:val="FootnoteText"/>
    <w:semiHidden/>
    <w:rPr>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o,fr,Style 3,Appel note de bas de p"/>
    <w:semiHidden/>
    <w:rPr>
      <w:vertAlign w:val="superscript"/>
    </w:rPr>
  </w:style>
  <w:style w:type="paragraph" w:styleId="FootnoteText">
    <w:name w:val="footnote text"/>
    <w:aliases w:val="Footnote Text Char1,Footnote Text Char Char,Footnote Text Char1 Char Char1,Footnote Text Char Char Char Char1,Footnote Text Char3 Char Char Char Char1,Footnote Text Char Char Char Char1 Char Char,Footnote Text Char,Footnote Text Char1 Char"/>
    <w:basedOn w:val="Normal"/>
    <w:link w:val="FootnoteTextChar2"/>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customStyle="1" w:styleId="FootnoteCharacters">
    <w:name w:val="Footnote Characters"/>
    <w:rPr>
      <w:vertAlign w:val="superscript"/>
    </w:rPr>
  </w:style>
  <w:style w:type="paragraph" w:customStyle="1" w:styleId="ParaNum0">
    <w:name w:val="ParaNum"/>
    <w:basedOn w:val="Normal"/>
    <w:pPr>
      <w:widowControl w:val="0"/>
      <w:tabs>
        <w:tab w:val="left" w:pos="1440"/>
      </w:tabs>
      <w:suppressAutoHyphens/>
      <w:spacing w:after="220"/>
      <w:ind w:firstLine="720"/>
      <w:jc w:val="both"/>
    </w:pPr>
    <w:rPr>
      <w:lang w:eastAsia="ar-SA"/>
    </w:rPr>
  </w:style>
  <w:style w:type="character" w:customStyle="1" w:styleId="FootnoteTextChar2">
    <w:name w:val="Footnote Text Char2"/>
    <w:aliases w:val="Footnote Text Char1 Char1,Footnote Text Char Char Char,Footnote Text Char1 Char Char1 Char,Footnote Text Char Char Char Char1 Char,Footnote Text Char3 Char Char Char Char1 Char,Footnote Text Char Char Char Char1 Char Char Char"/>
    <w:link w:val="FootnoteText"/>
    <w:semiHidden/>
    <w:rPr>
      <w:sz w:val="22"/>
      <w:lang w:val="en-US" w:eastAsia="en-US" w:bidi="ar-SA"/>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esupport.fcc.gov/onlinerequest.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form32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1</Pages>
  <Words>260</Words>
  <Characters>1443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1709</CharactersWithSpaces>
  <SharedDoc>false</SharedDoc>
  <HyperlinkBase> </HyperlinkBase>
  <HLinks>
    <vt:vector size="12" baseType="variant">
      <vt:variant>
        <vt:i4>6750250</vt:i4>
      </vt:variant>
      <vt:variant>
        <vt:i4>3</vt:i4>
      </vt:variant>
      <vt:variant>
        <vt:i4>0</vt:i4>
      </vt:variant>
      <vt:variant>
        <vt:i4>5</vt:i4>
      </vt:variant>
      <vt:variant>
        <vt:lpwstr>https://esupport.fcc.gov/onlinerequest.htm</vt:lpwstr>
      </vt:variant>
      <vt:variant>
        <vt:lpwstr/>
      </vt:variant>
      <vt:variant>
        <vt:i4>2818157</vt:i4>
      </vt:variant>
      <vt:variant>
        <vt:i4>0</vt:i4>
      </vt:variant>
      <vt:variant>
        <vt:i4>0</vt:i4>
      </vt:variant>
      <vt:variant>
        <vt:i4>5</vt:i4>
      </vt:variant>
      <vt:variant>
        <vt:lpwstr>http://www.fcc.gov/form323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2011-09-27T17:37:00Z</cp:lastPrinted>
  <dcterms:created xsi:type="dcterms:W3CDTF">2013-12-11T15:38:00Z</dcterms:created>
  <dcterms:modified xsi:type="dcterms:W3CDTF">2013-12-11T15:38:00Z</dcterms:modified>
  <cp:category> </cp:category>
  <cp:contentStatus> </cp:contentStatus>
</cp:coreProperties>
</file>