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8C" w:rsidRDefault="00AC678C">
      <w:pPr>
        <w:pStyle w:val="Header"/>
        <w:tabs>
          <w:tab w:val="clear" w:pos="4320"/>
          <w:tab w:val="clear" w:pos="8640"/>
        </w:tabs>
        <w:sectPr w:rsidR="00AC6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678C" w:rsidRPr="00C31C8D" w:rsidRDefault="00C31C8D">
      <w:pPr>
        <w:jc w:val="right"/>
        <w:rPr>
          <w:b/>
          <w:szCs w:val="22"/>
        </w:rPr>
      </w:pPr>
      <w:r w:rsidRPr="00C31C8D">
        <w:rPr>
          <w:b/>
          <w:szCs w:val="22"/>
        </w:rPr>
        <w:lastRenderedPageBreak/>
        <w:t>DA 13-1874</w:t>
      </w:r>
    </w:p>
    <w:p w:rsidR="00AC678C" w:rsidRPr="00C31C8D" w:rsidRDefault="003433F4">
      <w:pPr>
        <w:spacing w:before="60"/>
        <w:jc w:val="right"/>
        <w:rPr>
          <w:b/>
          <w:szCs w:val="22"/>
        </w:rPr>
      </w:pPr>
      <w:r w:rsidRPr="00C31C8D">
        <w:rPr>
          <w:b/>
          <w:szCs w:val="22"/>
        </w:rPr>
        <w:t>September 9, 2013</w:t>
      </w:r>
    </w:p>
    <w:p w:rsidR="00C31C8D" w:rsidRPr="00B8107D" w:rsidRDefault="00C31C8D">
      <w:pPr>
        <w:spacing w:before="60"/>
        <w:jc w:val="right"/>
        <w:rPr>
          <w:szCs w:val="22"/>
        </w:rPr>
      </w:pPr>
    </w:p>
    <w:p w:rsidR="00AC678C" w:rsidRPr="00B8107D" w:rsidRDefault="00AC678C">
      <w:pPr>
        <w:spacing w:after="240"/>
        <w:jc w:val="center"/>
        <w:rPr>
          <w:b/>
          <w:szCs w:val="22"/>
        </w:rPr>
      </w:pPr>
      <w:r w:rsidRPr="009E68B5">
        <w:rPr>
          <w:b/>
          <w:szCs w:val="22"/>
        </w:rPr>
        <w:t>FCC ANNOUNCES</w:t>
      </w:r>
      <w:r>
        <w:rPr>
          <w:b/>
          <w:szCs w:val="22"/>
        </w:rPr>
        <w:t xml:space="preserve"> W</w:t>
      </w:r>
      <w:r w:rsidRPr="00B8107D">
        <w:rPr>
          <w:b/>
          <w:szCs w:val="22"/>
        </w:rPr>
        <w:t xml:space="preserve">ORKSHOP </w:t>
      </w:r>
      <w:r>
        <w:rPr>
          <w:b/>
          <w:szCs w:val="22"/>
        </w:rPr>
        <w:t>ON ISSUES SURROUNDING THE REASSIGNMENT OF TV STATIONS AFTER THE INCENTIVE AUCTION</w:t>
      </w:r>
    </w:p>
    <w:p w:rsidR="00AC678C" w:rsidRPr="00951C89" w:rsidRDefault="00AC678C" w:rsidP="00951C89">
      <w:pPr>
        <w:spacing w:after="240"/>
        <w:jc w:val="center"/>
        <w:rPr>
          <w:b/>
          <w:szCs w:val="22"/>
        </w:rPr>
      </w:pPr>
      <w:r w:rsidRPr="00B8107D">
        <w:rPr>
          <w:b/>
          <w:szCs w:val="22"/>
        </w:rPr>
        <w:t>GN Docket No. 12-2</w:t>
      </w:r>
      <w:r w:rsidR="00D5236D">
        <w:rPr>
          <w:b/>
          <w:szCs w:val="22"/>
        </w:rPr>
        <w:t>68</w:t>
      </w:r>
    </w:p>
    <w:p w:rsidR="00AC678C" w:rsidRDefault="00AC678C" w:rsidP="00405E03">
      <w:pPr>
        <w:spacing w:before="120" w:after="240"/>
        <w:rPr>
          <w:szCs w:val="22"/>
        </w:rPr>
      </w:pPr>
      <w:r w:rsidRPr="00B8107D">
        <w:rPr>
          <w:szCs w:val="22"/>
        </w:rPr>
        <w:tab/>
        <w:t xml:space="preserve">As part of the </w:t>
      </w:r>
      <w:smartTag w:uri="urn:schemas-microsoft-com:office:smarttags" w:element="PersonName">
        <w:r w:rsidRPr="00B8107D">
          <w:rPr>
            <w:szCs w:val="22"/>
          </w:rPr>
          <w:t>Learn</w:t>
        </w:r>
      </w:smartTag>
      <w:r w:rsidRPr="00B8107D">
        <w:rPr>
          <w:szCs w:val="22"/>
        </w:rPr>
        <w:t xml:space="preserve"> Everything About Reverse Auctions Now Program (LEARN), the Federal Communications Commission </w:t>
      </w:r>
      <w:r>
        <w:rPr>
          <w:szCs w:val="22"/>
        </w:rPr>
        <w:t xml:space="preserve">(FCC) will host a </w:t>
      </w:r>
      <w:r w:rsidRPr="00B8107D">
        <w:rPr>
          <w:szCs w:val="22"/>
        </w:rPr>
        <w:t xml:space="preserve">workshop on </w:t>
      </w:r>
      <w:r w:rsidRPr="00405E03">
        <w:rPr>
          <w:szCs w:val="22"/>
        </w:rPr>
        <w:t>Monday, September 30, 2013</w:t>
      </w:r>
      <w:r>
        <w:rPr>
          <w:szCs w:val="22"/>
        </w:rPr>
        <w:t>, in Washington, D.C.</w:t>
      </w:r>
      <w:r w:rsidRPr="00405E03">
        <w:rPr>
          <w:szCs w:val="22"/>
        </w:rPr>
        <w:t xml:space="preserve"> </w:t>
      </w:r>
      <w:r>
        <w:rPr>
          <w:szCs w:val="22"/>
        </w:rPr>
        <w:t xml:space="preserve"> Scheduled from 10:00 a.m. to 12:30 p.m., the two-panel session will focus on issues surrounding the reassignment of television stations after the incentive auction authorized by Congress in the Spectrum Act of 2012 (Act).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 </w:t>
      </w:r>
    </w:p>
    <w:p w:rsidR="00AC678C" w:rsidRPr="00405E03" w:rsidRDefault="003433F4" w:rsidP="00117FFE">
      <w:pPr>
        <w:spacing w:before="120" w:after="240"/>
        <w:ind w:firstLine="720"/>
        <w:rPr>
          <w:szCs w:val="22"/>
        </w:rPr>
      </w:pPr>
      <w:r>
        <w:rPr>
          <w:szCs w:val="22"/>
        </w:rPr>
        <w:t>T</w:t>
      </w:r>
      <w:r w:rsidR="00AC678C">
        <w:rPr>
          <w:szCs w:val="22"/>
        </w:rPr>
        <w:t>he Act establishes a $1.75 billion TV Broadcaster Relocation Fund for the Commission to reimburse costs reasonably incurred by broadcasters who are relocated to new channels when broadcast spectrum is repacked following the auction.</w:t>
      </w:r>
      <w:r w:rsidR="00AC678C">
        <w:rPr>
          <w:rStyle w:val="FootnoteReference"/>
          <w:szCs w:val="22"/>
        </w:rPr>
        <w:footnoteReference w:id="2"/>
      </w:r>
      <w:r w:rsidR="00AC678C">
        <w:rPr>
          <w:szCs w:val="22"/>
        </w:rPr>
        <w:t xml:space="preserve">  In the workshop, panelists will discuss: 1) the categories of reimbursable costs broadcasters might incur as a result of the repacking; and 2)</w:t>
      </w:r>
      <w:r w:rsidR="00AC678C" w:rsidRPr="00405E03">
        <w:rPr>
          <w:szCs w:val="22"/>
        </w:rPr>
        <w:t xml:space="preserve"> </w:t>
      </w:r>
      <w:r w:rsidR="00AC678C">
        <w:rPr>
          <w:szCs w:val="22"/>
        </w:rPr>
        <w:t xml:space="preserve">how broadcasters can coordinate among themselves to mitigate costs and ensure the most efficient transition to new frequencies.  </w:t>
      </w:r>
    </w:p>
    <w:p w:rsidR="00AC678C" w:rsidRPr="00605DA0" w:rsidRDefault="00AC678C" w:rsidP="00605DA0">
      <w:pPr>
        <w:ind w:firstLine="720"/>
      </w:pPr>
      <w:r w:rsidRPr="00605DA0">
        <w:t>The workshop will be held in the Commission Meeting Room at FCC Headquarters</w:t>
      </w:r>
      <w:r>
        <w:t xml:space="preserve"> and is free and open to the public.  It also will be streamed live at </w:t>
      </w:r>
      <w:hyperlink r:id="rId14" w:history="1">
        <w:r w:rsidRPr="00564060">
          <w:rPr>
            <w:rStyle w:val="Hyperlink"/>
          </w:rPr>
          <w:t>http://www.fcc.gov/live</w:t>
        </w:r>
      </w:hyperlink>
      <w:r>
        <w:t>.  More</w:t>
      </w:r>
      <w:r w:rsidRPr="00605DA0">
        <w:t xml:space="preserve"> details </w:t>
      </w:r>
      <w:r>
        <w:t xml:space="preserve">about the event </w:t>
      </w:r>
      <w:r w:rsidRPr="00605DA0">
        <w:t xml:space="preserve">will be </w:t>
      </w:r>
      <w:r>
        <w:t>provided as the date approaches</w:t>
      </w:r>
      <w:r w:rsidRPr="00605DA0">
        <w:t>.</w:t>
      </w:r>
    </w:p>
    <w:p w:rsidR="00AC678C" w:rsidRPr="00605DA0" w:rsidRDefault="00AC678C" w:rsidP="00605DA0">
      <w:pPr>
        <w:ind w:firstLine="720"/>
      </w:pPr>
    </w:p>
    <w:p w:rsidR="00AC678C" w:rsidRPr="00605DA0" w:rsidRDefault="00AC678C" w:rsidP="00605DA0">
      <w:pPr>
        <w:ind w:firstLine="720"/>
      </w:pPr>
      <w:r w:rsidRPr="00605DA0">
        <w:t>F</w:t>
      </w:r>
      <w:r>
        <w:t>or further</w:t>
      </w:r>
      <w:r w:rsidRPr="00605DA0">
        <w:t xml:space="preserve"> </w:t>
      </w:r>
      <w:r>
        <w:t>information</w:t>
      </w:r>
      <w:r w:rsidRPr="00605DA0">
        <w:t xml:space="preserve">, </w:t>
      </w:r>
      <w:r>
        <w:t>contact</w:t>
      </w:r>
      <w:r w:rsidRPr="00605DA0">
        <w:t xml:space="preserve">:  </w:t>
      </w:r>
      <w:smartTag w:uri="urn:schemas-microsoft-com:office:smarttags" w:element="PersonName">
        <w:r>
          <w:t>Kim Matthews</w:t>
        </w:r>
      </w:smartTag>
      <w:r>
        <w:t xml:space="preserve"> at (202) 418-2154 or </w:t>
      </w:r>
      <w:hyperlink r:id="rId15" w:history="1">
        <w:r w:rsidRPr="005772A5">
          <w:rPr>
            <w:rStyle w:val="Hyperlink"/>
          </w:rPr>
          <w:t>Kim.Matthews@fcc.gov</w:t>
        </w:r>
      </w:hyperlink>
      <w:r>
        <w:t xml:space="preserve">; </w:t>
      </w:r>
      <w:smartTag w:uri="urn:schemas-microsoft-com:office:smarttags" w:element="PersonName">
        <w:r>
          <w:t>Mary Margaret Jackson</w:t>
        </w:r>
      </w:smartTag>
      <w:r>
        <w:t xml:space="preserve"> at (202) 418-3641 or </w:t>
      </w:r>
      <w:hyperlink r:id="rId16" w:history="1">
        <w:r w:rsidRPr="005772A5">
          <w:rPr>
            <w:rStyle w:val="Hyperlink"/>
          </w:rPr>
          <w:t>MaryMargaret.Jackson@fcc.gov</w:t>
        </w:r>
      </w:hyperlink>
      <w:r>
        <w:t xml:space="preserve">; or Pamela Gallant at (202) 418-0614 or </w:t>
      </w:r>
      <w:hyperlink r:id="rId17" w:history="1">
        <w:r w:rsidRPr="005772A5">
          <w:rPr>
            <w:rStyle w:val="Hyperlink"/>
          </w:rPr>
          <w:t>Pamela.Gallant@fcc.gov</w:t>
        </w:r>
      </w:hyperlink>
      <w:r>
        <w:t xml:space="preserve">.  Press contact:  </w:t>
      </w:r>
      <w:smartTag w:uri="urn:schemas-microsoft-com:office:smarttags" w:element="PersonName">
        <w:r>
          <w:t>Justin Cole</w:t>
        </w:r>
      </w:smartTag>
      <w:r>
        <w:t xml:space="preserve"> at (202) 418-8191 or </w:t>
      </w:r>
      <w:hyperlink r:id="rId18" w:history="1">
        <w:r w:rsidRPr="00DA6E7E">
          <w:rPr>
            <w:rStyle w:val="Hyperlink"/>
          </w:rPr>
          <w:t>Justin.Cole@fcc.gov</w:t>
        </w:r>
      </w:hyperlink>
      <w:r>
        <w:t xml:space="preserve">.  </w:t>
      </w:r>
      <w:r w:rsidRPr="00605DA0">
        <w:t>For</w:t>
      </w:r>
      <w:r>
        <w:t xml:space="preserve"> additional</w:t>
      </w:r>
      <w:r w:rsidRPr="00605DA0">
        <w:t xml:space="preserve"> information about the broadcast television incentive auction, visit: </w:t>
      </w:r>
      <w:hyperlink r:id="rId19" w:history="1">
        <w:r w:rsidRPr="00DA6E7E">
          <w:rPr>
            <w:rStyle w:val="Hyperlink"/>
          </w:rPr>
          <w:t>http://www.fcc.gov/learn</w:t>
        </w:r>
      </w:hyperlink>
      <w:r w:rsidRPr="00605DA0">
        <w:t>.</w:t>
      </w:r>
    </w:p>
    <w:p w:rsidR="00AC678C" w:rsidRPr="008D4177" w:rsidRDefault="00AC678C" w:rsidP="00B8107D">
      <w:pPr>
        <w:spacing w:after="120"/>
        <w:ind w:firstLine="720"/>
        <w:rPr>
          <w:szCs w:val="22"/>
        </w:rPr>
      </w:pPr>
    </w:p>
    <w:p w:rsidR="00AC678C" w:rsidRDefault="00AC678C" w:rsidP="0015196D">
      <w:pPr>
        <w:spacing w:before="120" w:after="240"/>
        <w:jc w:val="center"/>
        <w:rPr>
          <w:sz w:val="24"/>
        </w:rPr>
      </w:pPr>
      <w:r w:rsidRPr="00186B77">
        <w:rPr>
          <w:b/>
          <w:szCs w:val="22"/>
        </w:rPr>
        <w:t>-FCC-</w:t>
      </w:r>
    </w:p>
    <w:sectPr w:rsidR="00AC678C" w:rsidSect="003C6DF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57" w:rsidRDefault="00223F57">
      <w:r>
        <w:separator/>
      </w:r>
    </w:p>
  </w:endnote>
  <w:endnote w:type="continuationSeparator" w:id="0">
    <w:p w:rsidR="00223F57" w:rsidRDefault="002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B" w:rsidRDefault="00992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B" w:rsidRDefault="00992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B" w:rsidRDefault="0099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57" w:rsidRDefault="00223F57">
      <w:r>
        <w:separator/>
      </w:r>
    </w:p>
  </w:footnote>
  <w:footnote w:type="continuationSeparator" w:id="0">
    <w:p w:rsidR="00223F57" w:rsidRDefault="00223F57">
      <w:r>
        <w:continuationSeparator/>
      </w:r>
    </w:p>
  </w:footnote>
  <w:footnote w:id="1">
    <w:p w:rsidR="00AC678C" w:rsidRPr="00941DE1" w:rsidRDefault="00AC678C" w:rsidP="00117FFE">
      <w:pPr>
        <w:pStyle w:val="FootnoteText"/>
        <w:spacing w:before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941DE1">
        <w:rPr>
          <w:color w:val="000000"/>
          <w:sz w:val="20"/>
        </w:rPr>
        <w:t>Middle Class Tax Relief and Job Creation Act of 2012, Pub. L. No. 112-96, §§ 6402, 6403, 125 Stat. 156 (2012).</w:t>
      </w:r>
    </w:p>
  </w:footnote>
  <w:footnote w:id="2">
    <w:p w:rsidR="00AC678C" w:rsidRPr="00941DE1" w:rsidRDefault="00AC678C">
      <w:pPr>
        <w:pStyle w:val="FootnoteText"/>
        <w:rPr>
          <w:sz w:val="20"/>
        </w:rPr>
      </w:pPr>
      <w:r w:rsidRPr="00941DE1">
        <w:rPr>
          <w:rStyle w:val="FootnoteReference"/>
          <w:sz w:val="20"/>
        </w:rPr>
        <w:footnoteRef/>
      </w:r>
      <w:r w:rsidRPr="00941DE1">
        <w:rPr>
          <w:sz w:val="20"/>
        </w:rPr>
        <w:t xml:space="preserve"> “Repacking” refers to the process of reorganizing the broadcast television bands in order to free up a portion of the ultra high frequency (UHF) bands for other uses.  </w:t>
      </w:r>
      <w:r w:rsidRPr="00941DE1">
        <w:rPr>
          <w:i/>
          <w:sz w:val="20"/>
        </w:rPr>
        <w:t>See</w:t>
      </w:r>
      <w:r w:rsidRPr="00941DE1">
        <w:rPr>
          <w:sz w:val="20"/>
        </w:rPr>
        <w:t xml:space="preserve"> </w:t>
      </w:r>
      <w:r w:rsidRPr="00941DE1">
        <w:rPr>
          <w:spacing w:val="-2"/>
          <w:sz w:val="20"/>
        </w:rPr>
        <w:t xml:space="preserve">Expanding the Economic and Innovation Opportunities of Spectrum Through Incentive Auctions, </w:t>
      </w:r>
      <w:r w:rsidRPr="00941DE1">
        <w:rPr>
          <w:i/>
          <w:spacing w:val="-2"/>
          <w:sz w:val="20"/>
        </w:rPr>
        <w:t>Notice of Proposed Rulemaking</w:t>
      </w:r>
      <w:r w:rsidRPr="00941DE1">
        <w:rPr>
          <w:spacing w:val="-2"/>
          <w:sz w:val="20"/>
        </w:rPr>
        <w:t xml:space="preserve">, 27 FCC Rcd 12357 (2012) (NPRM).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B" w:rsidRDefault="00992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B" w:rsidRDefault="00992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8C" w:rsidRDefault="008B064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8C" w:rsidRDefault="00AC678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C678C" w:rsidRDefault="00AC678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C678C" w:rsidRDefault="00AC678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D.C.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C678C" w:rsidRDefault="00AC678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C678C" w:rsidRDefault="00AC678C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C678C" w:rsidRDefault="00AC678C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>
                              <w:rPr>
                                <w:rFonts w:ascii="Arial" w:hAnsi="Arial"/>
                                <w:b/>
                              </w:rPr>
                              <w:t>D.C.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C678C">
      <w:rPr>
        <w:rFonts w:ascii="News Gothic MT" w:hAnsi="News Gothic MT"/>
        <w:b/>
        <w:kern w:val="28"/>
        <w:sz w:val="96"/>
      </w:rPr>
      <w:t>PUBLIC NOTICE</w:t>
    </w:r>
  </w:p>
  <w:p w:rsidR="00AC678C" w:rsidRDefault="008B06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19050" b="355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78C" w:rsidRDefault="00AC67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C678C" w:rsidRDefault="00AC67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C678C" w:rsidRDefault="00AC67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C678C" w:rsidRDefault="00AC67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C678C" w:rsidRDefault="00AC67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C678C" w:rsidRDefault="00AC67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C678C" w:rsidRDefault="00AC67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C678C" w:rsidRDefault="00AC67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C678C" w:rsidRDefault="00AC67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EA"/>
    <w:rsid w:val="000039E5"/>
    <w:rsid w:val="00013D36"/>
    <w:rsid w:val="00075D7C"/>
    <w:rsid w:val="00097AF3"/>
    <w:rsid w:val="000A3CC4"/>
    <w:rsid w:val="000F63B9"/>
    <w:rsid w:val="00117FFE"/>
    <w:rsid w:val="0015196D"/>
    <w:rsid w:val="00152E05"/>
    <w:rsid w:val="001718AB"/>
    <w:rsid w:val="0018378C"/>
    <w:rsid w:val="00186B77"/>
    <w:rsid w:val="00223F57"/>
    <w:rsid w:val="00267A9E"/>
    <w:rsid w:val="002A6FF4"/>
    <w:rsid w:val="00320470"/>
    <w:rsid w:val="003433F4"/>
    <w:rsid w:val="00361F82"/>
    <w:rsid w:val="00365D07"/>
    <w:rsid w:val="003C6DFE"/>
    <w:rsid w:val="003D2162"/>
    <w:rsid w:val="00404089"/>
    <w:rsid w:val="00405E03"/>
    <w:rsid w:val="00411A5D"/>
    <w:rsid w:val="00437897"/>
    <w:rsid w:val="004507E1"/>
    <w:rsid w:val="004638DF"/>
    <w:rsid w:val="00484CEE"/>
    <w:rsid w:val="004A5913"/>
    <w:rsid w:val="004B374C"/>
    <w:rsid w:val="004D6619"/>
    <w:rsid w:val="00500C9B"/>
    <w:rsid w:val="005108C9"/>
    <w:rsid w:val="0054556E"/>
    <w:rsid w:val="00555580"/>
    <w:rsid w:val="00562901"/>
    <w:rsid w:val="00564060"/>
    <w:rsid w:val="005772A5"/>
    <w:rsid w:val="005C2025"/>
    <w:rsid w:val="005F3A2A"/>
    <w:rsid w:val="005F5324"/>
    <w:rsid w:val="00605DA0"/>
    <w:rsid w:val="006357BB"/>
    <w:rsid w:val="006826FA"/>
    <w:rsid w:val="006C18ED"/>
    <w:rsid w:val="006D03EA"/>
    <w:rsid w:val="006D7188"/>
    <w:rsid w:val="006E2ABD"/>
    <w:rsid w:val="00706CBD"/>
    <w:rsid w:val="00770FF0"/>
    <w:rsid w:val="00781D12"/>
    <w:rsid w:val="007C517C"/>
    <w:rsid w:val="007F1634"/>
    <w:rsid w:val="008138D9"/>
    <w:rsid w:val="00890A56"/>
    <w:rsid w:val="0089176E"/>
    <w:rsid w:val="008B0642"/>
    <w:rsid w:val="008D0428"/>
    <w:rsid w:val="008D4177"/>
    <w:rsid w:val="008D6BC3"/>
    <w:rsid w:val="008E191C"/>
    <w:rsid w:val="00902B7B"/>
    <w:rsid w:val="00937ED9"/>
    <w:rsid w:val="00941DE1"/>
    <w:rsid w:val="00951C89"/>
    <w:rsid w:val="0099246B"/>
    <w:rsid w:val="009C449E"/>
    <w:rsid w:val="009E68B5"/>
    <w:rsid w:val="00A4769E"/>
    <w:rsid w:val="00A64AB1"/>
    <w:rsid w:val="00A75375"/>
    <w:rsid w:val="00A91D1C"/>
    <w:rsid w:val="00AC678C"/>
    <w:rsid w:val="00AD217F"/>
    <w:rsid w:val="00AD2C38"/>
    <w:rsid w:val="00AE6490"/>
    <w:rsid w:val="00B066E7"/>
    <w:rsid w:val="00B07C28"/>
    <w:rsid w:val="00B335B3"/>
    <w:rsid w:val="00B8107D"/>
    <w:rsid w:val="00C16B49"/>
    <w:rsid w:val="00C21F84"/>
    <w:rsid w:val="00C31C8D"/>
    <w:rsid w:val="00CE30B7"/>
    <w:rsid w:val="00D2448C"/>
    <w:rsid w:val="00D254C8"/>
    <w:rsid w:val="00D5236D"/>
    <w:rsid w:val="00DA6E7E"/>
    <w:rsid w:val="00DB058D"/>
    <w:rsid w:val="00DC43FD"/>
    <w:rsid w:val="00DD56D9"/>
    <w:rsid w:val="00DD6F95"/>
    <w:rsid w:val="00E05D6E"/>
    <w:rsid w:val="00E36CDE"/>
    <w:rsid w:val="00E4496E"/>
    <w:rsid w:val="00E71691"/>
    <w:rsid w:val="00F33C1C"/>
    <w:rsid w:val="00F42A25"/>
    <w:rsid w:val="00F91A36"/>
    <w:rsid w:val="00F97668"/>
    <w:rsid w:val="00FA0083"/>
    <w:rsid w:val="00FA56BD"/>
    <w:rsid w:val="00FC0536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9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901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901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901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901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2901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2901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2901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2901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2901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6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661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661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6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661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661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661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6619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2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6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62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61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6290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562901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562901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562901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6290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2901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6619"/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562901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562901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562901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562901"/>
    <w:rPr>
      <w:caps/>
    </w:rPr>
  </w:style>
  <w:style w:type="character" w:styleId="FollowedHyperlink">
    <w:name w:val="FollowedHyperlink"/>
    <w:basedOn w:val="DefaultParagraphFont"/>
    <w:uiPriority w:val="99"/>
    <w:semiHidden/>
    <w:rsid w:val="0056290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9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901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901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901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901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2901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2901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2901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2901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2901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6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661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661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6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661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661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661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6619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2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6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62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61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6290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562901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562901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562901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6290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2901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6619"/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562901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562901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562901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562901"/>
    <w:rPr>
      <w:caps/>
    </w:rPr>
  </w:style>
  <w:style w:type="character" w:styleId="FollowedHyperlink">
    <w:name w:val="FollowedHyperlink"/>
    <w:basedOn w:val="DefaultParagraphFont"/>
    <w:uiPriority w:val="99"/>
    <w:semiHidden/>
    <w:rsid w:val="0056290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ustin.Cole@fcc.g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amela.Gallant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Margaret.Jackson@fcc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im.Matthews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cc.gov/lear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l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Horan\AppData\Local\Microsoft\Windows\Temporary%20Internet%20Files\Content.MSO\B08554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B08554A9</Template>
  <TotalTime>0</TotalTime>
  <Pages>1</Pages>
  <Words>251</Words>
  <Characters>1477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2013-09-09T17:26:00Z</cp:lastPrinted>
  <dcterms:created xsi:type="dcterms:W3CDTF">2013-09-23T20:17:00Z</dcterms:created>
  <dcterms:modified xsi:type="dcterms:W3CDTF">2013-09-23T20:17:00Z</dcterms:modified>
  <cp:category> </cp:category>
  <cp:contentStatus> </cp:contentStatus>
</cp:coreProperties>
</file>